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E5" w:rsidRDefault="00AA06E5" w:rsidP="001136FC">
      <w:pPr>
        <w:pStyle w:val="Heading1"/>
        <w:ind w:left="0" w:right="53" w:firstLine="0"/>
        <w:rPr>
          <w:rFonts w:ascii="Comic Sans MS" w:eastAsia="Comic Sans MS" w:hAnsi="Comic Sans MS" w:cs="Comic Sans MS"/>
          <w:b w:val="0"/>
          <w:u w:val="single" w:color="000000"/>
        </w:rPr>
      </w:pPr>
    </w:p>
    <w:p w:rsidR="00757EDC" w:rsidRPr="00274B7A" w:rsidRDefault="00171A96" w:rsidP="00DD0BD5">
      <w:pPr>
        <w:pStyle w:val="Heading1"/>
        <w:ind w:right="53"/>
        <w:jc w:val="center"/>
        <w:rPr>
          <w:b w:val="0"/>
          <w:sz w:val="28"/>
          <w:szCs w:val="28"/>
        </w:rPr>
      </w:pPr>
      <w:r w:rsidRPr="00274B7A">
        <w:rPr>
          <w:rFonts w:eastAsia="Comic Sans MS"/>
          <w:b w:val="0"/>
          <w:sz w:val="28"/>
          <w:szCs w:val="28"/>
          <w:u w:val="single" w:color="000000"/>
        </w:rPr>
        <w:t>Registration Form</w:t>
      </w:r>
    </w:p>
    <w:p w:rsidR="00757EDC" w:rsidRPr="002E1525" w:rsidRDefault="00171A96">
      <w:pPr>
        <w:spacing w:after="0"/>
        <w:ind w:left="34"/>
        <w:jc w:val="center"/>
        <w:rPr>
          <w:sz w:val="20"/>
          <w:szCs w:val="20"/>
        </w:rPr>
      </w:pPr>
      <w:r w:rsidRPr="002E1525">
        <w:rPr>
          <w:rFonts w:eastAsia="Comic Sans MS"/>
          <w:b/>
          <w:sz w:val="20"/>
          <w:szCs w:val="20"/>
        </w:rPr>
        <w:t xml:space="preserve"> </w:t>
      </w:r>
    </w:p>
    <w:tbl>
      <w:tblPr>
        <w:tblStyle w:val="TableGrid"/>
        <w:tblW w:w="10734" w:type="dxa"/>
        <w:tblInd w:w="-107" w:type="dxa"/>
        <w:tblCellMar>
          <w:top w:w="66" w:type="dxa"/>
          <w:left w:w="107" w:type="dxa"/>
          <w:right w:w="115" w:type="dxa"/>
        </w:tblCellMar>
        <w:tblLook w:val="04A0" w:firstRow="1" w:lastRow="0" w:firstColumn="1" w:lastColumn="0" w:noHBand="0" w:noVBand="1"/>
      </w:tblPr>
      <w:tblGrid>
        <w:gridCol w:w="4618"/>
        <w:gridCol w:w="6116"/>
      </w:tblGrid>
      <w:tr w:rsidR="00757EDC" w:rsidRPr="009A4B5A" w:rsidTr="001136FC">
        <w:trPr>
          <w:trHeight w:val="398"/>
        </w:trPr>
        <w:tc>
          <w:tcPr>
            <w:tcW w:w="46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Requested Start Date </w:t>
            </w:r>
          </w:p>
        </w:tc>
        <w:tc>
          <w:tcPr>
            <w:tcW w:w="611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88"/>
              <w:jc w:val="center"/>
              <w:rPr>
                <w:sz w:val="20"/>
                <w:szCs w:val="20"/>
              </w:rPr>
            </w:pPr>
            <w:r w:rsidRPr="002E1525">
              <w:rPr>
                <w:rFonts w:eastAsia="Comic Sans MS"/>
                <w:sz w:val="20"/>
                <w:szCs w:val="20"/>
              </w:rPr>
              <w:t xml:space="preserve"> </w:t>
            </w:r>
          </w:p>
        </w:tc>
      </w:tr>
      <w:tr w:rsidR="00757EDC" w:rsidRPr="002E1525" w:rsidTr="001136FC">
        <w:trPr>
          <w:trHeight w:val="401"/>
        </w:trPr>
        <w:tc>
          <w:tcPr>
            <w:tcW w:w="46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Childs Forename </w:t>
            </w:r>
          </w:p>
        </w:tc>
        <w:tc>
          <w:tcPr>
            <w:tcW w:w="611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88"/>
              <w:jc w:val="center"/>
              <w:rPr>
                <w:sz w:val="20"/>
                <w:szCs w:val="20"/>
              </w:rPr>
            </w:pPr>
            <w:r w:rsidRPr="002E1525">
              <w:rPr>
                <w:rFonts w:eastAsia="Comic Sans MS"/>
                <w:sz w:val="20"/>
                <w:szCs w:val="20"/>
              </w:rPr>
              <w:t xml:space="preserve"> </w:t>
            </w:r>
          </w:p>
        </w:tc>
      </w:tr>
      <w:tr w:rsidR="00757EDC" w:rsidRPr="002E1525" w:rsidTr="001136FC">
        <w:trPr>
          <w:trHeight w:val="401"/>
        </w:trPr>
        <w:tc>
          <w:tcPr>
            <w:tcW w:w="46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Childs Middle Name </w:t>
            </w:r>
          </w:p>
        </w:tc>
        <w:tc>
          <w:tcPr>
            <w:tcW w:w="611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88"/>
              <w:jc w:val="center"/>
              <w:rPr>
                <w:sz w:val="20"/>
                <w:szCs w:val="20"/>
              </w:rPr>
            </w:pPr>
            <w:r w:rsidRPr="002E1525">
              <w:rPr>
                <w:rFonts w:eastAsia="Comic Sans MS"/>
                <w:sz w:val="20"/>
                <w:szCs w:val="20"/>
              </w:rPr>
              <w:t xml:space="preserve"> </w:t>
            </w:r>
          </w:p>
        </w:tc>
      </w:tr>
      <w:tr w:rsidR="00757EDC" w:rsidRPr="002E1525" w:rsidTr="001136FC">
        <w:trPr>
          <w:trHeight w:val="398"/>
        </w:trPr>
        <w:tc>
          <w:tcPr>
            <w:tcW w:w="46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Child’s Surname </w:t>
            </w:r>
          </w:p>
        </w:tc>
        <w:tc>
          <w:tcPr>
            <w:tcW w:w="611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88"/>
              <w:jc w:val="center"/>
              <w:rPr>
                <w:sz w:val="20"/>
                <w:szCs w:val="20"/>
              </w:rPr>
            </w:pPr>
            <w:r w:rsidRPr="002E1525">
              <w:rPr>
                <w:rFonts w:eastAsia="Comic Sans MS"/>
                <w:sz w:val="20"/>
                <w:szCs w:val="20"/>
              </w:rPr>
              <w:t xml:space="preserve"> </w:t>
            </w:r>
          </w:p>
        </w:tc>
      </w:tr>
      <w:tr w:rsidR="00757EDC" w:rsidRPr="002E1525" w:rsidTr="001136FC">
        <w:trPr>
          <w:trHeight w:val="401"/>
        </w:trPr>
        <w:tc>
          <w:tcPr>
            <w:tcW w:w="46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Known as </w:t>
            </w:r>
          </w:p>
        </w:tc>
        <w:tc>
          <w:tcPr>
            <w:tcW w:w="611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88"/>
              <w:jc w:val="center"/>
              <w:rPr>
                <w:sz w:val="20"/>
                <w:szCs w:val="20"/>
              </w:rPr>
            </w:pPr>
            <w:r w:rsidRPr="002E1525">
              <w:rPr>
                <w:rFonts w:eastAsia="Comic Sans MS"/>
                <w:sz w:val="20"/>
                <w:szCs w:val="20"/>
              </w:rPr>
              <w:t xml:space="preserve"> </w:t>
            </w:r>
          </w:p>
        </w:tc>
      </w:tr>
      <w:tr w:rsidR="00757EDC" w:rsidRPr="002E1525" w:rsidTr="001136FC">
        <w:trPr>
          <w:trHeight w:val="401"/>
        </w:trPr>
        <w:tc>
          <w:tcPr>
            <w:tcW w:w="46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Date of birth (or expected) </w:t>
            </w:r>
          </w:p>
        </w:tc>
        <w:tc>
          <w:tcPr>
            <w:tcW w:w="611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88"/>
              <w:jc w:val="center"/>
              <w:rPr>
                <w:sz w:val="20"/>
                <w:szCs w:val="20"/>
              </w:rPr>
            </w:pPr>
            <w:r w:rsidRPr="002E1525">
              <w:rPr>
                <w:rFonts w:eastAsia="Comic Sans MS"/>
                <w:sz w:val="20"/>
                <w:szCs w:val="20"/>
              </w:rPr>
              <w:t xml:space="preserve"> </w:t>
            </w:r>
          </w:p>
        </w:tc>
      </w:tr>
      <w:tr w:rsidR="00757EDC" w:rsidRPr="002E1525" w:rsidTr="001136FC">
        <w:trPr>
          <w:trHeight w:val="400"/>
        </w:trPr>
        <w:tc>
          <w:tcPr>
            <w:tcW w:w="46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56767E">
            <w:pPr>
              <w:rPr>
                <w:sz w:val="20"/>
                <w:szCs w:val="20"/>
              </w:rPr>
            </w:pPr>
            <w:r w:rsidRPr="002E1525">
              <w:rPr>
                <w:rFonts w:eastAsia="Comic Sans MS"/>
                <w:color w:val="auto"/>
                <w:sz w:val="20"/>
                <w:szCs w:val="20"/>
              </w:rPr>
              <w:t xml:space="preserve">Sex </w:t>
            </w:r>
            <w:r w:rsidR="00171A96" w:rsidRPr="002E1525">
              <w:rPr>
                <w:rFonts w:eastAsia="Comic Sans MS"/>
                <w:color w:val="auto"/>
                <w:sz w:val="20"/>
                <w:szCs w:val="20"/>
              </w:rPr>
              <w:t xml:space="preserve">(if known) </w:t>
            </w:r>
          </w:p>
        </w:tc>
        <w:tc>
          <w:tcPr>
            <w:tcW w:w="611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88"/>
              <w:jc w:val="center"/>
              <w:rPr>
                <w:sz w:val="20"/>
                <w:szCs w:val="20"/>
              </w:rPr>
            </w:pPr>
            <w:r w:rsidRPr="002E1525">
              <w:rPr>
                <w:rFonts w:eastAsia="Comic Sans MS"/>
                <w:sz w:val="20"/>
                <w:szCs w:val="20"/>
              </w:rPr>
              <w:t xml:space="preserve"> </w:t>
            </w:r>
          </w:p>
        </w:tc>
      </w:tr>
    </w:tbl>
    <w:p w:rsidR="00757EDC" w:rsidRPr="002E1525" w:rsidRDefault="00171A96">
      <w:pPr>
        <w:spacing w:after="0"/>
        <w:ind w:left="7"/>
        <w:jc w:val="center"/>
        <w:rPr>
          <w:sz w:val="20"/>
          <w:szCs w:val="20"/>
        </w:rPr>
      </w:pPr>
      <w:r w:rsidRPr="002E1525">
        <w:rPr>
          <w:rFonts w:eastAsia="Comic Sans MS"/>
          <w:sz w:val="20"/>
          <w:szCs w:val="20"/>
        </w:rPr>
        <w:t xml:space="preserve"> </w:t>
      </w:r>
    </w:p>
    <w:tbl>
      <w:tblPr>
        <w:tblStyle w:val="TableGrid"/>
        <w:tblW w:w="10734" w:type="dxa"/>
        <w:tblInd w:w="-107" w:type="dxa"/>
        <w:tblCellMar>
          <w:top w:w="65" w:type="dxa"/>
          <w:right w:w="27" w:type="dxa"/>
        </w:tblCellMar>
        <w:tblLook w:val="04A0" w:firstRow="1" w:lastRow="0" w:firstColumn="1" w:lastColumn="0" w:noHBand="0" w:noVBand="1"/>
      </w:tblPr>
      <w:tblGrid>
        <w:gridCol w:w="2307"/>
        <w:gridCol w:w="634"/>
        <w:gridCol w:w="1678"/>
        <w:gridCol w:w="1579"/>
        <w:gridCol w:w="997"/>
        <w:gridCol w:w="142"/>
        <w:gridCol w:w="3397"/>
      </w:tblGrid>
      <w:tr w:rsidR="00E34DAC" w:rsidRPr="002E1525" w:rsidTr="001136FC">
        <w:trPr>
          <w:trHeight w:val="400"/>
        </w:trPr>
        <w:tc>
          <w:tcPr>
            <w:tcW w:w="2307" w:type="dxa"/>
            <w:tcBorders>
              <w:top w:val="single" w:sz="4" w:space="0" w:color="000000"/>
              <w:left w:val="single" w:sz="4" w:space="0" w:color="000000"/>
              <w:bottom w:val="single" w:sz="4" w:space="0" w:color="000000"/>
              <w:right w:val="single" w:sz="4" w:space="0" w:color="000000"/>
            </w:tcBorders>
            <w:shd w:val="clear" w:color="auto" w:fill="DEEAF6"/>
          </w:tcPr>
          <w:p w:rsidR="00E34DAC" w:rsidRPr="002E1525" w:rsidRDefault="00E34DAC" w:rsidP="00E34DAC">
            <w:pPr>
              <w:ind w:left="107"/>
              <w:rPr>
                <w:sz w:val="20"/>
                <w:szCs w:val="20"/>
              </w:rPr>
            </w:pPr>
            <w:r w:rsidRPr="002E1525">
              <w:rPr>
                <w:rFonts w:eastAsia="Comic Sans MS"/>
                <w:sz w:val="20"/>
                <w:szCs w:val="20"/>
              </w:rPr>
              <w:t xml:space="preserve">Ethnic Origin </w:t>
            </w:r>
          </w:p>
        </w:tc>
        <w:tc>
          <w:tcPr>
            <w:tcW w:w="2312" w:type="dxa"/>
            <w:gridSpan w:val="2"/>
            <w:tcBorders>
              <w:top w:val="single" w:sz="4" w:space="0" w:color="000000"/>
              <w:left w:val="single" w:sz="4" w:space="0" w:color="000000"/>
              <w:bottom w:val="single" w:sz="4" w:space="0" w:color="000000"/>
              <w:right w:val="single" w:sz="4" w:space="0" w:color="000000"/>
            </w:tcBorders>
          </w:tcPr>
          <w:p w:rsidR="00E34DAC" w:rsidRPr="002E1525" w:rsidRDefault="00E34DAC" w:rsidP="00E34DAC">
            <w:pPr>
              <w:ind w:left="110"/>
              <w:rPr>
                <w:sz w:val="20"/>
                <w:szCs w:val="20"/>
              </w:rPr>
            </w:pPr>
            <w:r w:rsidRPr="002E1525">
              <w:rPr>
                <w:rFonts w:eastAsia="Comic Sans MS"/>
                <w:sz w:val="20"/>
                <w:szCs w:val="20"/>
              </w:rPr>
              <w:t xml:space="preserve"> </w:t>
            </w:r>
          </w:p>
        </w:tc>
        <w:tc>
          <w:tcPr>
            <w:tcW w:w="2576" w:type="dxa"/>
            <w:gridSpan w:val="2"/>
            <w:tcBorders>
              <w:top w:val="single" w:sz="4" w:space="0" w:color="000000"/>
              <w:left w:val="single" w:sz="4" w:space="0" w:color="000000"/>
              <w:bottom w:val="single" w:sz="4" w:space="0" w:color="000000"/>
              <w:right w:val="nil"/>
            </w:tcBorders>
            <w:shd w:val="clear" w:color="auto" w:fill="DEEAF6"/>
          </w:tcPr>
          <w:p w:rsidR="00E34DAC" w:rsidRPr="002E1525" w:rsidRDefault="00E34DAC" w:rsidP="00E34DAC">
            <w:pPr>
              <w:ind w:left="108"/>
              <w:rPr>
                <w:rFonts w:eastAsia="Comic Sans MS"/>
                <w:sz w:val="20"/>
                <w:szCs w:val="20"/>
              </w:rPr>
            </w:pPr>
            <w:r w:rsidRPr="002E1525">
              <w:rPr>
                <w:rFonts w:eastAsia="Comic Sans MS"/>
                <w:sz w:val="20"/>
                <w:szCs w:val="20"/>
              </w:rPr>
              <w:t xml:space="preserve">Language spoken at home </w:t>
            </w:r>
          </w:p>
          <w:p w:rsidR="00E34DAC" w:rsidRPr="002E1525" w:rsidRDefault="00E34DAC" w:rsidP="00E34DAC">
            <w:pPr>
              <w:ind w:left="108"/>
              <w:rPr>
                <w:sz w:val="20"/>
                <w:szCs w:val="20"/>
              </w:rPr>
            </w:pPr>
            <w:r w:rsidRPr="002E1525">
              <w:rPr>
                <w:sz w:val="20"/>
                <w:szCs w:val="20"/>
              </w:rPr>
              <w:t>(First Language)</w:t>
            </w:r>
          </w:p>
        </w:tc>
        <w:tc>
          <w:tcPr>
            <w:tcW w:w="142" w:type="dxa"/>
            <w:tcBorders>
              <w:top w:val="single" w:sz="4" w:space="0" w:color="000000"/>
              <w:left w:val="nil"/>
              <w:bottom w:val="single" w:sz="4" w:space="0" w:color="000000"/>
              <w:right w:val="single" w:sz="4" w:space="0" w:color="000000"/>
            </w:tcBorders>
            <w:shd w:val="clear" w:color="auto" w:fill="DEEAF6"/>
          </w:tcPr>
          <w:p w:rsidR="00E34DAC" w:rsidRPr="002E1525" w:rsidRDefault="00E34DAC" w:rsidP="00E34DAC">
            <w:pPr>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E34DAC" w:rsidRPr="002E1525" w:rsidRDefault="00E34DAC" w:rsidP="00E34DAC">
            <w:pPr>
              <w:ind w:left="85"/>
              <w:jc w:val="center"/>
              <w:rPr>
                <w:sz w:val="20"/>
                <w:szCs w:val="20"/>
              </w:rPr>
            </w:pPr>
            <w:r w:rsidRPr="002E1525">
              <w:rPr>
                <w:rFonts w:eastAsia="Comic Sans MS"/>
                <w:sz w:val="20"/>
                <w:szCs w:val="20"/>
              </w:rPr>
              <w:t xml:space="preserve"> </w:t>
            </w:r>
          </w:p>
        </w:tc>
      </w:tr>
      <w:tr w:rsidR="00E34DAC" w:rsidRPr="002E1525" w:rsidTr="001136FC">
        <w:trPr>
          <w:trHeight w:val="398"/>
        </w:trPr>
        <w:tc>
          <w:tcPr>
            <w:tcW w:w="2307" w:type="dxa"/>
            <w:tcBorders>
              <w:top w:val="single" w:sz="4" w:space="0" w:color="000000"/>
              <w:left w:val="single" w:sz="4" w:space="0" w:color="000000"/>
              <w:bottom w:val="single" w:sz="4" w:space="0" w:color="000000"/>
              <w:right w:val="single" w:sz="4" w:space="0" w:color="000000"/>
            </w:tcBorders>
            <w:shd w:val="clear" w:color="auto" w:fill="DEEAF6"/>
          </w:tcPr>
          <w:p w:rsidR="00E34DAC" w:rsidRPr="002E1525" w:rsidRDefault="00E34DAC" w:rsidP="00E34DAC">
            <w:pPr>
              <w:ind w:left="107"/>
              <w:rPr>
                <w:rFonts w:eastAsia="Comic Sans MS"/>
                <w:sz w:val="20"/>
                <w:szCs w:val="20"/>
              </w:rPr>
            </w:pPr>
            <w:r w:rsidRPr="002E1525">
              <w:rPr>
                <w:rFonts w:eastAsia="Comic Sans MS"/>
                <w:sz w:val="20"/>
                <w:szCs w:val="20"/>
              </w:rPr>
              <w:t xml:space="preserve">Religion / Beliefs </w:t>
            </w:r>
          </w:p>
          <w:p w:rsidR="00E34DAC" w:rsidRPr="002E1525" w:rsidRDefault="00E34DAC" w:rsidP="00E34DAC">
            <w:pPr>
              <w:ind w:left="107"/>
              <w:rPr>
                <w:sz w:val="20"/>
                <w:szCs w:val="20"/>
              </w:rPr>
            </w:pPr>
            <w:r w:rsidRPr="002E1525">
              <w:rPr>
                <w:sz w:val="20"/>
                <w:szCs w:val="20"/>
              </w:rPr>
              <w:t>(if applicable)</w:t>
            </w:r>
          </w:p>
        </w:tc>
        <w:tc>
          <w:tcPr>
            <w:tcW w:w="2312" w:type="dxa"/>
            <w:gridSpan w:val="2"/>
            <w:tcBorders>
              <w:top w:val="single" w:sz="4" w:space="0" w:color="000000"/>
              <w:left w:val="single" w:sz="4" w:space="0" w:color="000000"/>
              <w:bottom w:val="single" w:sz="4" w:space="0" w:color="000000"/>
              <w:right w:val="single" w:sz="4" w:space="0" w:color="000000"/>
            </w:tcBorders>
          </w:tcPr>
          <w:p w:rsidR="00E34DAC" w:rsidRPr="002E1525" w:rsidRDefault="00E34DAC" w:rsidP="00E34DAC">
            <w:pPr>
              <w:ind w:left="110"/>
              <w:rPr>
                <w:sz w:val="20"/>
                <w:szCs w:val="20"/>
              </w:rPr>
            </w:pPr>
            <w:r w:rsidRPr="002E1525">
              <w:rPr>
                <w:rFonts w:eastAsia="Comic Sans MS"/>
                <w:sz w:val="20"/>
                <w:szCs w:val="20"/>
              </w:rPr>
              <w:t xml:space="preserve"> </w:t>
            </w:r>
          </w:p>
        </w:tc>
        <w:tc>
          <w:tcPr>
            <w:tcW w:w="2576" w:type="dxa"/>
            <w:gridSpan w:val="2"/>
            <w:tcBorders>
              <w:top w:val="single" w:sz="4" w:space="0" w:color="000000"/>
              <w:left w:val="single" w:sz="4" w:space="0" w:color="000000"/>
              <w:bottom w:val="single" w:sz="4" w:space="0" w:color="000000"/>
              <w:right w:val="nil"/>
            </w:tcBorders>
            <w:shd w:val="clear" w:color="auto" w:fill="DEEAF6"/>
          </w:tcPr>
          <w:p w:rsidR="00E34DAC" w:rsidRPr="002E1525" w:rsidRDefault="00E34DAC" w:rsidP="00E34DAC">
            <w:pPr>
              <w:ind w:left="108"/>
              <w:rPr>
                <w:sz w:val="20"/>
                <w:szCs w:val="20"/>
              </w:rPr>
            </w:pPr>
            <w:r w:rsidRPr="002E1525">
              <w:rPr>
                <w:rFonts w:eastAsia="Comic Sans MS"/>
                <w:sz w:val="20"/>
                <w:szCs w:val="20"/>
              </w:rPr>
              <w:t xml:space="preserve">Second Language  </w:t>
            </w:r>
          </w:p>
        </w:tc>
        <w:tc>
          <w:tcPr>
            <w:tcW w:w="142" w:type="dxa"/>
            <w:tcBorders>
              <w:top w:val="single" w:sz="4" w:space="0" w:color="000000"/>
              <w:left w:val="nil"/>
              <w:bottom w:val="single" w:sz="4" w:space="0" w:color="000000"/>
              <w:right w:val="single" w:sz="4" w:space="0" w:color="000000"/>
            </w:tcBorders>
            <w:shd w:val="clear" w:color="auto" w:fill="DEEAF6"/>
          </w:tcPr>
          <w:p w:rsidR="00E34DAC" w:rsidRPr="002E1525" w:rsidRDefault="00E34DAC" w:rsidP="00E34DAC">
            <w:pPr>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E34DAC" w:rsidRPr="002E1525" w:rsidRDefault="00E34DAC" w:rsidP="00E34DAC">
            <w:pPr>
              <w:ind w:left="85"/>
              <w:jc w:val="center"/>
              <w:rPr>
                <w:sz w:val="20"/>
                <w:szCs w:val="20"/>
              </w:rPr>
            </w:pPr>
            <w:r w:rsidRPr="002E1525">
              <w:rPr>
                <w:rFonts w:eastAsia="Comic Sans MS"/>
                <w:sz w:val="20"/>
                <w:szCs w:val="20"/>
              </w:rPr>
              <w:t xml:space="preserve"> </w:t>
            </w:r>
          </w:p>
        </w:tc>
      </w:tr>
      <w:tr w:rsidR="00F27685" w:rsidRPr="002E1525" w:rsidTr="001136FC">
        <w:trPr>
          <w:trHeight w:val="292"/>
        </w:trPr>
        <w:tc>
          <w:tcPr>
            <w:tcW w:w="4619" w:type="dxa"/>
            <w:gridSpan w:val="3"/>
            <w:tcBorders>
              <w:top w:val="single" w:sz="4" w:space="0" w:color="000000"/>
              <w:left w:val="nil"/>
              <w:bottom w:val="single" w:sz="4" w:space="0" w:color="000000"/>
              <w:right w:val="nil"/>
            </w:tcBorders>
          </w:tcPr>
          <w:p w:rsidR="00E34DAC" w:rsidRPr="002E1525" w:rsidRDefault="00E34DAC">
            <w:pPr>
              <w:rPr>
                <w:sz w:val="20"/>
                <w:szCs w:val="20"/>
              </w:rPr>
            </w:pPr>
          </w:p>
        </w:tc>
        <w:tc>
          <w:tcPr>
            <w:tcW w:w="6115" w:type="dxa"/>
            <w:gridSpan w:val="4"/>
            <w:tcBorders>
              <w:top w:val="single" w:sz="4" w:space="0" w:color="000000"/>
              <w:left w:val="nil"/>
              <w:bottom w:val="single" w:sz="4" w:space="0" w:color="000000"/>
              <w:right w:val="nil"/>
            </w:tcBorders>
          </w:tcPr>
          <w:p w:rsidR="00F27685" w:rsidRPr="002E1525" w:rsidRDefault="00F27685">
            <w:pPr>
              <w:rPr>
                <w:sz w:val="20"/>
                <w:szCs w:val="20"/>
              </w:rPr>
            </w:pPr>
            <w:r w:rsidRPr="002E1525">
              <w:rPr>
                <w:rFonts w:eastAsia="Comic Sans MS"/>
                <w:sz w:val="20"/>
                <w:szCs w:val="20"/>
              </w:rPr>
              <w:t xml:space="preserve"> </w:t>
            </w:r>
          </w:p>
        </w:tc>
      </w:tr>
      <w:tr w:rsidR="00F27685" w:rsidRPr="002E1525" w:rsidTr="001136FC">
        <w:trPr>
          <w:trHeight w:val="397"/>
        </w:trPr>
        <w:tc>
          <w:tcPr>
            <w:tcW w:w="4619" w:type="dxa"/>
            <w:gridSpan w:val="3"/>
            <w:tcBorders>
              <w:top w:val="single" w:sz="4" w:space="0" w:color="000000"/>
              <w:left w:val="single" w:sz="4" w:space="0" w:color="000000"/>
              <w:bottom w:val="single" w:sz="4" w:space="0" w:color="000000"/>
              <w:right w:val="single" w:sz="4" w:space="0" w:color="000000"/>
            </w:tcBorders>
            <w:shd w:val="clear" w:color="auto" w:fill="DEEAF6"/>
          </w:tcPr>
          <w:p w:rsidR="00F27685" w:rsidRPr="002E1525" w:rsidRDefault="00F27685">
            <w:pPr>
              <w:ind w:left="107"/>
              <w:rPr>
                <w:sz w:val="20"/>
                <w:szCs w:val="20"/>
              </w:rPr>
            </w:pPr>
            <w:r w:rsidRPr="002E1525">
              <w:rPr>
                <w:rFonts w:eastAsia="Comic Sans MS"/>
                <w:sz w:val="20"/>
                <w:szCs w:val="20"/>
              </w:rPr>
              <w:t xml:space="preserve">Collection </w:t>
            </w:r>
            <w:r w:rsidRPr="002E1525">
              <w:rPr>
                <w:rFonts w:eastAsia="Comic Sans MS"/>
                <w:color w:val="000000" w:themeColor="text1"/>
                <w:sz w:val="20"/>
                <w:szCs w:val="20"/>
              </w:rPr>
              <w:t>password (all authorised contacts should be aware of this):</w:t>
            </w:r>
          </w:p>
        </w:tc>
        <w:tc>
          <w:tcPr>
            <w:tcW w:w="6115" w:type="dxa"/>
            <w:gridSpan w:val="4"/>
            <w:tcBorders>
              <w:top w:val="single" w:sz="4" w:space="0" w:color="000000"/>
              <w:left w:val="single" w:sz="4" w:space="0" w:color="000000"/>
              <w:bottom w:val="single" w:sz="4" w:space="0" w:color="000000"/>
              <w:right w:val="single" w:sz="4" w:space="0" w:color="auto"/>
            </w:tcBorders>
          </w:tcPr>
          <w:p w:rsidR="00F27685" w:rsidRPr="002E1525" w:rsidRDefault="00F27685">
            <w:pPr>
              <w:ind w:left="108"/>
              <w:rPr>
                <w:sz w:val="20"/>
                <w:szCs w:val="20"/>
              </w:rPr>
            </w:pPr>
            <w:r w:rsidRPr="002E1525">
              <w:rPr>
                <w:rFonts w:eastAsia="Comic Sans MS"/>
                <w:sz w:val="20"/>
                <w:szCs w:val="20"/>
              </w:rPr>
              <w:t xml:space="preserve"> </w:t>
            </w:r>
          </w:p>
        </w:tc>
      </w:tr>
      <w:tr w:rsidR="00F27685" w:rsidRPr="002E1525" w:rsidTr="001136FC">
        <w:trPr>
          <w:trHeight w:val="292"/>
        </w:trPr>
        <w:tc>
          <w:tcPr>
            <w:tcW w:w="4619" w:type="dxa"/>
            <w:gridSpan w:val="3"/>
            <w:tcBorders>
              <w:top w:val="single" w:sz="4" w:space="0" w:color="000000"/>
              <w:left w:val="nil"/>
              <w:bottom w:val="single" w:sz="4" w:space="0" w:color="000000"/>
              <w:right w:val="nil"/>
            </w:tcBorders>
          </w:tcPr>
          <w:p w:rsidR="00F27685" w:rsidRPr="002E1525" w:rsidRDefault="00F27685">
            <w:pPr>
              <w:ind w:left="107"/>
              <w:rPr>
                <w:sz w:val="20"/>
                <w:szCs w:val="20"/>
              </w:rPr>
            </w:pPr>
            <w:r w:rsidRPr="002E1525">
              <w:rPr>
                <w:rFonts w:eastAsia="Comic Sans MS"/>
                <w:sz w:val="20"/>
                <w:szCs w:val="20"/>
              </w:rPr>
              <w:t xml:space="preserve"> </w:t>
            </w:r>
          </w:p>
        </w:tc>
        <w:tc>
          <w:tcPr>
            <w:tcW w:w="6115" w:type="dxa"/>
            <w:gridSpan w:val="4"/>
            <w:tcBorders>
              <w:top w:val="single" w:sz="4" w:space="0" w:color="000000"/>
              <w:left w:val="nil"/>
              <w:bottom w:val="single" w:sz="4" w:space="0" w:color="000000"/>
              <w:right w:val="nil"/>
            </w:tcBorders>
          </w:tcPr>
          <w:p w:rsidR="00F27685" w:rsidRPr="002E1525" w:rsidRDefault="00F27685">
            <w:pPr>
              <w:rPr>
                <w:sz w:val="20"/>
                <w:szCs w:val="20"/>
              </w:rPr>
            </w:pPr>
          </w:p>
        </w:tc>
      </w:tr>
      <w:tr w:rsidR="00F27685" w:rsidRPr="002E1525" w:rsidTr="001136FC">
        <w:trPr>
          <w:trHeight w:val="564"/>
        </w:trPr>
        <w:tc>
          <w:tcPr>
            <w:tcW w:w="4619" w:type="dxa"/>
            <w:gridSpan w:val="3"/>
            <w:tcBorders>
              <w:top w:val="single" w:sz="4" w:space="0" w:color="000000"/>
              <w:left w:val="single" w:sz="4" w:space="0" w:color="000000"/>
              <w:bottom w:val="single" w:sz="4" w:space="0" w:color="000000"/>
              <w:right w:val="single" w:sz="4" w:space="0" w:color="000000"/>
            </w:tcBorders>
            <w:shd w:val="clear" w:color="auto" w:fill="DEEAF6"/>
          </w:tcPr>
          <w:p w:rsidR="00F27685" w:rsidRPr="002E1525" w:rsidRDefault="00F27685">
            <w:pPr>
              <w:ind w:left="107"/>
              <w:rPr>
                <w:sz w:val="20"/>
                <w:szCs w:val="20"/>
              </w:rPr>
            </w:pPr>
            <w:r w:rsidRPr="002E1525">
              <w:rPr>
                <w:rFonts w:eastAsia="Comic Sans MS"/>
                <w:sz w:val="20"/>
                <w:szCs w:val="20"/>
              </w:rPr>
              <w:t>Do</w:t>
            </w:r>
            <w:r w:rsidR="007962A6" w:rsidRPr="002E1525">
              <w:rPr>
                <w:rFonts w:eastAsia="Comic Sans MS"/>
                <w:sz w:val="20"/>
                <w:szCs w:val="20"/>
              </w:rPr>
              <w:t xml:space="preserve">es your child have a sibling(s) who will be attending First Steps </w:t>
            </w:r>
            <w:r w:rsidR="005F340E" w:rsidRPr="002E1525">
              <w:rPr>
                <w:rFonts w:eastAsia="Comic Sans MS"/>
                <w:sz w:val="20"/>
                <w:szCs w:val="20"/>
              </w:rPr>
              <w:t>Nursery</w:t>
            </w:r>
            <w:r w:rsidR="007962A6" w:rsidRPr="002E1525">
              <w:rPr>
                <w:rFonts w:eastAsia="Comic Sans MS"/>
                <w:sz w:val="20"/>
                <w:szCs w:val="20"/>
              </w:rPr>
              <w:t xml:space="preserve"> on your requested start date?</w:t>
            </w:r>
            <w:r w:rsidRPr="002E1525">
              <w:rPr>
                <w:rFonts w:eastAsia="Comic Sans MS"/>
                <w:sz w:val="20"/>
                <w:szCs w:val="20"/>
              </w:rPr>
              <w:t xml:space="preserve"> </w:t>
            </w:r>
          </w:p>
          <w:p w:rsidR="00F27685" w:rsidRPr="002E1525" w:rsidRDefault="00F27685">
            <w:pPr>
              <w:ind w:left="107"/>
              <w:rPr>
                <w:sz w:val="20"/>
                <w:szCs w:val="20"/>
              </w:rPr>
            </w:pPr>
            <w:r w:rsidRPr="002E1525">
              <w:rPr>
                <w:rFonts w:eastAsia="Comic Sans MS"/>
                <w:sz w:val="20"/>
                <w:szCs w:val="20"/>
              </w:rPr>
              <w:t>(</w:t>
            </w:r>
            <w:r w:rsidR="007962A6" w:rsidRPr="002E1525">
              <w:rPr>
                <w:rFonts w:eastAsia="Comic Sans MS"/>
                <w:sz w:val="20"/>
                <w:szCs w:val="20"/>
              </w:rPr>
              <w:t>I</w:t>
            </w:r>
            <w:r w:rsidRPr="002E1525">
              <w:rPr>
                <w:rFonts w:eastAsia="Comic Sans MS"/>
                <w:sz w:val="20"/>
                <w:szCs w:val="20"/>
              </w:rPr>
              <w:t>f yes, please provide their name</w:t>
            </w:r>
            <w:r w:rsidR="007962A6" w:rsidRPr="002E1525">
              <w:rPr>
                <w:rFonts w:eastAsia="Comic Sans MS"/>
                <w:sz w:val="20"/>
                <w:szCs w:val="20"/>
              </w:rPr>
              <w:t xml:space="preserve"> and date of birth</w:t>
            </w:r>
            <w:r w:rsidRPr="002E1525">
              <w:rPr>
                <w:rFonts w:eastAsia="Comic Sans MS"/>
                <w:sz w:val="20"/>
                <w:szCs w:val="20"/>
              </w:rPr>
              <w:t xml:space="preserve">) </w:t>
            </w:r>
          </w:p>
        </w:tc>
        <w:tc>
          <w:tcPr>
            <w:tcW w:w="6115" w:type="dxa"/>
            <w:gridSpan w:val="4"/>
            <w:tcBorders>
              <w:top w:val="single" w:sz="4" w:space="0" w:color="000000"/>
              <w:left w:val="single" w:sz="4" w:space="0" w:color="000000"/>
              <w:bottom w:val="single" w:sz="4" w:space="0" w:color="000000"/>
              <w:right w:val="single" w:sz="4" w:space="0" w:color="auto"/>
            </w:tcBorders>
          </w:tcPr>
          <w:p w:rsidR="00F27685" w:rsidRPr="002E1525" w:rsidRDefault="00F27685">
            <w:pPr>
              <w:ind w:left="108"/>
              <w:rPr>
                <w:sz w:val="20"/>
                <w:szCs w:val="20"/>
              </w:rPr>
            </w:pPr>
            <w:r w:rsidRPr="002E1525">
              <w:rPr>
                <w:rFonts w:eastAsia="Comic Sans MS"/>
                <w:sz w:val="20"/>
                <w:szCs w:val="20"/>
              </w:rPr>
              <w:t xml:space="preserve"> </w:t>
            </w:r>
          </w:p>
        </w:tc>
      </w:tr>
      <w:tr w:rsidR="00F27685" w:rsidRPr="002E1525" w:rsidTr="001136FC">
        <w:trPr>
          <w:trHeight w:val="292"/>
        </w:trPr>
        <w:tc>
          <w:tcPr>
            <w:tcW w:w="4619" w:type="dxa"/>
            <w:gridSpan w:val="3"/>
            <w:tcBorders>
              <w:top w:val="single" w:sz="4" w:space="0" w:color="000000"/>
              <w:left w:val="nil"/>
              <w:bottom w:val="single" w:sz="4" w:space="0" w:color="000000"/>
              <w:right w:val="nil"/>
            </w:tcBorders>
          </w:tcPr>
          <w:p w:rsidR="00F27685" w:rsidRPr="002E1525" w:rsidRDefault="00F27685">
            <w:pPr>
              <w:ind w:left="107"/>
              <w:rPr>
                <w:sz w:val="20"/>
                <w:szCs w:val="20"/>
              </w:rPr>
            </w:pPr>
            <w:r w:rsidRPr="002E1525">
              <w:rPr>
                <w:rFonts w:eastAsia="Comic Sans MS"/>
                <w:sz w:val="20"/>
                <w:szCs w:val="20"/>
              </w:rPr>
              <w:t xml:space="preserve">                                                                           </w:t>
            </w:r>
          </w:p>
        </w:tc>
        <w:tc>
          <w:tcPr>
            <w:tcW w:w="6115" w:type="dxa"/>
            <w:gridSpan w:val="4"/>
            <w:tcBorders>
              <w:top w:val="single" w:sz="4" w:space="0" w:color="000000"/>
              <w:left w:val="nil"/>
              <w:bottom w:val="single" w:sz="4" w:space="0" w:color="000000"/>
              <w:right w:val="nil"/>
            </w:tcBorders>
          </w:tcPr>
          <w:p w:rsidR="00F27685" w:rsidRPr="002E1525" w:rsidRDefault="00F27685">
            <w:pPr>
              <w:ind w:left="-27"/>
              <w:rPr>
                <w:sz w:val="20"/>
                <w:szCs w:val="20"/>
              </w:rPr>
            </w:pPr>
            <w:r w:rsidRPr="002E1525">
              <w:rPr>
                <w:rFonts w:eastAsia="Comic Sans MS"/>
                <w:sz w:val="20"/>
                <w:szCs w:val="20"/>
              </w:rPr>
              <w:t xml:space="preserve">                            </w:t>
            </w:r>
          </w:p>
        </w:tc>
      </w:tr>
      <w:tr w:rsidR="007962A6" w:rsidRPr="002E1525" w:rsidTr="001136FC">
        <w:trPr>
          <w:trHeight w:val="288"/>
        </w:trPr>
        <w:tc>
          <w:tcPr>
            <w:tcW w:w="10734" w:type="dxa"/>
            <w:gridSpan w:val="7"/>
            <w:tcBorders>
              <w:top w:val="single" w:sz="4" w:space="0" w:color="000000"/>
              <w:left w:val="single" w:sz="4" w:space="0" w:color="000000"/>
              <w:bottom w:val="single" w:sz="4" w:space="0" w:color="000000"/>
              <w:right w:val="single" w:sz="4" w:space="0" w:color="000000"/>
            </w:tcBorders>
            <w:shd w:val="clear" w:color="auto" w:fill="DEEAF6"/>
          </w:tcPr>
          <w:p w:rsidR="007962A6" w:rsidRPr="002E1525" w:rsidRDefault="007962A6" w:rsidP="00E34DAC">
            <w:pPr>
              <w:ind w:left="108"/>
              <w:jc w:val="center"/>
              <w:rPr>
                <w:rFonts w:eastAsia="Comic Sans MS"/>
                <w:b/>
                <w:color w:val="000000" w:themeColor="text1"/>
                <w:sz w:val="20"/>
                <w:szCs w:val="20"/>
              </w:rPr>
            </w:pPr>
            <w:r w:rsidRPr="002E1525">
              <w:rPr>
                <w:rFonts w:eastAsia="Comic Sans MS"/>
                <w:b/>
                <w:color w:val="000000" w:themeColor="text1"/>
                <w:sz w:val="20"/>
                <w:szCs w:val="20"/>
              </w:rPr>
              <w:t xml:space="preserve">Please be aware that First Steps </w:t>
            </w:r>
            <w:r w:rsidR="005F340E" w:rsidRPr="002E1525">
              <w:rPr>
                <w:rFonts w:eastAsia="Comic Sans MS"/>
                <w:b/>
                <w:color w:val="000000" w:themeColor="text1"/>
                <w:sz w:val="20"/>
                <w:szCs w:val="20"/>
              </w:rPr>
              <w:t>Nursery</w:t>
            </w:r>
            <w:r w:rsidRPr="002E1525">
              <w:rPr>
                <w:rFonts w:eastAsia="Comic Sans MS"/>
                <w:b/>
                <w:color w:val="000000" w:themeColor="text1"/>
                <w:sz w:val="20"/>
                <w:szCs w:val="20"/>
              </w:rPr>
              <w:t xml:space="preserve"> only provide care to children of NHS staff</w:t>
            </w:r>
          </w:p>
        </w:tc>
      </w:tr>
      <w:tr w:rsidR="002E68F9" w:rsidRPr="002E1525" w:rsidTr="001136FC">
        <w:trPr>
          <w:trHeight w:val="288"/>
        </w:trPr>
        <w:tc>
          <w:tcPr>
            <w:tcW w:w="2941" w:type="dxa"/>
            <w:gridSpan w:val="2"/>
            <w:tcBorders>
              <w:top w:val="single" w:sz="4" w:space="0" w:color="000000"/>
              <w:left w:val="single" w:sz="4" w:space="0" w:color="000000"/>
              <w:bottom w:val="single" w:sz="4" w:space="0" w:color="000000"/>
              <w:right w:val="single" w:sz="4" w:space="0" w:color="000000"/>
            </w:tcBorders>
            <w:shd w:val="clear" w:color="auto" w:fill="DEEAF6"/>
          </w:tcPr>
          <w:p w:rsidR="002E68F9" w:rsidRPr="002E1525" w:rsidRDefault="002E68F9" w:rsidP="00DE24FE">
            <w:pPr>
              <w:ind w:left="107"/>
              <w:jc w:val="center"/>
              <w:rPr>
                <w:color w:val="auto"/>
                <w:sz w:val="20"/>
                <w:szCs w:val="20"/>
              </w:rPr>
            </w:pP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DEEAF6"/>
          </w:tcPr>
          <w:p w:rsidR="002E68F9" w:rsidRPr="002E1525" w:rsidRDefault="002E68F9" w:rsidP="002E68F9">
            <w:pPr>
              <w:jc w:val="center"/>
              <w:rPr>
                <w:sz w:val="20"/>
                <w:szCs w:val="20"/>
              </w:rPr>
            </w:pPr>
            <w:r w:rsidRPr="002E1525">
              <w:rPr>
                <w:rFonts w:eastAsia="Comic Sans MS"/>
                <w:sz w:val="20"/>
                <w:szCs w:val="20"/>
              </w:rPr>
              <w:t>Parent/Guardian 1</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DEEAF6"/>
          </w:tcPr>
          <w:p w:rsidR="002E68F9" w:rsidRPr="002E1525" w:rsidRDefault="002E68F9" w:rsidP="00DE24FE">
            <w:pPr>
              <w:jc w:val="center"/>
              <w:rPr>
                <w:sz w:val="20"/>
                <w:szCs w:val="20"/>
              </w:rPr>
            </w:pPr>
            <w:r w:rsidRPr="002E1525">
              <w:rPr>
                <w:rFonts w:eastAsia="Comic Sans MS"/>
                <w:sz w:val="20"/>
                <w:szCs w:val="20"/>
              </w:rPr>
              <w:t>Parent/Guardian 2</w:t>
            </w:r>
          </w:p>
        </w:tc>
      </w:tr>
      <w:tr w:rsidR="00F27685" w:rsidRPr="002E1525" w:rsidTr="001136FC">
        <w:trPr>
          <w:trHeight w:val="565"/>
        </w:trPr>
        <w:tc>
          <w:tcPr>
            <w:tcW w:w="2941" w:type="dxa"/>
            <w:gridSpan w:val="2"/>
            <w:tcBorders>
              <w:top w:val="single" w:sz="4" w:space="0" w:color="000000"/>
              <w:left w:val="single" w:sz="4" w:space="0" w:color="000000"/>
              <w:bottom w:val="single" w:sz="4" w:space="0" w:color="000000"/>
              <w:right w:val="single" w:sz="4" w:space="0" w:color="000000"/>
            </w:tcBorders>
            <w:shd w:val="clear" w:color="auto" w:fill="DEEAF6"/>
          </w:tcPr>
          <w:p w:rsidR="00F27685" w:rsidRPr="002E1525" w:rsidRDefault="00DE24FE" w:rsidP="00E34DAC">
            <w:pPr>
              <w:rPr>
                <w:rFonts w:eastAsia="Comic Sans MS"/>
                <w:color w:val="auto"/>
                <w:sz w:val="20"/>
                <w:szCs w:val="20"/>
              </w:rPr>
            </w:pPr>
            <w:r w:rsidRPr="002E1525">
              <w:rPr>
                <w:rFonts w:eastAsia="Comic Sans MS"/>
                <w:color w:val="auto"/>
                <w:sz w:val="20"/>
                <w:szCs w:val="20"/>
              </w:rPr>
              <w:t xml:space="preserve">  </w:t>
            </w:r>
            <w:r w:rsidR="00F27685" w:rsidRPr="002E1525">
              <w:rPr>
                <w:rFonts w:eastAsia="Comic Sans MS"/>
                <w:color w:val="auto"/>
                <w:sz w:val="20"/>
                <w:szCs w:val="20"/>
              </w:rPr>
              <w:t xml:space="preserve">Please specify who works for </w:t>
            </w:r>
          </w:p>
          <w:p w:rsidR="00DE24FE" w:rsidRPr="002E1525" w:rsidRDefault="00DE24FE" w:rsidP="00E34DAC">
            <w:pPr>
              <w:rPr>
                <w:color w:val="auto"/>
                <w:sz w:val="20"/>
                <w:szCs w:val="20"/>
              </w:rPr>
            </w:pPr>
            <w:r w:rsidRPr="002E1525">
              <w:rPr>
                <w:color w:val="auto"/>
                <w:sz w:val="20"/>
                <w:szCs w:val="20"/>
              </w:rPr>
              <w:t xml:space="preserve">  the NHS, their role and</w:t>
            </w:r>
          </w:p>
          <w:p w:rsidR="00DE24FE" w:rsidRPr="002E1525" w:rsidRDefault="00DE24FE" w:rsidP="00E34DAC">
            <w:pPr>
              <w:rPr>
                <w:color w:val="auto"/>
                <w:sz w:val="20"/>
                <w:szCs w:val="20"/>
              </w:rPr>
            </w:pPr>
            <w:r w:rsidRPr="002E1525">
              <w:rPr>
                <w:color w:val="auto"/>
                <w:sz w:val="20"/>
                <w:szCs w:val="20"/>
              </w:rPr>
              <w:t xml:space="preserve">  department</w:t>
            </w:r>
          </w:p>
        </w:tc>
        <w:tc>
          <w:tcPr>
            <w:tcW w:w="1678" w:type="dxa"/>
            <w:tcBorders>
              <w:top w:val="single" w:sz="4" w:space="0" w:color="000000"/>
              <w:left w:val="single" w:sz="4" w:space="0" w:color="000000"/>
              <w:bottom w:val="single" w:sz="4" w:space="0" w:color="000000"/>
              <w:right w:val="nil"/>
            </w:tcBorders>
          </w:tcPr>
          <w:p w:rsidR="00F27685" w:rsidRPr="002E1525" w:rsidRDefault="00F27685">
            <w:pPr>
              <w:ind w:left="108"/>
              <w:rPr>
                <w:color w:val="auto"/>
                <w:sz w:val="20"/>
                <w:szCs w:val="20"/>
              </w:rPr>
            </w:pPr>
            <w:r w:rsidRPr="002E1525">
              <w:rPr>
                <w:rFonts w:eastAsia="Comic Sans MS"/>
                <w:color w:val="auto"/>
                <w:sz w:val="20"/>
                <w:szCs w:val="20"/>
              </w:rPr>
              <w:t xml:space="preserve"> </w:t>
            </w:r>
          </w:p>
        </w:tc>
        <w:tc>
          <w:tcPr>
            <w:tcW w:w="1579" w:type="dxa"/>
            <w:tcBorders>
              <w:top w:val="single" w:sz="4" w:space="0" w:color="000000"/>
              <w:left w:val="nil"/>
              <w:bottom w:val="single" w:sz="4" w:space="0" w:color="000000"/>
              <w:right w:val="single" w:sz="4" w:space="0" w:color="000000"/>
            </w:tcBorders>
          </w:tcPr>
          <w:p w:rsidR="00F27685" w:rsidRPr="002E1525" w:rsidRDefault="00F27685">
            <w:pPr>
              <w:rPr>
                <w:color w:val="auto"/>
                <w:sz w:val="20"/>
                <w:szCs w:val="20"/>
              </w:rPr>
            </w:pPr>
          </w:p>
        </w:tc>
        <w:tc>
          <w:tcPr>
            <w:tcW w:w="4536" w:type="dxa"/>
            <w:gridSpan w:val="3"/>
            <w:tcBorders>
              <w:top w:val="single" w:sz="4" w:space="0" w:color="000000"/>
              <w:left w:val="single" w:sz="4" w:space="0" w:color="000000"/>
              <w:bottom w:val="single" w:sz="4" w:space="0" w:color="000000"/>
              <w:right w:val="single" w:sz="4" w:space="0" w:color="000000"/>
            </w:tcBorders>
          </w:tcPr>
          <w:p w:rsidR="00F27685" w:rsidRPr="002E1525" w:rsidRDefault="00F27685">
            <w:pPr>
              <w:ind w:left="108"/>
              <w:rPr>
                <w:color w:val="auto"/>
                <w:sz w:val="20"/>
                <w:szCs w:val="20"/>
              </w:rPr>
            </w:pPr>
            <w:r w:rsidRPr="002E1525">
              <w:rPr>
                <w:rFonts w:eastAsia="Comic Sans MS"/>
                <w:color w:val="auto"/>
                <w:sz w:val="20"/>
                <w:szCs w:val="20"/>
              </w:rPr>
              <w:t xml:space="preserve"> </w:t>
            </w:r>
          </w:p>
        </w:tc>
      </w:tr>
      <w:tr w:rsidR="00F27685" w:rsidRPr="002E1525" w:rsidTr="001136FC">
        <w:trPr>
          <w:trHeight w:val="565"/>
        </w:trPr>
        <w:tc>
          <w:tcPr>
            <w:tcW w:w="2941" w:type="dxa"/>
            <w:gridSpan w:val="2"/>
            <w:tcBorders>
              <w:top w:val="single" w:sz="4" w:space="0" w:color="000000"/>
              <w:left w:val="single" w:sz="4" w:space="0" w:color="000000"/>
              <w:bottom w:val="single" w:sz="4" w:space="0" w:color="000000"/>
              <w:right w:val="single" w:sz="4" w:space="0" w:color="000000"/>
            </w:tcBorders>
            <w:shd w:val="clear" w:color="auto" w:fill="DEEAF6"/>
          </w:tcPr>
          <w:p w:rsidR="00F27685" w:rsidRPr="002E1525" w:rsidRDefault="00F27685">
            <w:pPr>
              <w:ind w:left="107"/>
              <w:rPr>
                <w:rFonts w:eastAsia="Comic Sans MS"/>
                <w:color w:val="auto"/>
                <w:sz w:val="20"/>
                <w:szCs w:val="20"/>
              </w:rPr>
            </w:pPr>
            <w:r w:rsidRPr="002E1525">
              <w:rPr>
                <w:rFonts w:eastAsia="Comic Sans MS"/>
                <w:color w:val="auto"/>
                <w:sz w:val="20"/>
                <w:szCs w:val="20"/>
              </w:rPr>
              <w:t>What is your relationship to the child?</w:t>
            </w:r>
          </w:p>
        </w:tc>
        <w:tc>
          <w:tcPr>
            <w:tcW w:w="1678" w:type="dxa"/>
            <w:tcBorders>
              <w:top w:val="single" w:sz="4" w:space="0" w:color="000000"/>
              <w:left w:val="single" w:sz="4" w:space="0" w:color="000000"/>
              <w:bottom w:val="single" w:sz="4" w:space="0" w:color="000000"/>
              <w:right w:val="nil"/>
            </w:tcBorders>
          </w:tcPr>
          <w:p w:rsidR="00F27685" w:rsidRPr="002E1525" w:rsidRDefault="00F27685">
            <w:pPr>
              <w:ind w:left="108"/>
              <w:rPr>
                <w:rFonts w:eastAsia="Comic Sans MS"/>
                <w:color w:val="auto"/>
                <w:sz w:val="20"/>
                <w:szCs w:val="20"/>
              </w:rPr>
            </w:pPr>
          </w:p>
        </w:tc>
        <w:tc>
          <w:tcPr>
            <w:tcW w:w="1579" w:type="dxa"/>
            <w:tcBorders>
              <w:top w:val="single" w:sz="4" w:space="0" w:color="000000"/>
              <w:left w:val="nil"/>
              <w:bottom w:val="single" w:sz="4" w:space="0" w:color="000000"/>
              <w:right w:val="single" w:sz="4" w:space="0" w:color="000000"/>
            </w:tcBorders>
          </w:tcPr>
          <w:p w:rsidR="00F27685" w:rsidRPr="002E1525" w:rsidRDefault="00F27685">
            <w:pPr>
              <w:rPr>
                <w:color w:val="auto"/>
                <w:sz w:val="20"/>
                <w:szCs w:val="20"/>
              </w:rPr>
            </w:pPr>
          </w:p>
        </w:tc>
        <w:tc>
          <w:tcPr>
            <w:tcW w:w="4536" w:type="dxa"/>
            <w:gridSpan w:val="3"/>
            <w:tcBorders>
              <w:top w:val="single" w:sz="4" w:space="0" w:color="000000"/>
              <w:left w:val="single" w:sz="4" w:space="0" w:color="000000"/>
              <w:bottom w:val="single" w:sz="4" w:space="0" w:color="000000"/>
              <w:right w:val="single" w:sz="4" w:space="0" w:color="000000"/>
            </w:tcBorders>
          </w:tcPr>
          <w:p w:rsidR="00F27685" w:rsidRPr="002E1525" w:rsidRDefault="00F27685">
            <w:pPr>
              <w:ind w:left="108"/>
              <w:rPr>
                <w:rFonts w:eastAsia="Comic Sans MS"/>
                <w:color w:val="auto"/>
                <w:sz w:val="20"/>
                <w:szCs w:val="20"/>
              </w:rPr>
            </w:pPr>
          </w:p>
        </w:tc>
      </w:tr>
      <w:tr w:rsidR="00F27685" w:rsidRPr="002E1525" w:rsidTr="001136FC">
        <w:trPr>
          <w:trHeight w:val="565"/>
        </w:trPr>
        <w:tc>
          <w:tcPr>
            <w:tcW w:w="2941" w:type="dxa"/>
            <w:gridSpan w:val="2"/>
            <w:tcBorders>
              <w:top w:val="single" w:sz="4" w:space="0" w:color="000000"/>
              <w:left w:val="single" w:sz="4" w:space="0" w:color="000000"/>
              <w:bottom w:val="single" w:sz="4" w:space="0" w:color="000000"/>
              <w:right w:val="single" w:sz="4" w:space="0" w:color="000000"/>
            </w:tcBorders>
            <w:shd w:val="clear" w:color="auto" w:fill="DEEAF6"/>
          </w:tcPr>
          <w:p w:rsidR="00F27685" w:rsidRPr="002E1525" w:rsidRDefault="00F27685">
            <w:pPr>
              <w:ind w:left="107"/>
              <w:rPr>
                <w:rFonts w:eastAsia="Comic Sans MS"/>
                <w:color w:val="auto"/>
                <w:sz w:val="20"/>
                <w:szCs w:val="20"/>
              </w:rPr>
            </w:pPr>
            <w:r w:rsidRPr="002E1525">
              <w:rPr>
                <w:rFonts w:eastAsia="Comic Sans MS"/>
                <w:color w:val="auto"/>
                <w:sz w:val="20"/>
                <w:szCs w:val="20"/>
              </w:rPr>
              <w:t>Who has parental responsibility for named child?</w:t>
            </w:r>
          </w:p>
        </w:tc>
        <w:tc>
          <w:tcPr>
            <w:tcW w:w="1678" w:type="dxa"/>
            <w:tcBorders>
              <w:top w:val="single" w:sz="4" w:space="0" w:color="000000"/>
              <w:left w:val="single" w:sz="4" w:space="0" w:color="000000"/>
              <w:bottom w:val="single" w:sz="4" w:space="0" w:color="000000"/>
              <w:right w:val="nil"/>
            </w:tcBorders>
          </w:tcPr>
          <w:p w:rsidR="00F27685" w:rsidRPr="002E1525" w:rsidRDefault="00F27685">
            <w:pPr>
              <w:ind w:left="108"/>
              <w:rPr>
                <w:rFonts w:eastAsia="Comic Sans MS"/>
                <w:color w:val="auto"/>
                <w:sz w:val="20"/>
                <w:szCs w:val="20"/>
              </w:rPr>
            </w:pPr>
          </w:p>
        </w:tc>
        <w:tc>
          <w:tcPr>
            <w:tcW w:w="1579" w:type="dxa"/>
            <w:tcBorders>
              <w:top w:val="single" w:sz="4" w:space="0" w:color="000000"/>
              <w:left w:val="nil"/>
              <w:bottom w:val="single" w:sz="4" w:space="0" w:color="000000"/>
              <w:right w:val="single" w:sz="4" w:space="0" w:color="000000"/>
            </w:tcBorders>
          </w:tcPr>
          <w:p w:rsidR="00F27685" w:rsidRPr="002E1525" w:rsidRDefault="00F27685">
            <w:pPr>
              <w:rPr>
                <w:color w:val="auto"/>
                <w:sz w:val="20"/>
                <w:szCs w:val="20"/>
              </w:rPr>
            </w:pPr>
          </w:p>
        </w:tc>
        <w:tc>
          <w:tcPr>
            <w:tcW w:w="4536" w:type="dxa"/>
            <w:gridSpan w:val="3"/>
            <w:tcBorders>
              <w:top w:val="single" w:sz="4" w:space="0" w:color="000000"/>
              <w:left w:val="single" w:sz="4" w:space="0" w:color="000000"/>
              <w:bottom w:val="single" w:sz="4" w:space="0" w:color="000000"/>
              <w:right w:val="single" w:sz="4" w:space="0" w:color="000000"/>
            </w:tcBorders>
          </w:tcPr>
          <w:p w:rsidR="00F27685" w:rsidRPr="002E1525" w:rsidRDefault="00F27685">
            <w:pPr>
              <w:ind w:left="108"/>
              <w:rPr>
                <w:rFonts w:eastAsia="Comic Sans MS"/>
                <w:color w:val="auto"/>
                <w:sz w:val="20"/>
                <w:szCs w:val="20"/>
              </w:rPr>
            </w:pPr>
          </w:p>
        </w:tc>
      </w:tr>
      <w:tr w:rsidR="00E34DAC" w:rsidRPr="002E1525" w:rsidTr="001136FC">
        <w:trPr>
          <w:trHeight w:val="924"/>
        </w:trPr>
        <w:tc>
          <w:tcPr>
            <w:tcW w:w="2941" w:type="dxa"/>
            <w:gridSpan w:val="2"/>
            <w:tcBorders>
              <w:top w:val="single" w:sz="4" w:space="0" w:color="000000"/>
              <w:left w:val="single" w:sz="4" w:space="0" w:color="000000"/>
              <w:bottom w:val="single" w:sz="4" w:space="0" w:color="000000"/>
              <w:right w:val="single" w:sz="4" w:space="0" w:color="000000"/>
            </w:tcBorders>
            <w:shd w:val="clear" w:color="auto" w:fill="DEEAF6"/>
          </w:tcPr>
          <w:p w:rsidR="00F27685" w:rsidRPr="002E1525" w:rsidRDefault="00F27685" w:rsidP="00E34DAC">
            <w:pPr>
              <w:rPr>
                <w:rFonts w:eastAsia="Comic Sans MS"/>
                <w:color w:val="auto"/>
                <w:sz w:val="20"/>
                <w:szCs w:val="20"/>
              </w:rPr>
            </w:pPr>
            <w:r w:rsidRPr="002E1525">
              <w:rPr>
                <w:rFonts w:eastAsia="Comic Sans MS"/>
                <w:color w:val="auto"/>
                <w:sz w:val="20"/>
                <w:szCs w:val="20"/>
              </w:rPr>
              <w:t>Do you have any disability/accessibility requirements that we need to be aware of?</w:t>
            </w:r>
          </w:p>
        </w:tc>
        <w:tc>
          <w:tcPr>
            <w:tcW w:w="1678" w:type="dxa"/>
            <w:tcBorders>
              <w:top w:val="single" w:sz="4" w:space="0" w:color="000000"/>
              <w:left w:val="single" w:sz="4" w:space="0" w:color="000000"/>
              <w:bottom w:val="single" w:sz="4" w:space="0" w:color="000000"/>
              <w:right w:val="nil"/>
            </w:tcBorders>
          </w:tcPr>
          <w:p w:rsidR="00F27685" w:rsidRPr="002E1525" w:rsidRDefault="00F27685" w:rsidP="002E1525">
            <w:pPr>
              <w:rPr>
                <w:rFonts w:eastAsia="Comic Sans MS"/>
                <w:color w:val="auto"/>
                <w:sz w:val="20"/>
                <w:szCs w:val="20"/>
              </w:rPr>
            </w:pPr>
          </w:p>
        </w:tc>
        <w:tc>
          <w:tcPr>
            <w:tcW w:w="1579" w:type="dxa"/>
            <w:tcBorders>
              <w:top w:val="single" w:sz="4" w:space="0" w:color="000000"/>
              <w:left w:val="nil"/>
              <w:bottom w:val="single" w:sz="4" w:space="0" w:color="000000"/>
              <w:right w:val="single" w:sz="4" w:space="0" w:color="000000"/>
            </w:tcBorders>
          </w:tcPr>
          <w:p w:rsidR="00F27685" w:rsidRPr="002E1525" w:rsidRDefault="00F27685">
            <w:pPr>
              <w:rPr>
                <w:color w:val="auto"/>
                <w:sz w:val="20"/>
                <w:szCs w:val="20"/>
              </w:rPr>
            </w:pPr>
          </w:p>
        </w:tc>
        <w:tc>
          <w:tcPr>
            <w:tcW w:w="4536" w:type="dxa"/>
            <w:gridSpan w:val="3"/>
            <w:tcBorders>
              <w:top w:val="single" w:sz="4" w:space="0" w:color="000000"/>
              <w:left w:val="single" w:sz="4" w:space="0" w:color="000000"/>
              <w:bottom w:val="single" w:sz="4" w:space="0" w:color="000000"/>
              <w:right w:val="single" w:sz="4" w:space="0" w:color="000000"/>
            </w:tcBorders>
          </w:tcPr>
          <w:p w:rsidR="00F27685" w:rsidRPr="002E1525" w:rsidRDefault="00F27685">
            <w:pPr>
              <w:ind w:left="108"/>
              <w:rPr>
                <w:rFonts w:eastAsia="Comic Sans MS"/>
                <w:color w:val="auto"/>
                <w:sz w:val="20"/>
                <w:szCs w:val="20"/>
              </w:rPr>
            </w:pPr>
          </w:p>
        </w:tc>
      </w:tr>
    </w:tbl>
    <w:p w:rsidR="00757EDC" w:rsidRDefault="00171A96">
      <w:pPr>
        <w:spacing w:after="0"/>
        <w:rPr>
          <w:rFonts w:eastAsia="Comic Sans MS"/>
          <w:color w:val="auto"/>
          <w:sz w:val="20"/>
          <w:szCs w:val="20"/>
        </w:rPr>
      </w:pPr>
      <w:r w:rsidRPr="002E1525">
        <w:rPr>
          <w:rFonts w:eastAsia="Comic Sans MS"/>
          <w:color w:val="auto"/>
          <w:sz w:val="20"/>
          <w:szCs w:val="20"/>
        </w:rPr>
        <w:t xml:space="preserve"> </w:t>
      </w:r>
    </w:p>
    <w:p w:rsidR="002E1525" w:rsidRDefault="002E1525">
      <w:pPr>
        <w:spacing w:after="0"/>
        <w:rPr>
          <w:color w:val="auto"/>
          <w:sz w:val="20"/>
          <w:szCs w:val="20"/>
        </w:rPr>
      </w:pPr>
    </w:p>
    <w:p w:rsidR="002E1525" w:rsidRPr="002E1525" w:rsidRDefault="002E1525">
      <w:pPr>
        <w:spacing w:after="0"/>
        <w:rPr>
          <w:color w:val="auto"/>
          <w:sz w:val="20"/>
          <w:szCs w:val="20"/>
        </w:rPr>
      </w:pPr>
    </w:p>
    <w:tbl>
      <w:tblPr>
        <w:tblStyle w:val="TableGrid"/>
        <w:tblW w:w="10734" w:type="dxa"/>
        <w:tblInd w:w="-107" w:type="dxa"/>
        <w:tblCellMar>
          <w:top w:w="54" w:type="dxa"/>
          <w:left w:w="65" w:type="dxa"/>
          <w:right w:w="115" w:type="dxa"/>
        </w:tblCellMar>
        <w:tblLook w:val="04A0" w:firstRow="1" w:lastRow="0" w:firstColumn="1" w:lastColumn="0" w:noHBand="0" w:noVBand="1"/>
      </w:tblPr>
      <w:tblGrid>
        <w:gridCol w:w="2309"/>
        <w:gridCol w:w="3612"/>
        <w:gridCol w:w="1382"/>
        <w:gridCol w:w="3431"/>
      </w:tblGrid>
      <w:tr w:rsidR="00E34DAC" w:rsidRPr="002E1525" w:rsidTr="001136FC">
        <w:trPr>
          <w:trHeight w:val="288"/>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color w:val="auto"/>
                <w:sz w:val="20"/>
                <w:szCs w:val="20"/>
              </w:rPr>
            </w:pPr>
            <w:r w:rsidRPr="002E1525">
              <w:rPr>
                <w:rFonts w:eastAsia="Comic Sans MS"/>
                <w:color w:val="auto"/>
                <w:sz w:val="20"/>
                <w:szCs w:val="20"/>
              </w:rPr>
              <w:t xml:space="preserve"> </w:t>
            </w:r>
          </w:p>
        </w:tc>
        <w:tc>
          <w:tcPr>
            <w:tcW w:w="3612"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7"/>
              <w:jc w:val="center"/>
              <w:rPr>
                <w:color w:val="auto"/>
                <w:sz w:val="20"/>
                <w:szCs w:val="20"/>
              </w:rPr>
            </w:pPr>
            <w:r w:rsidRPr="002E1525">
              <w:rPr>
                <w:rFonts w:eastAsia="Comic Sans MS"/>
                <w:color w:val="auto"/>
                <w:sz w:val="20"/>
                <w:szCs w:val="20"/>
              </w:rPr>
              <w:t>Parent</w:t>
            </w:r>
            <w:r w:rsidR="0056767E" w:rsidRPr="002E1525">
              <w:rPr>
                <w:rFonts w:eastAsia="Comic Sans MS"/>
                <w:color w:val="auto"/>
                <w:sz w:val="20"/>
                <w:szCs w:val="20"/>
              </w:rPr>
              <w:t>/Guardian</w:t>
            </w:r>
            <w:r w:rsidRPr="002E1525">
              <w:rPr>
                <w:rFonts w:eastAsia="Comic Sans MS"/>
                <w:color w:val="auto"/>
                <w:sz w:val="20"/>
                <w:szCs w:val="20"/>
              </w:rPr>
              <w:t xml:space="preserve"> 1 </w:t>
            </w:r>
          </w:p>
        </w:tc>
        <w:tc>
          <w:tcPr>
            <w:tcW w:w="1382" w:type="dxa"/>
            <w:tcBorders>
              <w:top w:val="single" w:sz="4" w:space="0" w:color="000000"/>
              <w:left w:val="single" w:sz="4" w:space="0" w:color="000000"/>
              <w:bottom w:val="single" w:sz="4" w:space="0" w:color="000000"/>
              <w:right w:val="nil"/>
            </w:tcBorders>
            <w:shd w:val="clear" w:color="auto" w:fill="DEEAF6"/>
          </w:tcPr>
          <w:p w:rsidR="00757EDC" w:rsidRPr="002E1525" w:rsidRDefault="00757EDC">
            <w:pPr>
              <w:rPr>
                <w:color w:val="auto"/>
                <w:sz w:val="20"/>
                <w:szCs w:val="20"/>
              </w:rPr>
            </w:pPr>
          </w:p>
        </w:tc>
        <w:tc>
          <w:tcPr>
            <w:tcW w:w="3431" w:type="dxa"/>
            <w:tcBorders>
              <w:top w:val="single" w:sz="4" w:space="0" w:color="000000"/>
              <w:left w:val="nil"/>
              <w:bottom w:val="single" w:sz="4" w:space="0" w:color="000000"/>
              <w:right w:val="single" w:sz="4" w:space="0" w:color="000000"/>
            </w:tcBorders>
            <w:shd w:val="clear" w:color="auto" w:fill="DEEAF6"/>
          </w:tcPr>
          <w:p w:rsidR="00757EDC" w:rsidRPr="002E1525" w:rsidRDefault="00171A96">
            <w:pPr>
              <w:rPr>
                <w:color w:val="auto"/>
                <w:sz w:val="20"/>
                <w:szCs w:val="20"/>
              </w:rPr>
            </w:pPr>
            <w:r w:rsidRPr="002E1525">
              <w:rPr>
                <w:rFonts w:eastAsia="Comic Sans MS"/>
                <w:color w:val="auto"/>
                <w:sz w:val="20"/>
                <w:szCs w:val="20"/>
              </w:rPr>
              <w:t>Parent</w:t>
            </w:r>
            <w:r w:rsidR="0056767E" w:rsidRPr="002E1525">
              <w:rPr>
                <w:rFonts w:eastAsia="Comic Sans MS"/>
                <w:color w:val="auto"/>
                <w:sz w:val="20"/>
                <w:szCs w:val="20"/>
              </w:rPr>
              <w:t>/Guardian</w:t>
            </w:r>
            <w:r w:rsidRPr="002E1525">
              <w:rPr>
                <w:rFonts w:eastAsia="Comic Sans MS"/>
                <w:color w:val="auto"/>
                <w:sz w:val="20"/>
                <w:szCs w:val="20"/>
              </w:rPr>
              <w:t xml:space="preserve"> 2 </w:t>
            </w:r>
          </w:p>
        </w:tc>
      </w:tr>
      <w:tr w:rsidR="00E34DAC" w:rsidRPr="002E1525" w:rsidTr="001136FC">
        <w:trPr>
          <w:trHeight w:val="40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color w:val="auto"/>
                <w:sz w:val="20"/>
                <w:szCs w:val="20"/>
              </w:rPr>
            </w:pPr>
            <w:r w:rsidRPr="002E1525">
              <w:rPr>
                <w:rFonts w:eastAsia="Comic Sans MS"/>
                <w:color w:val="auto"/>
                <w:sz w:val="20"/>
                <w:szCs w:val="20"/>
              </w:rPr>
              <w:t xml:space="preserve">Title/First Name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color w:val="auto"/>
                <w:sz w:val="20"/>
                <w:szCs w:val="20"/>
              </w:rPr>
            </w:pPr>
            <w:r w:rsidRPr="002E1525">
              <w:rPr>
                <w:rFonts w:eastAsia="Comic Sans MS"/>
                <w:color w:val="auto"/>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color w:val="auto"/>
                <w:sz w:val="20"/>
                <w:szCs w:val="20"/>
              </w:rPr>
            </w:pPr>
            <w:r w:rsidRPr="002E1525">
              <w:rPr>
                <w:rFonts w:eastAsia="Comic Sans MS"/>
                <w:color w:val="auto"/>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color w:val="auto"/>
                <w:sz w:val="20"/>
                <w:szCs w:val="20"/>
              </w:rPr>
            </w:pPr>
          </w:p>
        </w:tc>
      </w:tr>
      <w:tr w:rsidR="00E34DAC" w:rsidRPr="002E1525" w:rsidTr="001136FC">
        <w:trPr>
          <w:trHeight w:val="40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color w:val="auto"/>
                <w:sz w:val="20"/>
                <w:szCs w:val="20"/>
              </w:rPr>
            </w:pPr>
            <w:r w:rsidRPr="002E1525">
              <w:rPr>
                <w:rFonts w:eastAsia="Comic Sans MS"/>
                <w:color w:val="auto"/>
                <w:sz w:val="20"/>
                <w:szCs w:val="20"/>
              </w:rPr>
              <w:t xml:space="preserve">Surname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color w:val="auto"/>
                <w:sz w:val="20"/>
                <w:szCs w:val="20"/>
              </w:rPr>
            </w:pPr>
            <w:r w:rsidRPr="002E1525">
              <w:rPr>
                <w:rFonts w:eastAsia="Comic Sans MS"/>
                <w:color w:val="auto"/>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color w:val="auto"/>
                <w:sz w:val="20"/>
                <w:szCs w:val="20"/>
              </w:rPr>
            </w:pPr>
            <w:r w:rsidRPr="002E1525">
              <w:rPr>
                <w:rFonts w:eastAsia="Comic Sans MS"/>
                <w:color w:val="auto"/>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color w:val="auto"/>
                <w:sz w:val="20"/>
                <w:szCs w:val="20"/>
              </w:rPr>
            </w:pPr>
          </w:p>
        </w:tc>
      </w:tr>
      <w:tr w:rsidR="00E34DAC" w:rsidRPr="002E1525" w:rsidTr="001136FC">
        <w:trPr>
          <w:trHeight w:val="40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56767E" w:rsidRPr="002E1525" w:rsidRDefault="0056767E">
            <w:pPr>
              <w:ind w:left="42"/>
              <w:rPr>
                <w:rFonts w:eastAsia="Comic Sans MS"/>
                <w:color w:val="auto"/>
                <w:sz w:val="20"/>
                <w:szCs w:val="20"/>
              </w:rPr>
            </w:pPr>
            <w:r w:rsidRPr="002E1525">
              <w:rPr>
                <w:rFonts w:eastAsia="Comic Sans MS"/>
                <w:color w:val="auto"/>
                <w:sz w:val="20"/>
                <w:szCs w:val="20"/>
              </w:rPr>
              <w:t>Pronoun</w:t>
            </w:r>
          </w:p>
        </w:tc>
        <w:tc>
          <w:tcPr>
            <w:tcW w:w="3612" w:type="dxa"/>
            <w:tcBorders>
              <w:top w:val="single" w:sz="4" w:space="0" w:color="000000"/>
              <w:left w:val="single" w:sz="4" w:space="0" w:color="000000"/>
              <w:bottom w:val="single" w:sz="4" w:space="0" w:color="000000"/>
              <w:right w:val="single" w:sz="4" w:space="0" w:color="000000"/>
            </w:tcBorders>
          </w:tcPr>
          <w:p w:rsidR="0056767E" w:rsidRPr="002E1525" w:rsidRDefault="0056767E">
            <w:pPr>
              <w:ind w:left="44"/>
              <w:rPr>
                <w:rFonts w:eastAsia="Comic Sans MS"/>
                <w:color w:val="auto"/>
                <w:sz w:val="20"/>
                <w:szCs w:val="20"/>
              </w:rPr>
            </w:pPr>
          </w:p>
        </w:tc>
        <w:tc>
          <w:tcPr>
            <w:tcW w:w="1382" w:type="dxa"/>
            <w:tcBorders>
              <w:top w:val="single" w:sz="4" w:space="0" w:color="000000"/>
              <w:left w:val="single" w:sz="4" w:space="0" w:color="000000"/>
              <w:bottom w:val="single" w:sz="4" w:space="0" w:color="000000"/>
              <w:right w:val="nil"/>
            </w:tcBorders>
          </w:tcPr>
          <w:p w:rsidR="0056767E" w:rsidRPr="002E1525" w:rsidRDefault="0056767E">
            <w:pPr>
              <w:ind w:left="43"/>
              <w:rPr>
                <w:rFonts w:eastAsia="Comic Sans MS"/>
                <w:color w:val="auto"/>
                <w:sz w:val="20"/>
                <w:szCs w:val="20"/>
              </w:rPr>
            </w:pPr>
          </w:p>
        </w:tc>
        <w:tc>
          <w:tcPr>
            <w:tcW w:w="3431" w:type="dxa"/>
            <w:tcBorders>
              <w:top w:val="single" w:sz="4" w:space="0" w:color="000000"/>
              <w:left w:val="nil"/>
              <w:bottom w:val="single" w:sz="4" w:space="0" w:color="000000"/>
              <w:right w:val="single" w:sz="4" w:space="0" w:color="000000"/>
            </w:tcBorders>
          </w:tcPr>
          <w:p w:rsidR="0056767E" w:rsidRPr="002E1525" w:rsidRDefault="0056767E">
            <w:pPr>
              <w:rPr>
                <w:color w:val="auto"/>
                <w:sz w:val="20"/>
                <w:szCs w:val="20"/>
              </w:rPr>
            </w:pPr>
          </w:p>
        </w:tc>
      </w:tr>
      <w:tr w:rsidR="00757EDC" w:rsidRPr="002E1525" w:rsidTr="001136FC">
        <w:trPr>
          <w:trHeight w:val="401"/>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Address 1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(If different)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1"/>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Address 2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Town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County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1"/>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Postcode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1"/>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Occupation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Employers name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Work Telephone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1"/>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Home Telephone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(If different)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401"/>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Mobile No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r w:rsidR="00757EDC" w:rsidRPr="002E1525" w:rsidTr="001136FC">
        <w:trPr>
          <w:trHeight w:val="398"/>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2"/>
              <w:rPr>
                <w:sz w:val="20"/>
                <w:szCs w:val="20"/>
              </w:rPr>
            </w:pPr>
            <w:r w:rsidRPr="002E1525">
              <w:rPr>
                <w:rFonts w:eastAsia="Comic Sans MS"/>
                <w:sz w:val="20"/>
                <w:szCs w:val="20"/>
              </w:rPr>
              <w:t xml:space="preserve">Email Address </w:t>
            </w:r>
          </w:p>
        </w:tc>
        <w:tc>
          <w:tcPr>
            <w:tcW w:w="36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44"/>
              <w:rPr>
                <w:sz w:val="20"/>
                <w:szCs w:val="20"/>
              </w:rPr>
            </w:pPr>
            <w:r w:rsidRPr="002E1525">
              <w:rPr>
                <w:rFonts w:eastAsia="Comic Sans MS"/>
                <w:sz w:val="20"/>
                <w:szCs w:val="20"/>
              </w:rPr>
              <w:t xml:space="preserve"> </w:t>
            </w:r>
          </w:p>
        </w:tc>
        <w:tc>
          <w:tcPr>
            <w:tcW w:w="1382" w:type="dxa"/>
            <w:tcBorders>
              <w:top w:val="single" w:sz="4" w:space="0" w:color="000000"/>
              <w:left w:val="single" w:sz="4" w:space="0" w:color="000000"/>
              <w:bottom w:val="single" w:sz="4" w:space="0" w:color="000000"/>
              <w:right w:val="nil"/>
            </w:tcBorders>
          </w:tcPr>
          <w:p w:rsidR="00757EDC" w:rsidRPr="002E1525" w:rsidRDefault="00171A96">
            <w:pPr>
              <w:ind w:left="43"/>
              <w:rPr>
                <w:sz w:val="20"/>
                <w:szCs w:val="20"/>
              </w:rPr>
            </w:pPr>
            <w:r w:rsidRPr="002E1525">
              <w:rPr>
                <w:rFonts w:eastAsia="Comic Sans MS"/>
                <w:sz w:val="20"/>
                <w:szCs w:val="20"/>
              </w:rPr>
              <w:t xml:space="preserve"> </w:t>
            </w:r>
          </w:p>
        </w:tc>
        <w:tc>
          <w:tcPr>
            <w:tcW w:w="3431" w:type="dxa"/>
            <w:tcBorders>
              <w:top w:val="single" w:sz="4" w:space="0" w:color="000000"/>
              <w:left w:val="nil"/>
              <w:bottom w:val="single" w:sz="4" w:space="0" w:color="000000"/>
              <w:right w:val="single" w:sz="4" w:space="0" w:color="000000"/>
            </w:tcBorders>
          </w:tcPr>
          <w:p w:rsidR="00757EDC" w:rsidRPr="002E1525" w:rsidRDefault="00757EDC">
            <w:pPr>
              <w:rPr>
                <w:sz w:val="20"/>
                <w:szCs w:val="20"/>
              </w:rPr>
            </w:pPr>
          </w:p>
        </w:tc>
      </w:tr>
    </w:tbl>
    <w:p w:rsidR="00757EDC" w:rsidRPr="002E1525" w:rsidRDefault="00171A96">
      <w:pPr>
        <w:spacing w:after="0"/>
        <w:rPr>
          <w:sz w:val="20"/>
          <w:szCs w:val="20"/>
        </w:rPr>
      </w:pPr>
      <w:r w:rsidRPr="002E1525">
        <w:rPr>
          <w:rFonts w:eastAsia="Comic Sans MS"/>
          <w:sz w:val="20"/>
          <w:szCs w:val="20"/>
        </w:rPr>
        <w:t xml:space="preserve"> </w:t>
      </w:r>
    </w:p>
    <w:p w:rsidR="00757EDC" w:rsidRPr="002E1525" w:rsidRDefault="00631DC7" w:rsidP="001136FC">
      <w:pPr>
        <w:spacing w:after="0"/>
        <w:ind w:right="912"/>
        <w:jc w:val="center"/>
        <w:rPr>
          <w:sz w:val="20"/>
          <w:szCs w:val="20"/>
        </w:rPr>
      </w:pPr>
      <w:r>
        <w:rPr>
          <w:rFonts w:eastAsia="Comic Sans MS"/>
          <w:sz w:val="20"/>
          <w:szCs w:val="20"/>
        </w:rPr>
        <w:t xml:space="preserve">         </w:t>
      </w:r>
      <w:r w:rsidR="00171A96" w:rsidRPr="002E1525">
        <w:rPr>
          <w:rFonts w:eastAsia="Comic Sans MS"/>
          <w:sz w:val="20"/>
          <w:szCs w:val="20"/>
        </w:rPr>
        <w:t xml:space="preserve">General </w:t>
      </w:r>
      <w:r w:rsidR="005F340E" w:rsidRPr="002E1525">
        <w:rPr>
          <w:rFonts w:eastAsia="Comic Sans MS"/>
          <w:sz w:val="20"/>
          <w:szCs w:val="20"/>
        </w:rPr>
        <w:t>Nursery</w:t>
      </w:r>
      <w:r w:rsidR="00171A96" w:rsidRPr="002E1525">
        <w:rPr>
          <w:rFonts w:eastAsia="Comic Sans MS"/>
          <w:sz w:val="20"/>
          <w:szCs w:val="20"/>
        </w:rPr>
        <w:t xml:space="preserve"> correspondence will be sent via e-mail to both parents 1 and 2</w:t>
      </w:r>
    </w:p>
    <w:p w:rsidR="00757EDC" w:rsidRPr="002E1525" w:rsidRDefault="00171A96" w:rsidP="001136FC">
      <w:pPr>
        <w:spacing w:after="0"/>
        <w:jc w:val="center"/>
        <w:rPr>
          <w:sz w:val="20"/>
          <w:szCs w:val="20"/>
        </w:rPr>
      </w:pPr>
      <w:r w:rsidRPr="002E1525">
        <w:rPr>
          <w:rFonts w:eastAsia="Comic Sans MS"/>
          <w:sz w:val="20"/>
          <w:szCs w:val="20"/>
        </w:rPr>
        <w:t xml:space="preserve">Please list any other emergency contacts - These contacts will have permission to collect your child without prior notice from yourselves however we always encourage you to inform us of who is collecting your child each day if they are not regular collectors. </w:t>
      </w:r>
      <w:r w:rsidR="005E6AFB" w:rsidRPr="002E1525">
        <w:rPr>
          <w:rFonts w:eastAsia="Comic Sans MS"/>
          <w:sz w:val="20"/>
          <w:szCs w:val="20"/>
        </w:rPr>
        <w:t>Please ensure these contacts are aware of your collection password.</w:t>
      </w:r>
    </w:p>
    <w:p w:rsidR="00757EDC" w:rsidRPr="002E1525" w:rsidRDefault="00171A96">
      <w:pPr>
        <w:spacing w:after="0"/>
        <w:rPr>
          <w:sz w:val="20"/>
          <w:szCs w:val="20"/>
        </w:rPr>
      </w:pPr>
      <w:r w:rsidRPr="002E1525">
        <w:rPr>
          <w:rFonts w:eastAsia="Comic Sans MS"/>
          <w:sz w:val="20"/>
          <w:szCs w:val="20"/>
        </w:rPr>
        <w:t xml:space="preserve"> </w:t>
      </w:r>
    </w:p>
    <w:tbl>
      <w:tblPr>
        <w:tblStyle w:val="TableGrid"/>
        <w:tblW w:w="10734" w:type="dxa"/>
        <w:tblInd w:w="-107" w:type="dxa"/>
        <w:tblCellMar>
          <w:top w:w="65" w:type="dxa"/>
          <w:left w:w="107" w:type="dxa"/>
          <w:right w:w="115" w:type="dxa"/>
        </w:tblCellMar>
        <w:tblLook w:val="04A0" w:firstRow="1" w:lastRow="0" w:firstColumn="1" w:lastColumn="0" w:noHBand="0" w:noVBand="1"/>
      </w:tblPr>
      <w:tblGrid>
        <w:gridCol w:w="3084"/>
        <w:gridCol w:w="3686"/>
        <w:gridCol w:w="3964"/>
      </w:tblGrid>
      <w:tr w:rsidR="00757EDC" w:rsidRPr="002E1525" w:rsidTr="001136FC">
        <w:trPr>
          <w:trHeight w:val="415"/>
        </w:trPr>
        <w:tc>
          <w:tcPr>
            <w:tcW w:w="3084"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jc w:val="center"/>
              <w:rPr>
                <w:sz w:val="20"/>
                <w:szCs w:val="20"/>
              </w:rPr>
            </w:pPr>
            <w:r w:rsidRPr="002E1525">
              <w:rPr>
                <w:rFonts w:eastAsia="Comic Sans MS"/>
                <w:sz w:val="20"/>
                <w:szCs w:val="20"/>
              </w:rPr>
              <w:t xml:space="preserve">Named Contacts </w:t>
            </w:r>
          </w:p>
        </w:tc>
        <w:tc>
          <w:tcPr>
            <w:tcW w:w="3686"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jc w:val="center"/>
              <w:rPr>
                <w:sz w:val="20"/>
                <w:szCs w:val="20"/>
              </w:rPr>
            </w:pPr>
            <w:r w:rsidRPr="002E1525">
              <w:rPr>
                <w:rFonts w:eastAsia="Comic Sans MS"/>
                <w:sz w:val="20"/>
                <w:szCs w:val="20"/>
              </w:rPr>
              <w:t xml:space="preserve">Relationship to Child </w:t>
            </w:r>
          </w:p>
        </w:tc>
        <w:tc>
          <w:tcPr>
            <w:tcW w:w="3964"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5"/>
              <w:jc w:val="center"/>
              <w:rPr>
                <w:sz w:val="20"/>
                <w:szCs w:val="20"/>
              </w:rPr>
            </w:pPr>
            <w:r w:rsidRPr="002E1525">
              <w:rPr>
                <w:rFonts w:eastAsia="Comic Sans MS"/>
                <w:sz w:val="20"/>
                <w:szCs w:val="20"/>
              </w:rPr>
              <w:t xml:space="preserve">Telephone </w:t>
            </w:r>
          </w:p>
        </w:tc>
      </w:tr>
      <w:tr w:rsidR="00757EDC" w:rsidRPr="002E1525" w:rsidTr="001136FC">
        <w:trPr>
          <w:trHeight w:val="402"/>
        </w:trPr>
        <w:tc>
          <w:tcPr>
            <w:tcW w:w="308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 </w:t>
            </w:r>
          </w:p>
        </w:tc>
        <w:tc>
          <w:tcPr>
            <w:tcW w:w="3964"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r w:rsidR="00757EDC" w:rsidRPr="002E1525" w:rsidTr="001136FC">
        <w:trPr>
          <w:trHeight w:val="401"/>
        </w:trPr>
        <w:tc>
          <w:tcPr>
            <w:tcW w:w="308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 </w:t>
            </w:r>
          </w:p>
        </w:tc>
        <w:tc>
          <w:tcPr>
            <w:tcW w:w="3964"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bl>
    <w:p w:rsidR="001136FC" w:rsidRPr="001136FC" w:rsidRDefault="00171A96">
      <w:pPr>
        <w:spacing w:after="0"/>
        <w:rPr>
          <w:rFonts w:eastAsia="Comic Sans MS"/>
          <w:sz w:val="20"/>
          <w:szCs w:val="20"/>
        </w:rPr>
      </w:pPr>
      <w:r w:rsidRPr="002E1525">
        <w:rPr>
          <w:rFonts w:eastAsia="Comic Sans MS"/>
          <w:sz w:val="20"/>
          <w:szCs w:val="20"/>
        </w:rPr>
        <w:t xml:space="preserve"> </w:t>
      </w:r>
      <w:r w:rsidR="001136FC">
        <w:rPr>
          <w:rFonts w:eastAsia="Comic Sans MS"/>
          <w:sz w:val="20"/>
          <w:szCs w:val="20"/>
        </w:rPr>
        <w:t xml:space="preserve"> </w:t>
      </w:r>
    </w:p>
    <w:tbl>
      <w:tblPr>
        <w:tblStyle w:val="TableGrid"/>
        <w:tblW w:w="10734" w:type="dxa"/>
        <w:tblInd w:w="-107" w:type="dxa"/>
        <w:tblCellMar>
          <w:top w:w="65" w:type="dxa"/>
          <w:left w:w="107" w:type="dxa"/>
          <w:right w:w="115" w:type="dxa"/>
        </w:tblCellMar>
        <w:tblLook w:val="04A0" w:firstRow="1" w:lastRow="0" w:firstColumn="1" w:lastColumn="0" w:noHBand="0" w:noVBand="1"/>
      </w:tblPr>
      <w:tblGrid>
        <w:gridCol w:w="2309"/>
        <w:gridCol w:w="2310"/>
        <w:gridCol w:w="2312"/>
        <w:gridCol w:w="3803"/>
      </w:tblGrid>
      <w:tr w:rsidR="00757EDC" w:rsidRPr="002E1525" w:rsidTr="001136FC">
        <w:trPr>
          <w:trHeight w:val="287"/>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16"/>
                <w:szCs w:val="16"/>
              </w:rPr>
            </w:pPr>
            <w:r w:rsidRPr="002E1525">
              <w:rPr>
                <w:rFonts w:eastAsia="Comic Sans MS"/>
                <w:sz w:val="16"/>
                <w:szCs w:val="16"/>
              </w:rPr>
              <w:t xml:space="preserve"> </w:t>
            </w:r>
          </w:p>
        </w:tc>
        <w:tc>
          <w:tcPr>
            <w:tcW w:w="2310"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6"/>
              <w:jc w:val="center"/>
              <w:rPr>
                <w:sz w:val="16"/>
                <w:szCs w:val="16"/>
              </w:rPr>
            </w:pPr>
            <w:r w:rsidRPr="002E1525">
              <w:rPr>
                <w:rFonts w:eastAsia="Comic Sans MS"/>
                <w:sz w:val="16"/>
                <w:szCs w:val="16"/>
              </w:rPr>
              <w:t xml:space="preserve">Name </w:t>
            </w:r>
          </w:p>
        </w:tc>
        <w:tc>
          <w:tcPr>
            <w:tcW w:w="2312"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4"/>
              <w:jc w:val="center"/>
              <w:rPr>
                <w:sz w:val="16"/>
                <w:szCs w:val="16"/>
              </w:rPr>
            </w:pPr>
            <w:r w:rsidRPr="002E1525">
              <w:rPr>
                <w:rFonts w:eastAsia="Comic Sans MS"/>
                <w:sz w:val="16"/>
                <w:szCs w:val="16"/>
              </w:rPr>
              <w:t xml:space="preserve">Address </w:t>
            </w:r>
          </w:p>
        </w:tc>
        <w:tc>
          <w:tcPr>
            <w:tcW w:w="3803"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3"/>
              <w:jc w:val="center"/>
              <w:rPr>
                <w:sz w:val="16"/>
                <w:szCs w:val="16"/>
              </w:rPr>
            </w:pPr>
            <w:r w:rsidRPr="002E1525">
              <w:rPr>
                <w:rFonts w:eastAsia="Comic Sans MS"/>
                <w:sz w:val="16"/>
                <w:szCs w:val="16"/>
              </w:rPr>
              <w:t xml:space="preserve">Telephone number </w:t>
            </w:r>
          </w:p>
        </w:tc>
      </w:tr>
      <w:tr w:rsidR="00757EDC" w:rsidRPr="002E1525" w:rsidTr="001136FC">
        <w:trPr>
          <w:trHeight w:val="1120"/>
        </w:trPr>
        <w:tc>
          <w:tcPr>
            <w:tcW w:w="230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16"/>
                <w:szCs w:val="16"/>
              </w:rPr>
            </w:pPr>
            <w:r w:rsidRPr="002E1525">
              <w:rPr>
                <w:rFonts w:eastAsia="Comic Sans MS"/>
                <w:sz w:val="16"/>
                <w:szCs w:val="16"/>
              </w:rPr>
              <w:t xml:space="preserve">Child’s GP </w:t>
            </w:r>
          </w:p>
        </w:tc>
        <w:tc>
          <w:tcPr>
            <w:tcW w:w="2310" w:type="dxa"/>
            <w:tcBorders>
              <w:top w:val="single" w:sz="4" w:space="0" w:color="000000"/>
              <w:left w:val="single" w:sz="4" w:space="0" w:color="000000"/>
              <w:bottom w:val="single" w:sz="4" w:space="0" w:color="000000"/>
              <w:right w:val="single" w:sz="4" w:space="0" w:color="000000"/>
            </w:tcBorders>
          </w:tcPr>
          <w:p w:rsidR="00757EDC" w:rsidRPr="002E1525" w:rsidRDefault="00171A96" w:rsidP="002E1525">
            <w:pPr>
              <w:ind w:left="2"/>
              <w:rPr>
                <w:sz w:val="16"/>
                <w:szCs w:val="16"/>
              </w:rPr>
            </w:pPr>
            <w:r w:rsidRPr="002E1525">
              <w:rPr>
                <w:rFonts w:eastAsia="Comic Sans MS"/>
                <w:sz w:val="16"/>
                <w:szCs w:val="16"/>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16"/>
                <w:szCs w:val="16"/>
              </w:rPr>
            </w:pPr>
            <w:r w:rsidRPr="002E1525">
              <w:rPr>
                <w:rFonts w:eastAsia="Comic Sans MS"/>
                <w:sz w:val="16"/>
                <w:szCs w:val="16"/>
              </w:rPr>
              <w:t xml:space="preserve"> </w:t>
            </w:r>
          </w:p>
        </w:tc>
        <w:tc>
          <w:tcPr>
            <w:tcW w:w="3803"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16"/>
                <w:szCs w:val="16"/>
              </w:rPr>
            </w:pPr>
            <w:r w:rsidRPr="002E1525">
              <w:rPr>
                <w:rFonts w:eastAsia="Comic Sans MS"/>
                <w:sz w:val="16"/>
                <w:szCs w:val="16"/>
              </w:rPr>
              <w:t xml:space="preserve"> </w:t>
            </w:r>
          </w:p>
        </w:tc>
      </w:tr>
    </w:tbl>
    <w:p w:rsidR="00757EDC" w:rsidRPr="002E1525" w:rsidRDefault="00171A96">
      <w:pPr>
        <w:spacing w:after="0"/>
        <w:rPr>
          <w:sz w:val="20"/>
          <w:szCs w:val="20"/>
        </w:rPr>
      </w:pPr>
      <w:r w:rsidRPr="002E1525">
        <w:rPr>
          <w:rFonts w:eastAsia="Comic Sans MS"/>
          <w:sz w:val="20"/>
          <w:szCs w:val="20"/>
        </w:rPr>
        <w:lastRenderedPageBreak/>
        <w:t xml:space="preserve"> </w:t>
      </w:r>
    </w:p>
    <w:tbl>
      <w:tblPr>
        <w:tblStyle w:val="TableGrid"/>
        <w:tblW w:w="10734" w:type="dxa"/>
        <w:tblInd w:w="-107" w:type="dxa"/>
        <w:tblCellMar>
          <w:top w:w="65" w:type="dxa"/>
          <w:left w:w="107" w:type="dxa"/>
          <w:right w:w="88" w:type="dxa"/>
        </w:tblCellMar>
        <w:tblLook w:val="04A0" w:firstRow="1" w:lastRow="0" w:firstColumn="1" w:lastColumn="0" w:noHBand="0" w:noVBand="1"/>
      </w:tblPr>
      <w:tblGrid>
        <w:gridCol w:w="3079"/>
        <w:gridCol w:w="3082"/>
        <w:gridCol w:w="4573"/>
      </w:tblGrid>
      <w:tr w:rsidR="00757EDC" w:rsidRPr="002E1525" w:rsidTr="001136FC">
        <w:trPr>
          <w:trHeight w:val="1123"/>
        </w:trPr>
        <w:tc>
          <w:tcPr>
            <w:tcW w:w="3079"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rsidP="002E1525">
            <w:pPr>
              <w:spacing w:line="241" w:lineRule="auto"/>
              <w:jc w:val="center"/>
              <w:rPr>
                <w:sz w:val="16"/>
                <w:szCs w:val="16"/>
              </w:rPr>
            </w:pPr>
            <w:r w:rsidRPr="002E1525">
              <w:rPr>
                <w:rFonts w:eastAsia="Comic Sans MS"/>
                <w:sz w:val="16"/>
                <w:szCs w:val="16"/>
              </w:rPr>
              <w:t>Allergies (Please confirm that these have</w:t>
            </w:r>
            <w:r w:rsidR="005E6AFB" w:rsidRPr="002E1525">
              <w:rPr>
                <w:rFonts w:eastAsia="Comic Sans MS"/>
                <w:sz w:val="16"/>
                <w:szCs w:val="16"/>
              </w:rPr>
              <w:t xml:space="preserve"> been</w:t>
            </w:r>
            <w:r w:rsidRPr="002E1525">
              <w:rPr>
                <w:rFonts w:eastAsia="Comic Sans MS"/>
                <w:sz w:val="16"/>
                <w:szCs w:val="16"/>
              </w:rPr>
              <w:t xml:space="preserve"> diagnosed by a medical professional</w:t>
            </w:r>
            <w:r w:rsidR="005E6AFB" w:rsidRPr="002E1525">
              <w:rPr>
                <w:rFonts w:eastAsia="Comic Sans MS"/>
                <w:sz w:val="16"/>
                <w:szCs w:val="16"/>
              </w:rPr>
              <w:t xml:space="preserve"> and attach confirmation of this</w:t>
            </w:r>
            <w:r w:rsidRPr="002E1525">
              <w:rPr>
                <w:rFonts w:eastAsia="Comic Sans MS"/>
                <w:sz w:val="16"/>
                <w:szCs w:val="16"/>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jc w:val="center"/>
              <w:rPr>
                <w:sz w:val="16"/>
                <w:szCs w:val="16"/>
              </w:rPr>
            </w:pPr>
            <w:r w:rsidRPr="002E1525">
              <w:rPr>
                <w:rFonts w:eastAsia="Comic Sans MS"/>
                <w:sz w:val="16"/>
                <w:szCs w:val="16"/>
              </w:rPr>
              <w:t xml:space="preserve">Dietary </w:t>
            </w:r>
            <w:r w:rsidR="005E6AFB" w:rsidRPr="002E1525">
              <w:rPr>
                <w:rFonts w:eastAsia="Comic Sans MS"/>
                <w:sz w:val="16"/>
                <w:szCs w:val="16"/>
              </w:rPr>
              <w:t>Preference</w:t>
            </w:r>
            <w:r w:rsidRPr="002E1525">
              <w:rPr>
                <w:rFonts w:eastAsia="Comic Sans MS"/>
                <w:sz w:val="16"/>
                <w:szCs w:val="16"/>
              </w:rPr>
              <w:t xml:space="preserve"> (Vegetarian, Pescatarian, Vegan, Halal) </w:t>
            </w:r>
          </w:p>
        </w:tc>
        <w:tc>
          <w:tcPr>
            <w:tcW w:w="4573"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right="24"/>
              <w:jc w:val="center"/>
              <w:rPr>
                <w:sz w:val="16"/>
                <w:szCs w:val="16"/>
              </w:rPr>
            </w:pPr>
            <w:r w:rsidRPr="002E1525">
              <w:rPr>
                <w:rFonts w:eastAsia="Comic Sans MS"/>
                <w:sz w:val="16"/>
                <w:szCs w:val="16"/>
              </w:rPr>
              <w:t xml:space="preserve">Regular </w:t>
            </w:r>
            <w:r w:rsidR="00F27685" w:rsidRPr="002E1525">
              <w:rPr>
                <w:rFonts w:eastAsia="Comic Sans MS"/>
                <w:sz w:val="16"/>
                <w:szCs w:val="16"/>
              </w:rPr>
              <w:t>m</w:t>
            </w:r>
            <w:r w:rsidRPr="002E1525">
              <w:rPr>
                <w:rFonts w:eastAsia="Comic Sans MS"/>
                <w:sz w:val="16"/>
                <w:szCs w:val="16"/>
              </w:rPr>
              <w:t xml:space="preserve">edication </w:t>
            </w:r>
            <w:r w:rsidR="00F27685" w:rsidRPr="002E1525">
              <w:rPr>
                <w:rFonts w:eastAsia="Comic Sans MS"/>
                <w:sz w:val="16"/>
                <w:szCs w:val="16"/>
              </w:rPr>
              <w:t>and reason required?</w:t>
            </w:r>
          </w:p>
        </w:tc>
      </w:tr>
      <w:tr w:rsidR="00757EDC" w:rsidRPr="002E1525" w:rsidTr="001136FC">
        <w:trPr>
          <w:trHeight w:val="357"/>
        </w:trPr>
        <w:tc>
          <w:tcPr>
            <w:tcW w:w="3079"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rFonts w:eastAsia="Comic Sans MS"/>
                <w:sz w:val="20"/>
                <w:szCs w:val="20"/>
              </w:rPr>
            </w:pPr>
            <w:r w:rsidRPr="002E1525">
              <w:rPr>
                <w:rFonts w:eastAsia="Comic Sans MS"/>
                <w:sz w:val="20"/>
                <w:szCs w:val="20"/>
              </w:rPr>
              <w:t xml:space="preserve"> </w:t>
            </w:r>
          </w:p>
          <w:p w:rsidR="00AA06E5" w:rsidRPr="002E1525" w:rsidRDefault="00AA06E5">
            <w:pPr>
              <w:rPr>
                <w:rFonts w:eastAsia="Comic Sans MS"/>
                <w:sz w:val="20"/>
                <w:szCs w:val="20"/>
              </w:rPr>
            </w:pPr>
          </w:p>
          <w:p w:rsidR="00AA06E5" w:rsidRPr="002E1525" w:rsidRDefault="00AA06E5">
            <w:pPr>
              <w:rPr>
                <w:sz w:val="20"/>
                <w:szCs w:val="20"/>
              </w:rPr>
            </w:pPr>
          </w:p>
        </w:tc>
        <w:tc>
          <w:tcPr>
            <w:tcW w:w="3082"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4573"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bl>
    <w:p w:rsidR="00AA06E5" w:rsidRPr="002E1525" w:rsidRDefault="00171A96">
      <w:pPr>
        <w:spacing w:after="0"/>
        <w:rPr>
          <w:sz w:val="20"/>
          <w:szCs w:val="20"/>
        </w:rPr>
      </w:pPr>
      <w:r w:rsidRPr="002E1525">
        <w:rPr>
          <w:rFonts w:eastAsia="Comic Sans MS"/>
          <w:sz w:val="20"/>
          <w:szCs w:val="20"/>
        </w:rPr>
        <w:t xml:space="preserve"> </w:t>
      </w:r>
    </w:p>
    <w:tbl>
      <w:tblPr>
        <w:tblStyle w:val="TableGrid"/>
        <w:tblW w:w="10734" w:type="dxa"/>
        <w:tblInd w:w="-107" w:type="dxa"/>
        <w:tblCellMar>
          <w:top w:w="65" w:type="dxa"/>
          <w:left w:w="107" w:type="dxa"/>
          <w:right w:w="115" w:type="dxa"/>
        </w:tblCellMar>
        <w:tblLook w:val="04A0" w:firstRow="1" w:lastRow="0" w:firstColumn="1" w:lastColumn="0" w:noHBand="0" w:noVBand="1"/>
      </w:tblPr>
      <w:tblGrid>
        <w:gridCol w:w="10734"/>
      </w:tblGrid>
      <w:tr w:rsidR="00757EDC" w:rsidRPr="002E1525" w:rsidTr="001136FC">
        <w:trPr>
          <w:trHeight w:val="564"/>
        </w:trPr>
        <w:tc>
          <w:tcPr>
            <w:tcW w:w="10734"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Does your child have any Special Educational Needs and/or Disabilities? If so, please explain a little more about these so that we ensure </w:t>
            </w:r>
            <w:r w:rsidR="005E6AFB" w:rsidRPr="002E1525">
              <w:rPr>
                <w:rFonts w:eastAsia="Comic Sans MS"/>
                <w:sz w:val="20"/>
                <w:szCs w:val="20"/>
              </w:rPr>
              <w:t>that appropriate support can be put in place prior to your child starting with us</w:t>
            </w:r>
            <w:proofErr w:type="gramStart"/>
            <w:r w:rsidR="005E6AFB" w:rsidRPr="002E1525">
              <w:rPr>
                <w:rFonts w:eastAsia="Comic Sans MS"/>
                <w:sz w:val="20"/>
                <w:szCs w:val="20"/>
              </w:rPr>
              <w:t xml:space="preserve">. </w:t>
            </w:r>
            <w:r w:rsidRPr="002E1525">
              <w:rPr>
                <w:rFonts w:eastAsia="Comic Sans MS"/>
                <w:sz w:val="20"/>
                <w:szCs w:val="20"/>
              </w:rPr>
              <w:t>.</w:t>
            </w:r>
            <w:proofErr w:type="gramEnd"/>
            <w:r w:rsidRPr="002E1525">
              <w:rPr>
                <w:rFonts w:eastAsia="Comic Sans MS"/>
                <w:sz w:val="20"/>
                <w:szCs w:val="20"/>
              </w:rPr>
              <w:t xml:space="preserve"> </w:t>
            </w:r>
          </w:p>
        </w:tc>
      </w:tr>
      <w:tr w:rsidR="00757EDC" w:rsidRPr="002E1525" w:rsidTr="00DD0BD5">
        <w:trPr>
          <w:trHeight w:val="1192"/>
        </w:trPr>
        <w:tc>
          <w:tcPr>
            <w:tcW w:w="1073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 </w:t>
            </w:r>
          </w:p>
          <w:p w:rsidR="00757EDC" w:rsidRPr="002E1525" w:rsidRDefault="00171A96">
            <w:pPr>
              <w:rPr>
                <w:rFonts w:eastAsia="Comic Sans MS"/>
                <w:sz w:val="20"/>
                <w:szCs w:val="20"/>
              </w:rPr>
            </w:pPr>
            <w:r w:rsidRPr="002E1525">
              <w:rPr>
                <w:rFonts w:eastAsia="Comic Sans MS"/>
                <w:sz w:val="20"/>
                <w:szCs w:val="20"/>
              </w:rPr>
              <w:t xml:space="preserve"> </w:t>
            </w:r>
          </w:p>
          <w:p w:rsidR="00757EDC" w:rsidRPr="002E1525" w:rsidRDefault="00757EDC">
            <w:pPr>
              <w:rPr>
                <w:sz w:val="20"/>
                <w:szCs w:val="20"/>
              </w:rPr>
            </w:pPr>
          </w:p>
        </w:tc>
      </w:tr>
    </w:tbl>
    <w:p w:rsidR="00757EDC" w:rsidRPr="002E1525" w:rsidRDefault="00171A96">
      <w:pPr>
        <w:spacing w:after="0"/>
        <w:rPr>
          <w:sz w:val="20"/>
          <w:szCs w:val="20"/>
        </w:rPr>
      </w:pPr>
      <w:r w:rsidRPr="002E1525">
        <w:rPr>
          <w:rFonts w:eastAsia="Comic Sans MS"/>
          <w:sz w:val="20"/>
          <w:szCs w:val="20"/>
        </w:rPr>
        <w:t xml:space="preserve"> </w:t>
      </w:r>
    </w:p>
    <w:tbl>
      <w:tblPr>
        <w:tblStyle w:val="TableGrid"/>
        <w:tblW w:w="10734" w:type="dxa"/>
        <w:tblInd w:w="-107" w:type="dxa"/>
        <w:tblCellMar>
          <w:top w:w="65" w:type="dxa"/>
          <w:left w:w="107" w:type="dxa"/>
          <w:right w:w="115" w:type="dxa"/>
        </w:tblCellMar>
        <w:tblLook w:val="04A0" w:firstRow="1" w:lastRow="0" w:firstColumn="1" w:lastColumn="0" w:noHBand="0" w:noVBand="1"/>
      </w:tblPr>
      <w:tblGrid>
        <w:gridCol w:w="10734"/>
      </w:tblGrid>
      <w:tr w:rsidR="00757EDC" w:rsidRPr="002E1525" w:rsidTr="001136FC">
        <w:trPr>
          <w:trHeight w:val="842"/>
        </w:trPr>
        <w:tc>
          <w:tcPr>
            <w:tcW w:w="10734"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Are there any other agencies involved with your child? (E.g. Speech and Language, Early Years Complex Needs Service, Social Services, Paediatrician etc) If so, please given further details including their name and contact details. </w:t>
            </w:r>
          </w:p>
        </w:tc>
      </w:tr>
      <w:tr w:rsidR="00757EDC" w:rsidRPr="002E1525" w:rsidTr="00DD0BD5">
        <w:trPr>
          <w:trHeight w:val="1155"/>
        </w:trPr>
        <w:tc>
          <w:tcPr>
            <w:tcW w:w="1073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 </w:t>
            </w:r>
          </w:p>
          <w:p w:rsidR="002E1525" w:rsidRPr="002E1525" w:rsidRDefault="002E1525">
            <w:pPr>
              <w:rPr>
                <w:sz w:val="20"/>
                <w:szCs w:val="20"/>
              </w:rPr>
            </w:pPr>
          </w:p>
          <w:p w:rsidR="002E1525" w:rsidRPr="002E1525" w:rsidRDefault="002E1525">
            <w:pPr>
              <w:rPr>
                <w:sz w:val="20"/>
                <w:szCs w:val="20"/>
              </w:rPr>
            </w:pPr>
          </w:p>
        </w:tc>
      </w:tr>
    </w:tbl>
    <w:p w:rsidR="00AA06E5" w:rsidRPr="002E1525" w:rsidRDefault="00AA06E5">
      <w:pPr>
        <w:spacing w:after="4" w:line="250" w:lineRule="auto"/>
        <w:ind w:left="-5" w:hanging="10"/>
        <w:rPr>
          <w:rFonts w:eastAsia="Comic Sans MS"/>
          <w:sz w:val="20"/>
          <w:szCs w:val="20"/>
        </w:rPr>
      </w:pPr>
    </w:p>
    <w:p w:rsidR="00757EDC" w:rsidRPr="002E1525" w:rsidRDefault="00171A96" w:rsidP="002E1525">
      <w:pPr>
        <w:spacing w:after="4" w:line="250" w:lineRule="auto"/>
        <w:rPr>
          <w:sz w:val="20"/>
          <w:szCs w:val="20"/>
        </w:rPr>
      </w:pPr>
      <w:r w:rsidRPr="002E1525">
        <w:rPr>
          <w:rFonts w:eastAsia="Comic Sans MS"/>
          <w:sz w:val="20"/>
          <w:szCs w:val="20"/>
        </w:rPr>
        <w:t xml:space="preserve">Please tick all that apply </w:t>
      </w:r>
      <w:r w:rsidRPr="002E1525">
        <w:rPr>
          <w:rFonts w:ascii="Segoe UI Symbol" w:eastAsia="Wingdings" w:hAnsi="Segoe UI Symbol" w:cs="Segoe UI Symbol"/>
          <w:sz w:val="20"/>
          <w:szCs w:val="20"/>
        </w:rPr>
        <w:t>✓</w:t>
      </w:r>
      <w:r w:rsidRPr="002E1525">
        <w:rPr>
          <w:rFonts w:eastAsia="Comic Sans MS"/>
          <w:sz w:val="20"/>
          <w:szCs w:val="20"/>
        </w:rPr>
        <w:t xml:space="preserve"> -  </w:t>
      </w:r>
    </w:p>
    <w:tbl>
      <w:tblPr>
        <w:tblStyle w:val="TableGrid"/>
        <w:tblW w:w="10734" w:type="dxa"/>
        <w:tblInd w:w="-107" w:type="dxa"/>
        <w:tblCellMar>
          <w:top w:w="66" w:type="dxa"/>
          <w:left w:w="107" w:type="dxa"/>
          <w:right w:w="356" w:type="dxa"/>
        </w:tblCellMar>
        <w:tblLook w:val="04A0" w:firstRow="1" w:lastRow="0" w:firstColumn="1" w:lastColumn="0" w:noHBand="0" w:noVBand="1"/>
      </w:tblPr>
      <w:tblGrid>
        <w:gridCol w:w="1803"/>
        <w:gridCol w:w="993"/>
        <w:gridCol w:w="2268"/>
        <w:gridCol w:w="1000"/>
        <w:gridCol w:w="3677"/>
        <w:gridCol w:w="993"/>
      </w:tblGrid>
      <w:tr w:rsidR="00757EDC" w:rsidRPr="002E1525" w:rsidTr="0078212B">
        <w:trPr>
          <w:trHeight w:val="732"/>
        </w:trPr>
        <w:tc>
          <w:tcPr>
            <w:tcW w:w="1803"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Parent in Armed </w:t>
            </w:r>
          </w:p>
          <w:p w:rsidR="00757EDC" w:rsidRPr="002E1525" w:rsidRDefault="00171A96">
            <w:pPr>
              <w:rPr>
                <w:sz w:val="20"/>
                <w:szCs w:val="20"/>
              </w:rPr>
            </w:pPr>
            <w:r w:rsidRPr="002E1525">
              <w:rPr>
                <w:rFonts w:eastAsia="Comic Sans MS"/>
                <w:sz w:val="20"/>
                <w:szCs w:val="20"/>
              </w:rPr>
              <w:t xml:space="preserve">Forces </w:t>
            </w:r>
          </w:p>
        </w:tc>
        <w:tc>
          <w:tcPr>
            <w:tcW w:w="993"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2"/>
              <w:rPr>
                <w:sz w:val="20"/>
                <w:szCs w:val="20"/>
              </w:rPr>
            </w:pPr>
            <w:r w:rsidRPr="002E1525">
              <w:rPr>
                <w:rFonts w:eastAsia="Comic Sans MS"/>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Entitled to 2-year old funding </w:t>
            </w:r>
          </w:p>
        </w:tc>
        <w:tc>
          <w:tcPr>
            <w:tcW w:w="1000"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2"/>
              <w:rPr>
                <w:sz w:val="20"/>
                <w:szCs w:val="20"/>
              </w:rPr>
            </w:pPr>
            <w:r w:rsidRPr="002E1525">
              <w:rPr>
                <w:rFonts w:eastAsia="Comic Sans MS"/>
                <w:sz w:val="20"/>
                <w:szCs w:val="20"/>
              </w:rPr>
              <w:t xml:space="preserve"> </w:t>
            </w:r>
            <w:r w:rsidR="0078212B">
              <w:rPr>
                <w:rFonts w:eastAsia="Comic Sans MS"/>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‘Looked after’ child </w:t>
            </w:r>
          </w:p>
          <w:p w:rsidR="00757EDC" w:rsidRPr="002E1525" w:rsidRDefault="00171A96">
            <w:pPr>
              <w:jc w:val="both"/>
              <w:rPr>
                <w:sz w:val="20"/>
                <w:szCs w:val="20"/>
              </w:rPr>
            </w:pPr>
            <w:r w:rsidRPr="002E1525">
              <w:rPr>
                <w:rFonts w:eastAsia="Comic Sans MS"/>
                <w:sz w:val="20"/>
                <w:szCs w:val="20"/>
              </w:rPr>
              <w:t xml:space="preserve">(e.g. adopted, special guardianship, fostered) </w:t>
            </w:r>
          </w:p>
        </w:tc>
        <w:tc>
          <w:tcPr>
            <w:tcW w:w="993"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2"/>
              <w:rPr>
                <w:sz w:val="20"/>
                <w:szCs w:val="20"/>
              </w:rPr>
            </w:pPr>
            <w:r w:rsidRPr="002E1525">
              <w:rPr>
                <w:rFonts w:eastAsia="Comic Sans MS"/>
                <w:sz w:val="20"/>
                <w:szCs w:val="20"/>
              </w:rPr>
              <w:t xml:space="preserve"> </w:t>
            </w:r>
          </w:p>
        </w:tc>
      </w:tr>
    </w:tbl>
    <w:p w:rsidR="00F27685" w:rsidRPr="002E1525" w:rsidRDefault="00171A96">
      <w:pPr>
        <w:spacing w:after="0"/>
        <w:rPr>
          <w:rFonts w:eastAsia="Comic Sans MS"/>
          <w:sz w:val="20"/>
          <w:szCs w:val="20"/>
        </w:rPr>
      </w:pPr>
      <w:r w:rsidRPr="002E1525">
        <w:rPr>
          <w:rFonts w:eastAsia="Comic Sans MS"/>
          <w:sz w:val="20"/>
          <w:szCs w:val="20"/>
        </w:rPr>
        <w:t xml:space="preserve"> </w:t>
      </w:r>
    </w:p>
    <w:p w:rsidR="002E1525" w:rsidRDefault="00171A96">
      <w:pPr>
        <w:spacing w:after="4" w:line="250" w:lineRule="auto"/>
        <w:ind w:left="-15" w:right="3257" w:firstLine="3843"/>
        <w:rPr>
          <w:rFonts w:eastAsia="Comic Sans MS"/>
          <w:sz w:val="20"/>
          <w:szCs w:val="20"/>
          <w:u w:val="single" w:color="000000"/>
        </w:rPr>
      </w:pPr>
      <w:r w:rsidRPr="002E1525">
        <w:rPr>
          <w:rFonts w:eastAsia="Comic Sans MS"/>
          <w:sz w:val="20"/>
          <w:szCs w:val="20"/>
          <w:u w:val="single" w:color="000000"/>
        </w:rPr>
        <w:t>Immunisations</w:t>
      </w:r>
    </w:p>
    <w:p w:rsidR="00757EDC" w:rsidRPr="002E1525" w:rsidRDefault="00171A96" w:rsidP="002E1525">
      <w:pPr>
        <w:spacing w:after="4" w:line="250" w:lineRule="auto"/>
        <w:ind w:left="-15" w:right="3257"/>
        <w:rPr>
          <w:sz w:val="20"/>
          <w:szCs w:val="20"/>
        </w:rPr>
      </w:pPr>
      <w:r w:rsidRPr="002E1525">
        <w:rPr>
          <w:rFonts w:eastAsia="Comic Sans MS"/>
          <w:sz w:val="20"/>
          <w:szCs w:val="20"/>
        </w:rPr>
        <w:t xml:space="preserve"> Please</w:t>
      </w:r>
      <w:r w:rsidR="002E1525">
        <w:rPr>
          <w:rFonts w:eastAsia="Comic Sans MS"/>
          <w:sz w:val="20"/>
          <w:szCs w:val="20"/>
        </w:rPr>
        <w:t xml:space="preserve"> </w:t>
      </w:r>
      <w:r w:rsidRPr="002E1525">
        <w:rPr>
          <w:rFonts w:eastAsia="Comic Sans MS"/>
          <w:sz w:val="20"/>
          <w:szCs w:val="20"/>
        </w:rPr>
        <w:t xml:space="preserve">tick all that apply </w:t>
      </w:r>
      <w:r w:rsidRPr="002E1525">
        <w:rPr>
          <w:rFonts w:ascii="Segoe UI Symbol" w:eastAsia="Wingdings" w:hAnsi="Segoe UI Symbol" w:cs="Segoe UI Symbol"/>
          <w:sz w:val="20"/>
          <w:szCs w:val="20"/>
        </w:rPr>
        <w:t>✓</w:t>
      </w:r>
      <w:r w:rsidRPr="002E1525">
        <w:rPr>
          <w:rFonts w:eastAsia="Comic Sans MS"/>
          <w:sz w:val="20"/>
          <w:szCs w:val="20"/>
        </w:rPr>
        <w:t xml:space="preserve"> -  </w:t>
      </w:r>
    </w:p>
    <w:tbl>
      <w:tblPr>
        <w:tblStyle w:val="TableGrid"/>
        <w:tblW w:w="10734" w:type="dxa"/>
        <w:tblInd w:w="-107" w:type="dxa"/>
        <w:tblCellMar>
          <w:top w:w="65" w:type="dxa"/>
          <w:left w:w="107" w:type="dxa"/>
          <w:right w:w="115" w:type="dxa"/>
        </w:tblCellMar>
        <w:tblLook w:val="04A0" w:firstRow="1" w:lastRow="0" w:firstColumn="1" w:lastColumn="0" w:noHBand="0" w:noVBand="1"/>
      </w:tblPr>
      <w:tblGrid>
        <w:gridCol w:w="1951"/>
        <w:gridCol w:w="1695"/>
        <w:gridCol w:w="1418"/>
        <w:gridCol w:w="1701"/>
        <w:gridCol w:w="1984"/>
        <w:gridCol w:w="1985"/>
      </w:tblGrid>
      <w:tr w:rsidR="00757EDC" w:rsidRPr="002E1525" w:rsidTr="0078212B">
        <w:trPr>
          <w:trHeight w:val="566"/>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218" w:right="153"/>
              <w:jc w:val="center"/>
              <w:rPr>
                <w:sz w:val="20"/>
                <w:szCs w:val="20"/>
              </w:rPr>
            </w:pPr>
            <w:r w:rsidRPr="002E1525">
              <w:rPr>
                <w:rFonts w:eastAsia="Comic Sans MS"/>
                <w:sz w:val="20"/>
                <w:szCs w:val="20"/>
              </w:rPr>
              <w:t xml:space="preserve">2 months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5"/>
              <w:jc w:val="center"/>
              <w:rPr>
                <w:sz w:val="20"/>
                <w:szCs w:val="20"/>
              </w:rPr>
            </w:pPr>
            <w:r w:rsidRPr="002E1525">
              <w:rPr>
                <w:rFonts w:eastAsia="Comic Sans MS"/>
                <w:sz w:val="20"/>
                <w:szCs w:val="20"/>
              </w:rPr>
              <w:t xml:space="preserve">3 months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2"/>
              <w:jc w:val="center"/>
              <w:rPr>
                <w:sz w:val="20"/>
                <w:szCs w:val="20"/>
              </w:rPr>
            </w:pPr>
            <w:r w:rsidRPr="002E1525">
              <w:rPr>
                <w:rFonts w:eastAsia="Comic Sans MS"/>
                <w:sz w:val="20"/>
                <w:szCs w:val="20"/>
              </w:rPr>
              <w:t xml:space="preserve">4 months </w:t>
            </w:r>
          </w:p>
        </w:tc>
        <w:tc>
          <w:tcPr>
            <w:tcW w:w="1984"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17"/>
              <w:jc w:val="center"/>
              <w:rPr>
                <w:sz w:val="20"/>
                <w:szCs w:val="20"/>
              </w:rPr>
            </w:pPr>
            <w:r w:rsidRPr="002E1525">
              <w:rPr>
                <w:rFonts w:eastAsia="Comic Sans MS"/>
                <w:sz w:val="20"/>
                <w:szCs w:val="20"/>
              </w:rPr>
              <w:t xml:space="preserve">12-18 </w:t>
            </w:r>
            <w:r w:rsidR="000977AF">
              <w:rPr>
                <w:rFonts w:eastAsia="Comic Sans MS"/>
                <w:sz w:val="20"/>
                <w:szCs w:val="20"/>
              </w:rPr>
              <w:t>m</w:t>
            </w:r>
            <w:r w:rsidRPr="002E1525">
              <w:rPr>
                <w:rFonts w:eastAsia="Comic Sans MS"/>
                <w:sz w:val="20"/>
                <w:szCs w:val="20"/>
              </w:rPr>
              <w:t xml:space="preserve">onths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197" w:right="71"/>
              <w:jc w:val="center"/>
              <w:rPr>
                <w:sz w:val="20"/>
                <w:szCs w:val="20"/>
              </w:rPr>
            </w:pPr>
            <w:r w:rsidRPr="002E1525">
              <w:rPr>
                <w:rFonts w:eastAsia="Comic Sans MS"/>
                <w:sz w:val="20"/>
                <w:szCs w:val="20"/>
              </w:rPr>
              <w:t xml:space="preserve">3-5 years </w:t>
            </w:r>
          </w:p>
        </w:tc>
      </w:tr>
      <w:tr w:rsidR="00757EDC" w:rsidRPr="002E1525" w:rsidTr="0078212B">
        <w:trPr>
          <w:trHeight w:val="289"/>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Hib </w:t>
            </w:r>
          </w:p>
        </w:tc>
        <w:tc>
          <w:tcPr>
            <w:tcW w:w="169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5"/>
              <w:jc w:val="center"/>
              <w:rPr>
                <w:sz w:val="20"/>
                <w:szCs w:val="20"/>
              </w:rPr>
            </w:pPr>
            <w:r w:rsidRPr="002E1525">
              <w:rPr>
                <w:rFonts w:eastAsia="Comic Sans MS"/>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8"/>
              <w:jc w:val="center"/>
              <w:rPr>
                <w:sz w:val="20"/>
                <w:szCs w:val="20"/>
              </w:rPr>
            </w:pPr>
            <w:r w:rsidRPr="002E1525">
              <w:rPr>
                <w:rFonts w:eastAsia="Comic Sans MS"/>
                <w:sz w:val="20"/>
                <w:szCs w:val="20"/>
              </w:rPr>
              <w:t xml:space="preserve">n/a </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10"/>
              <w:jc w:val="center"/>
              <w:rPr>
                <w:sz w:val="20"/>
                <w:szCs w:val="20"/>
              </w:rPr>
            </w:pPr>
            <w:r w:rsidRPr="002E1525">
              <w:rPr>
                <w:rFonts w:eastAsia="Comic Sans MS"/>
                <w:sz w:val="20"/>
                <w:szCs w:val="20"/>
              </w:rPr>
              <w:t xml:space="preserve"> n/a  </w:t>
            </w:r>
          </w:p>
        </w:tc>
      </w:tr>
      <w:tr w:rsidR="00757EDC" w:rsidRPr="002E1525" w:rsidTr="0078212B">
        <w:trPr>
          <w:trHeight w:val="288"/>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Diphtheria </w:t>
            </w:r>
          </w:p>
        </w:tc>
        <w:tc>
          <w:tcPr>
            <w:tcW w:w="169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5"/>
              <w:jc w:val="center"/>
              <w:rPr>
                <w:sz w:val="20"/>
                <w:szCs w:val="20"/>
              </w:rPr>
            </w:pPr>
            <w:r w:rsidRPr="002E1525">
              <w:rPr>
                <w:rFonts w:eastAsia="Comic Sans MS"/>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8"/>
              <w:jc w:val="center"/>
              <w:rPr>
                <w:sz w:val="20"/>
                <w:szCs w:val="20"/>
              </w:rPr>
            </w:pPr>
            <w:r w:rsidRPr="002E1525">
              <w:rPr>
                <w:rFonts w:eastAsia="Comic Sans MS"/>
                <w:sz w:val="20"/>
                <w:szCs w:val="20"/>
              </w:rPr>
              <w:t xml:space="preserve">n/a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6"/>
              <w:jc w:val="center"/>
              <w:rPr>
                <w:sz w:val="20"/>
                <w:szCs w:val="20"/>
              </w:rPr>
            </w:pPr>
            <w:r w:rsidRPr="002E1525">
              <w:rPr>
                <w:rFonts w:eastAsia="Comic Sans MS"/>
                <w:sz w:val="20"/>
                <w:szCs w:val="20"/>
              </w:rPr>
              <w:t xml:space="preserve"> </w:t>
            </w:r>
          </w:p>
        </w:tc>
      </w:tr>
      <w:tr w:rsidR="00757EDC" w:rsidRPr="002E1525" w:rsidTr="0078212B">
        <w:trPr>
          <w:trHeight w:val="288"/>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Whooping Cough </w:t>
            </w:r>
          </w:p>
        </w:tc>
        <w:tc>
          <w:tcPr>
            <w:tcW w:w="169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5"/>
              <w:jc w:val="center"/>
              <w:rPr>
                <w:sz w:val="20"/>
                <w:szCs w:val="20"/>
              </w:rPr>
            </w:pPr>
            <w:r w:rsidRPr="002E1525">
              <w:rPr>
                <w:rFonts w:eastAsia="Comic Sans MS"/>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8"/>
              <w:jc w:val="center"/>
              <w:rPr>
                <w:sz w:val="20"/>
                <w:szCs w:val="20"/>
              </w:rPr>
            </w:pPr>
            <w:r w:rsidRPr="002E1525">
              <w:rPr>
                <w:rFonts w:eastAsia="Comic Sans MS"/>
                <w:sz w:val="20"/>
                <w:szCs w:val="20"/>
              </w:rPr>
              <w:t xml:space="preserve">n/a </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7"/>
              <w:jc w:val="center"/>
              <w:rPr>
                <w:sz w:val="20"/>
                <w:szCs w:val="20"/>
              </w:rPr>
            </w:pPr>
            <w:r w:rsidRPr="002E1525">
              <w:rPr>
                <w:rFonts w:eastAsia="Comic Sans MS"/>
                <w:sz w:val="20"/>
                <w:szCs w:val="20"/>
              </w:rPr>
              <w:t xml:space="preserve">n/a </w:t>
            </w:r>
          </w:p>
        </w:tc>
      </w:tr>
      <w:tr w:rsidR="00757EDC" w:rsidRPr="002E1525" w:rsidTr="0078212B">
        <w:trPr>
          <w:trHeight w:val="290"/>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Tetnus </w:t>
            </w:r>
          </w:p>
        </w:tc>
        <w:tc>
          <w:tcPr>
            <w:tcW w:w="169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5"/>
              <w:jc w:val="center"/>
              <w:rPr>
                <w:sz w:val="20"/>
                <w:szCs w:val="20"/>
              </w:rPr>
            </w:pPr>
            <w:r w:rsidRPr="002E1525">
              <w:rPr>
                <w:rFonts w:eastAsia="Comic Sans MS"/>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8"/>
              <w:jc w:val="center"/>
              <w:rPr>
                <w:sz w:val="20"/>
                <w:szCs w:val="20"/>
              </w:rPr>
            </w:pPr>
            <w:r w:rsidRPr="002E1525">
              <w:rPr>
                <w:rFonts w:eastAsia="Comic Sans MS"/>
                <w:sz w:val="20"/>
                <w:szCs w:val="20"/>
              </w:rPr>
              <w:t xml:space="preserve">n/a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6"/>
              <w:jc w:val="center"/>
              <w:rPr>
                <w:sz w:val="20"/>
                <w:szCs w:val="20"/>
              </w:rPr>
            </w:pPr>
            <w:r w:rsidRPr="002E1525">
              <w:rPr>
                <w:rFonts w:eastAsia="Comic Sans MS"/>
                <w:sz w:val="20"/>
                <w:szCs w:val="20"/>
              </w:rPr>
              <w:t xml:space="preserve"> </w:t>
            </w:r>
          </w:p>
        </w:tc>
      </w:tr>
      <w:tr w:rsidR="00757EDC" w:rsidRPr="002E1525" w:rsidTr="0078212B">
        <w:trPr>
          <w:trHeight w:val="288"/>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Polio </w:t>
            </w:r>
          </w:p>
        </w:tc>
        <w:tc>
          <w:tcPr>
            <w:tcW w:w="169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5"/>
              <w:jc w:val="center"/>
              <w:rPr>
                <w:sz w:val="20"/>
                <w:szCs w:val="20"/>
              </w:rPr>
            </w:pPr>
            <w:r w:rsidRPr="002E1525">
              <w:rPr>
                <w:rFonts w:eastAsia="Comic Sans MS"/>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8"/>
              <w:jc w:val="center"/>
              <w:rPr>
                <w:sz w:val="20"/>
                <w:szCs w:val="20"/>
              </w:rPr>
            </w:pPr>
            <w:r w:rsidRPr="002E1525">
              <w:rPr>
                <w:rFonts w:eastAsia="Comic Sans MS"/>
                <w:sz w:val="20"/>
                <w:szCs w:val="20"/>
              </w:rPr>
              <w:t xml:space="preserve">n/a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6"/>
              <w:jc w:val="center"/>
              <w:rPr>
                <w:sz w:val="20"/>
                <w:szCs w:val="20"/>
              </w:rPr>
            </w:pPr>
            <w:r w:rsidRPr="002E1525">
              <w:rPr>
                <w:rFonts w:eastAsia="Comic Sans MS"/>
                <w:sz w:val="20"/>
                <w:szCs w:val="20"/>
              </w:rPr>
              <w:t xml:space="preserve"> </w:t>
            </w:r>
          </w:p>
        </w:tc>
      </w:tr>
      <w:tr w:rsidR="00757EDC" w:rsidRPr="002E1525" w:rsidTr="0078212B">
        <w:trPr>
          <w:trHeight w:val="288"/>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Meningitis C </w:t>
            </w:r>
          </w:p>
        </w:tc>
        <w:tc>
          <w:tcPr>
            <w:tcW w:w="169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5"/>
              <w:jc w:val="center"/>
              <w:rPr>
                <w:sz w:val="20"/>
                <w:szCs w:val="20"/>
              </w:rPr>
            </w:pPr>
            <w:r w:rsidRPr="002E1525">
              <w:rPr>
                <w:rFonts w:eastAsia="Comic Sans MS"/>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757EDC" w:rsidRPr="002E1525" w:rsidRDefault="00171A96">
            <w:pPr>
              <w:ind w:left="7"/>
              <w:jc w:val="center"/>
              <w:rPr>
                <w:sz w:val="20"/>
                <w:szCs w:val="20"/>
              </w:rPr>
            </w:pPr>
            <w:r w:rsidRPr="002E1525">
              <w:rPr>
                <w:rFonts w:eastAsia="Comic Sans MS"/>
                <w:sz w:val="20"/>
                <w:szCs w:val="20"/>
              </w:rPr>
              <w:t xml:space="preserve">n/a </w:t>
            </w:r>
          </w:p>
        </w:tc>
      </w:tr>
      <w:tr w:rsidR="00757EDC" w:rsidRPr="002E1525" w:rsidTr="0078212B">
        <w:trPr>
          <w:trHeight w:val="288"/>
        </w:trPr>
        <w:tc>
          <w:tcPr>
            <w:tcW w:w="1951"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MMR </w:t>
            </w:r>
          </w:p>
        </w:tc>
        <w:tc>
          <w:tcPr>
            <w:tcW w:w="1695"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4"/>
              <w:jc w:val="center"/>
              <w:rPr>
                <w:sz w:val="20"/>
                <w:szCs w:val="20"/>
              </w:rPr>
            </w:pPr>
            <w:r w:rsidRPr="002E1525">
              <w:rPr>
                <w:rFonts w:eastAsia="Comic Sans MS"/>
                <w:sz w:val="20"/>
                <w:szCs w:val="20"/>
              </w:rPr>
              <w:t xml:space="preserve">n/a </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8"/>
              <w:jc w:val="center"/>
              <w:rPr>
                <w:sz w:val="20"/>
                <w:szCs w:val="20"/>
              </w:rPr>
            </w:pPr>
            <w:r w:rsidRPr="002E1525">
              <w:rPr>
                <w:rFonts w:eastAsia="Comic Sans MS"/>
                <w:sz w:val="20"/>
                <w:szCs w:val="20"/>
              </w:rPr>
              <w:t xml:space="preserve">n/a </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Pr>
          <w:p w:rsidR="00757EDC" w:rsidRPr="002E1525" w:rsidRDefault="00171A96">
            <w:pPr>
              <w:ind w:left="6"/>
              <w:jc w:val="center"/>
              <w:rPr>
                <w:sz w:val="20"/>
                <w:szCs w:val="20"/>
              </w:rPr>
            </w:pPr>
            <w:r w:rsidRPr="002E1525">
              <w:rPr>
                <w:rFonts w:eastAsia="Comic Sans MS"/>
                <w:sz w:val="20"/>
                <w:szCs w:val="20"/>
              </w:rPr>
              <w:t xml:space="preserve">n/a </w:t>
            </w:r>
          </w:p>
        </w:tc>
        <w:tc>
          <w:tcPr>
            <w:tcW w:w="1984"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67"/>
              <w:jc w:val="center"/>
              <w:rPr>
                <w:sz w:val="20"/>
                <w:szCs w:val="20"/>
              </w:rPr>
            </w:pPr>
            <w:r w:rsidRPr="002E1525">
              <w:rPr>
                <w:rFonts w:eastAsia="Comic Sans M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757EDC" w:rsidRPr="002E1525" w:rsidRDefault="00171A96">
            <w:pPr>
              <w:ind w:left="7"/>
              <w:jc w:val="center"/>
              <w:rPr>
                <w:sz w:val="20"/>
                <w:szCs w:val="20"/>
              </w:rPr>
            </w:pPr>
            <w:r w:rsidRPr="002E1525">
              <w:rPr>
                <w:rFonts w:eastAsia="Comic Sans MS"/>
                <w:sz w:val="20"/>
                <w:szCs w:val="20"/>
              </w:rPr>
              <w:t xml:space="preserve">n/a </w:t>
            </w:r>
          </w:p>
        </w:tc>
      </w:tr>
    </w:tbl>
    <w:p w:rsidR="00904767" w:rsidRDefault="00904767" w:rsidP="00DD0BD5">
      <w:pPr>
        <w:spacing w:after="0"/>
        <w:jc w:val="center"/>
        <w:rPr>
          <w:rFonts w:eastAsia="Comic Sans MS"/>
          <w:szCs w:val="20"/>
          <w:u w:val="single" w:color="000000"/>
        </w:rPr>
      </w:pPr>
    </w:p>
    <w:p w:rsidR="00757EDC" w:rsidRPr="0078212B" w:rsidRDefault="00171A96" w:rsidP="00DD0BD5">
      <w:pPr>
        <w:spacing w:after="0"/>
        <w:jc w:val="center"/>
        <w:rPr>
          <w:sz w:val="20"/>
          <w:szCs w:val="20"/>
          <w:u w:color="000000"/>
        </w:rPr>
      </w:pPr>
      <w:r w:rsidRPr="0078212B">
        <w:rPr>
          <w:rFonts w:eastAsia="Comic Sans MS"/>
          <w:szCs w:val="20"/>
          <w:u w:val="single" w:color="000000"/>
        </w:rPr>
        <w:t>Bookings</w:t>
      </w:r>
    </w:p>
    <w:p w:rsidR="00757EDC" w:rsidRPr="002E1525" w:rsidRDefault="00171A96">
      <w:pPr>
        <w:spacing w:after="4" w:line="250" w:lineRule="auto"/>
        <w:ind w:left="-5" w:hanging="10"/>
        <w:rPr>
          <w:sz w:val="20"/>
          <w:szCs w:val="20"/>
        </w:rPr>
      </w:pPr>
      <w:r w:rsidRPr="002E1525">
        <w:rPr>
          <w:rFonts w:eastAsia="Comic Sans MS"/>
          <w:sz w:val="20"/>
          <w:szCs w:val="20"/>
        </w:rPr>
        <w:t xml:space="preserve">Please tick your requested sessions </w:t>
      </w:r>
      <w:r w:rsidRPr="002E1525">
        <w:rPr>
          <w:rFonts w:ascii="Segoe UI Symbol" w:eastAsia="Wingdings" w:hAnsi="Segoe UI Symbol" w:cs="Segoe UI Symbol"/>
          <w:sz w:val="20"/>
          <w:szCs w:val="20"/>
        </w:rPr>
        <w:t>✓</w:t>
      </w:r>
      <w:r w:rsidRPr="002E1525">
        <w:rPr>
          <w:rFonts w:eastAsia="Comic Sans MS"/>
          <w:sz w:val="20"/>
          <w:szCs w:val="20"/>
        </w:rPr>
        <w:t xml:space="preserve">- </w:t>
      </w:r>
    </w:p>
    <w:tbl>
      <w:tblPr>
        <w:tblStyle w:val="TableGrid"/>
        <w:tblW w:w="10768" w:type="dxa"/>
        <w:tblInd w:w="-141" w:type="dxa"/>
        <w:tblCellMar>
          <w:top w:w="66" w:type="dxa"/>
          <w:left w:w="107" w:type="dxa"/>
          <w:right w:w="102" w:type="dxa"/>
        </w:tblCellMar>
        <w:tblLook w:val="04A0" w:firstRow="1" w:lastRow="0" w:firstColumn="1" w:lastColumn="0" w:noHBand="0" w:noVBand="1"/>
      </w:tblPr>
      <w:tblGrid>
        <w:gridCol w:w="2404"/>
        <w:gridCol w:w="1985"/>
        <w:gridCol w:w="2126"/>
        <w:gridCol w:w="1985"/>
        <w:gridCol w:w="2268"/>
      </w:tblGrid>
      <w:tr w:rsidR="00757EDC" w:rsidRPr="002E1525" w:rsidTr="00DD0BD5">
        <w:trPr>
          <w:trHeight w:val="565"/>
        </w:trPr>
        <w:tc>
          <w:tcPr>
            <w:tcW w:w="2404"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rPr>
                <w:sz w:val="20"/>
                <w:szCs w:val="20"/>
              </w:rPr>
            </w:pPr>
            <w:r w:rsidRPr="002E1525">
              <w:rPr>
                <w:rFonts w:eastAsia="Comic Sans MS"/>
                <w:sz w:val="20"/>
                <w:szCs w:val="20"/>
              </w:rPr>
              <w:t xml:space="preserve">Day / Sessions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jc w:val="center"/>
              <w:rPr>
                <w:sz w:val="20"/>
                <w:szCs w:val="20"/>
              </w:rPr>
            </w:pPr>
            <w:r w:rsidRPr="002E1525">
              <w:rPr>
                <w:rFonts w:eastAsia="Comic Sans MS"/>
                <w:sz w:val="20"/>
                <w:szCs w:val="20"/>
              </w:rPr>
              <w:t xml:space="preserve">7am-8am (inc breakfast) </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left="32"/>
              <w:jc w:val="center"/>
              <w:rPr>
                <w:sz w:val="20"/>
                <w:szCs w:val="20"/>
              </w:rPr>
            </w:pPr>
            <w:r w:rsidRPr="002E1525">
              <w:rPr>
                <w:rFonts w:eastAsia="Comic Sans MS"/>
                <w:sz w:val="20"/>
                <w:szCs w:val="20"/>
              </w:rPr>
              <w:t xml:space="preserve">8am-1pm (Morning)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right="8"/>
              <w:jc w:val="center"/>
              <w:rPr>
                <w:sz w:val="20"/>
                <w:szCs w:val="20"/>
              </w:rPr>
            </w:pPr>
            <w:r w:rsidRPr="002E1525">
              <w:rPr>
                <w:rFonts w:eastAsia="Comic Sans MS"/>
                <w:sz w:val="20"/>
                <w:szCs w:val="20"/>
              </w:rPr>
              <w:t xml:space="preserve">Lunch </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cPr>
          <w:p w:rsidR="00DD0BD5" w:rsidRDefault="00171A96">
            <w:pPr>
              <w:jc w:val="center"/>
              <w:rPr>
                <w:rFonts w:eastAsia="Comic Sans MS"/>
                <w:sz w:val="20"/>
                <w:szCs w:val="20"/>
              </w:rPr>
            </w:pPr>
            <w:r w:rsidRPr="002E1525">
              <w:rPr>
                <w:rFonts w:eastAsia="Comic Sans MS"/>
                <w:sz w:val="20"/>
                <w:szCs w:val="20"/>
              </w:rPr>
              <w:t>1pm-6pm</w:t>
            </w:r>
          </w:p>
          <w:p w:rsidR="00757EDC" w:rsidRPr="002E1525" w:rsidRDefault="00171A96">
            <w:pPr>
              <w:jc w:val="center"/>
              <w:rPr>
                <w:sz w:val="20"/>
                <w:szCs w:val="20"/>
              </w:rPr>
            </w:pPr>
            <w:r w:rsidRPr="002E1525">
              <w:rPr>
                <w:rFonts w:eastAsia="Comic Sans MS"/>
                <w:sz w:val="20"/>
                <w:szCs w:val="20"/>
              </w:rPr>
              <w:t xml:space="preserve"> (Afternoon) </w:t>
            </w:r>
          </w:p>
        </w:tc>
      </w:tr>
      <w:tr w:rsidR="00757EDC" w:rsidRPr="002E1525" w:rsidTr="007B064E">
        <w:trPr>
          <w:trHeight w:val="326"/>
        </w:trPr>
        <w:tc>
          <w:tcPr>
            <w:tcW w:w="240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Monday</w:t>
            </w:r>
            <w:r w:rsidRPr="002E1525">
              <w:rPr>
                <w:rFonts w:eastAsia="Comic Sans MS"/>
                <w:b/>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r w:rsidR="00757EDC" w:rsidRPr="002E1525" w:rsidTr="007B064E">
        <w:trPr>
          <w:trHeight w:val="346"/>
        </w:trPr>
        <w:tc>
          <w:tcPr>
            <w:tcW w:w="240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Tuesday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r w:rsidR="00757EDC" w:rsidRPr="002E1525" w:rsidTr="007B064E">
        <w:trPr>
          <w:trHeight w:val="338"/>
        </w:trPr>
        <w:tc>
          <w:tcPr>
            <w:tcW w:w="240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Wednesday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r w:rsidR="00757EDC" w:rsidRPr="002E1525" w:rsidTr="007B064E">
        <w:trPr>
          <w:trHeight w:val="372"/>
        </w:trPr>
        <w:tc>
          <w:tcPr>
            <w:tcW w:w="240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Thursday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r w:rsidR="00757EDC" w:rsidRPr="002E1525" w:rsidTr="007B064E">
        <w:trPr>
          <w:trHeight w:val="336"/>
        </w:trPr>
        <w:tc>
          <w:tcPr>
            <w:tcW w:w="2404"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Friday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left="1"/>
              <w:rPr>
                <w:sz w:val="20"/>
                <w:szCs w:val="20"/>
              </w:rPr>
            </w:pPr>
            <w:r w:rsidRPr="002E1525">
              <w:rPr>
                <w:rFonts w:eastAsia="Comic Sans MS"/>
                <w:sz w:val="20"/>
                <w:szCs w:val="20"/>
              </w:rPr>
              <w:t xml:space="preserve"> </w:t>
            </w:r>
          </w:p>
        </w:tc>
      </w:tr>
    </w:tbl>
    <w:p w:rsidR="00757EDC" w:rsidRPr="002E1525" w:rsidRDefault="00757EDC">
      <w:pPr>
        <w:spacing w:after="2"/>
        <w:rPr>
          <w:rFonts w:eastAsia="Comic Sans MS"/>
          <w:b/>
          <w:sz w:val="20"/>
          <w:szCs w:val="20"/>
        </w:rPr>
      </w:pPr>
    </w:p>
    <w:tbl>
      <w:tblPr>
        <w:tblStyle w:val="TableGrid"/>
        <w:tblW w:w="10768" w:type="dxa"/>
        <w:tblInd w:w="-141" w:type="dxa"/>
        <w:tblCellMar>
          <w:top w:w="65" w:type="dxa"/>
          <w:left w:w="107" w:type="dxa"/>
          <w:right w:w="115" w:type="dxa"/>
        </w:tblCellMar>
        <w:tblLook w:val="04A0" w:firstRow="1" w:lastRow="0" w:firstColumn="1" w:lastColumn="0" w:noHBand="0" w:noVBand="1"/>
      </w:tblPr>
      <w:tblGrid>
        <w:gridCol w:w="4672"/>
        <w:gridCol w:w="1985"/>
        <w:gridCol w:w="1984"/>
        <w:gridCol w:w="2127"/>
      </w:tblGrid>
      <w:tr w:rsidR="00765298" w:rsidRPr="002E1525" w:rsidTr="00DD0BD5">
        <w:trPr>
          <w:trHeight w:val="565"/>
        </w:trPr>
        <w:tc>
          <w:tcPr>
            <w:tcW w:w="4672" w:type="dxa"/>
            <w:tcBorders>
              <w:top w:val="single" w:sz="4" w:space="0" w:color="000000"/>
              <w:left w:val="single" w:sz="4" w:space="0" w:color="000000"/>
              <w:bottom w:val="single" w:sz="4" w:space="0" w:color="000000"/>
              <w:right w:val="single" w:sz="4" w:space="0" w:color="000000"/>
            </w:tcBorders>
            <w:shd w:val="clear" w:color="auto" w:fill="DEEAF6"/>
          </w:tcPr>
          <w:p w:rsidR="00765298" w:rsidRPr="002E1525" w:rsidRDefault="00765298">
            <w:pPr>
              <w:rPr>
                <w:sz w:val="20"/>
                <w:szCs w:val="20"/>
              </w:rPr>
            </w:pPr>
            <w:r w:rsidRPr="002E1525">
              <w:rPr>
                <w:rFonts w:eastAsia="Comic Sans MS"/>
                <w:sz w:val="20"/>
                <w:szCs w:val="20"/>
              </w:rPr>
              <w:t xml:space="preserve">October 2023 </w:t>
            </w:r>
            <w:r w:rsidR="005F340E" w:rsidRPr="002E1525">
              <w:rPr>
                <w:rFonts w:eastAsia="Comic Sans MS"/>
                <w:sz w:val="20"/>
                <w:szCs w:val="20"/>
              </w:rPr>
              <w:t>Nursery</w:t>
            </w:r>
            <w:r w:rsidRPr="002E1525">
              <w:rPr>
                <w:rFonts w:eastAsia="Comic Sans MS"/>
                <w:sz w:val="20"/>
                <w:szCs w:val="20"/>
              </w:rPr>
              <w:t xml:space="preserve"> Fees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765298" w:rsidRPr="002E1525" w:rsidRDefault="00765298" w:rsidP="00765298">
            <w:pPr>
              <w:ind w:left="1"/>
              <w:jc w:val="center"/>
              <w:rPr>
                <w:sz w:val="20"/>
                <w:szCs w:val="20"/>
              </w:rPr>
            </w:pPr>
            <w:r w:rsidRPr="002E1525">
              <w:rPr>
                <w:rFonts w:eastAsia="Comic Sans MS"/>
                <w:sz w:val="20"/>
                <w:szCs w:val="20"/>
              </w:rPr>
              <w:t>0-2 year</w:t>
            </w:r>
            <w:r w:rsidR="006E6814" w:rsidRPr="002E1525">
              <w:rPr>
                <w:rFonts w:eastAsia="Comic Sans MS"/>
                <w:sz w:val="20"/>
                <w:szCs w:val="20"/>
              </w:rPr>
              <w:t>s</w:t>
            </w:r>
          </w:p>
        </w:tc>
        <w:tc>
          <w:tcPr>
            <w:tcW w:w="1984" w:type="dxa"/>
            <w:tcBorders>
              <w:top w:val="single" w:sz="4" w:space="0" w:color="000000"/>
              <w:left w:val="single" w:sz="4" w:space="0" w:color="000000"/>
              <w:bottom w:val="single" w:sz="4" w:space="0" w:color="000000"/>
              <w:right w:val="single" w:sz="4" w:space="0" w:color="000000"/>
            </w:tcBorders>
            <w:shd w:val="clear" w:color="auto" w:fill="DEEAF6"/>
          </w:tcPr>
          <w:p w:rsidR="00765298" w:rsidRPr="002E1525" w:rsidRDefault="00765298" w:rsidP="00765298">
            <w:pPr>
              <w:ind w:left="1"/>
              <w:jc w:val="center"/>
              <w:rPr>
                <w:rFonts w:eastAsia="Comic Sans MS"/>
                <w:sz w:val="20"/>
                <w:szCs w:val="20"/>
              </w:rPr>
            </w:pPr>
            <w:r w:rsidRPr="002E1525">
              <w:rPr>
                <w:rFonts w:eastAsia="Comic Sans MS"/>
                <w:sz w:val="20"/>
                <w:szCs w:val="20"/>
              </w:rPr>
              <w:t>2-3 years</w:t>
            </w: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765298" w:rsidRPr="002E1525" w:rsidRDefault="00765298" w:rsidP="00765298">
            <w:pPr>
              <w:ind w:left="1"/>
              <w:jc w:val="center"/>
              <w:rPr>
                <w:sz w:val="20"/>
                <w:szCs w:val="20"/>
              </w:rPr>
            </w:pPr>
            <w:r w:rsidRPr="002E1525">
              <w:rPr>
                <w:rFonts w:eastAsia="Comic Sans MS"/>
                <w:sz w:val="20"/>
                <w:szCs w:val="20"/>
              </w:rPr>
              <w:t>3-5 years</w:t>
            </w:r>
          </w:p>
        </w:tc>
      </w:tr>
      <w:tr w:rsidR="00765298" w:rsidRPr="002E1525" w:rsidTr="00DD0BD5">
        <w:trPr>
          <w:trHeight w:val="365"/>
        </w:trPr>
        <w:tc>
          <w:tcPr>
            <w:tcW w:w="4672" w:type="dxa"/>
            <w:tcBorders>
              <w:top w:val="single" w:sz="4" w:space="0" w:color="000000"/>
              <w:left w:val="single" w:sz="4" w:space="0" w:color="000000"/>
              <w:bottom w:val="single" w:sz="4" w:space="0" w:color="000000"/>
              <w:right w:val="single" w:sz="4" w:space="0" w:color="000000"/>
            </w:tcBorders>
          </w:tcPr>
          <w:p w:rsidR="00765298" w:rsidRPr="002E1525" w:rsidRDefault="00765298">
            <w:pPr>
              <w:rPr>
                <w:sz w:val="20"/>
                <w:szCs w:val="20"/>
              </w:rPr>
            </w:pPr>
            <w:r w:rsidRPr="002E1525">
              <w:rPr>
                <w:rFonts w:eastAsia="Comic Sans MS"/>
                <w:sz w:val="20"/>
                <w:szCs w:val="20"/>
              </w:rPr>
              <w:t xml:space="preserve">Early session (7am-8am) to include breakfast </w:t>
            </w:r>
          </w:p>
        </w:tc>
        <w:tc>
          <w:tcPr>
            <w:tcW w:w="1985"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rFonts w:eastAsia="Comic Sans MS"/>
                <w:color w:val="auto"/>
                <w:sz w:val="20"/>
                <w:szCs w:val="20"/>
              </w:rPr>
              <w:t>11.50</w:t>
            </w:r>
          </w:p>
        </w:tc>
        <w:tc>
          <w:tcPr>
            <w:tcW w:w="1984"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rFonts w:eastAsia="Comic Sans MS"/>
                <w:color w:val="auto"/>
                <w:sz w:val="20"/>
                <w:szCs w:val="20"/>
              </w:rPr>
            </w:pPr>
            <w:r w:rsidRPr="002E1525">
              <w:rPr>
                <w:rFonts w:eastAsia="Comic Sans MS"/>
                <w:color w:val="auto"/>
                <w:sz w:val="20"/>
                <w:szCs w:val="20"/>
              </w:rPr>
              <w:t>11.50</w:t>
            </w:r>
          </w:p>
        </w:tc>
        <w:tc>
          <w:tcPr>
            <w:tcW w:w="2127"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rFonts w:eastAsia="Comic Sans MS"/>
                <w:color w:val="auto"/>
                <w:sz w:val="20"/>
                <w:szCs w:val="20"/>
              </w:rPr>
              <w:t>11.50</w:t>
            </w:r>
          </w:p>
        </w:tc>
      </w:tr>
      <w:tr w:rsidR="00765298" w:rsidRPr="002E1525" w:rsidTr="00DD0BD5">
        <w:trPr>
          <w:trHeight w:val="357"/>
        </w:trPr>
        <w:tc>
          <w:tcPr>
            <w:tcW w:w="4672" w:type="dxa"/>
            <w:tcBorders>
              <w:top w:val="single" w:sz="4" w:space="0" w:color="000000"/>
              <w:left w:val="single" w:sz="4" w:space="0" w:color="000000"/>
              <w:bottom w:val="single" w:sz="4" w:space="0" w:color="000000"/>
              <w:right w:val="single" w:sz="4" w:space="0" w:color="000000"/>
            </w:tcBorders>
          </w:tcPr>
          <w:p w:rsidR="00765298" w:rsidRPr="002E1525" w:rsidRDefault="00765298">
            <w:pPr>
              <w:rPr>
                <w:sz w:val="20"/>
                <w:szCs w:val="20"/>
              </w:rPr>
            </w:pPr>
            <w:r w:rsidRPr="002E1525">
              <w:rPr>
                <w:rFonts w:eastAsia="Comic Sans MS"/>
                <w:sz w:val="20"/>
                <w:szCs w:val="20"/>
              </w:rPr>
              <w:t xml:space="preserve">Morning session (8am-1pm) </w:t>
            </w:r>
          </w:p>
        </w:tc>
        <w:tc>
          <w:tcPr>
            <w:tcW w:w="1985"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40.00</w:t>
            </w:r>
          </w:p>
        </w:tc>
        <w:tc>
          <w:tcPr>
            <w:tcW w:w="1984"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rFonts w:eastAsia="Comic Sans MS"/>
                <w:color w:val="auto"/>
                <w:sz w:val="20"/>
                <w:szCs w:val="20"/>
              </w:rPr>
            </w:pPr>
            <w:r w:rsidRPr="002E1525">
              <w:rPr>
                <w:rFonts w:eastAsia="Comic Sans MS"/>
                <w:color w:val="auto"/>
                <w:sz w:val="20"/>
                <w:szCs w:val="20"/>
              </w:rPr>
              <w:t>39.00</w:t>
            </w:r>
          </w:p>
        </w:tc>
        <w:tc>
          <w:tcPr>
            <w:tcW w:w="2127"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37.00</w:t>
            </w:r>
          </w:p>
        </w:tc>
      </w:tr>
      <w:tr w:rsidR="00765298" w:rsidRPr="002E1525" w:rsidTr="00DD0BD5">
        <w:trPr>
          <w:trHeight w:val="335"/>
        </w:trPr>
        <w:tc>
          <w:tcPr>
            <w:tcW w:w="4672" w:type="dxa"/>
            <w:tcBorders>
              <w:top w:val="single" w:sz="4" w:space="0" w:color="000000"/>
              <w:left w:val="single" w:sz="4" w:space="0" w:color="000000"/>
              <w:bottom w:val="single" w:sz="4" w:space="0" w:color="000000"/>
              <w:right w:val="single" w:sz="4" w:space="0" w:color="000000"/>
            </w:tcBorders>
          </w:tcPr>
          <w:p w:rsidR="00765298" w:rsidRPr="002E1525" w:rsidRDefault="00765298">
            <w:pPr>
              <w:rPr>
                <w:sz w:val="20"/>
                <w:szCs w:val="20"/>
              </w:rPr>
            </w:pPr>
            <w:r w:rsidRPr="002E1525">
              <w:rPr>
                <w:rFonts w:eastAsia="Comic Sans MS"/>
                <w:sz w:val="20"/>
                <w:szCs w:val="20"/>
              </w:rPr>
              <w:t xml:space="preserve">Cooked Lunch </w:t>
            </w:r>
          </w:p>
        </w:tc>
        <w:tc>
          <w:tcPr>
            <w:tcW w:w="1985"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3.50</w:t>
            </w:r>
          </w:p>
        </w:tc>
        <w:tc>
          <w:tcPr>
            <w:tcW w:w="1984"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rFonts w:eastAsia="Comic Sans MS"/>
                <w:color w:val="auto"/>
                <w:sz w:val="20"/>
                <w:szCs w:val="20"/>
              </w:rPr>
            </w:pPr>
            <w:r w:rsidRPr="002E1525">
              <w:rPr>
                <w:rFonts w:eastAsia="Comic Sans MS"/>
                <w:color w:val="auto"/>
                <w:sz w:val="20"/>
                <w:szCs w:val="20"/>
              </w:rPr>
              <w:t>3.50</w:t>
            </w:r>
          </w:p>
        </w:tc>
        <w:tc>
          <w:tcPr>
            <w:tcW w:w="2127"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3.50</w:t>
            </w:r>
          </w:p>
        </w:tc>
      </w:tr>
      <w:tr w:rsidR="00765298" w:rsidRPr="002E1525" w:rsidTr="00DD0BD5">
        <w:trPr>
          <w:trHeight w:val="355"/>
        </w:trPr>
        <w:tc>
          <w:tcPr>
            <w:tcW w:w="4672" w:type="dxa"/>
            <w:tcBorders>
              <w:top w:val="single" w:sz="4" w:space="0" w:color="000000"/>
              <w:left w:val="single" w:sz="4" w:space="0" w:color="000000"/>
              <w:bottom w:val="single" w:sz="4" w:space="0" w:color="000000"/>
              <w:right w:val="single" w:sz="4" w:space="0" w:color="000000"/>
            </w:tcBorders>
          </w:tcPr>
          <w:p w:rsidR="00765298" w:rsidRPr="002E1525" w:rsidRDefault="00765298">
            <w:pPr>
              <w:rPr>
                <w:sz w:val="20"/>
                <w:szCs w:val="20"/>
              </w:rPr>
            </w:pPr>
            <w:r w:rsidRPr="002E1525">
              <w:rPr>
                <w:rFonts w:eastAsia="Comic Sans MS"/>
                <w:sz w:val="20"/>
                <w:szCs w:val="20"/>
              </w:rPr>
              <w:t xml:space="preserve">Afternoon session (1pm-6pm) </w:t>
            </w:r>
          </w:p>
        </w:tc>
        <w:tc>
          <w:tcPr>
            <w:tcW w:w="1985"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40.00</w:t>
            </w:r>
          </w:p>
        </w:tc>
        <w:tc>
          <w:tcPr>
            <w:tcW w:w="1984"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rFonts w:eastAsia="Comic Sans MS"/>
                <w:color w:val="auto"/>
                <w:sz w:val="20"/>
                <w:szCs w:val="20"/>
              </w:rPr>
            </w:pPr>
            <w:r w:rsidRPr="002E1525">
              <w:rPr>
                <w:rFonts w:eastAsia="Comic Sans MS"/>
                <w:color w:val="auto"/>
                <w:sz w:val="20"/>
                <w:szCs w:val="20"/>
              </w:rPr>
              <w:t>39.00</w:t>
            </w:r>
          </w:p>
        </w:tc>
        <w:tc>
          <w:tcPr>
            <w:tcW w:w="2127"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37.00</w:t>
            </w:r>
          </w:p>
        </w:tc>
      </w:tr>
      <w:tr w:rsidR="00765298" w:rsidRPr="002E1525" w:rsidTr="00DD0BD5">
        <w:trPr>
          <w:trHeight w:val="347"/>
        </w:trPr>
        <w:tc>
          <w:tcPr>
            <w:tcW w:w="4672" w:type="dxa"/>
            <w:tcBorders>
              <w:top w:val="single" w:sz="4" w:space="0" w:color="000000"/>
              <w:left w:val="single" w:sz="4" w:space="0" w:color="000000"/>
              <w:bottom w:val="single" w:sz="4" w:space="0" w:color="000000"/>
              <w:right w:val="single" w:sz="4" w:space="0" w:color="000000"/>
            </w:tcBorders>
          </w:tcPr>
          <w:p w:rsidR="00765298" w:rsidRPr="002E1525" w:rsidRDefault="00765298">
            <w:pPr>
              <w:rPr>
                <w:sz w:val="20"/>
                <w:szCs w:val="20"/>
              </w:rPr>
            </w:pPr>
            <w:r w:rsidRPr="002E1525">
              <w:rPr>
                <w:rFonts w:eastAsia="Comic Sans MS"/>
                <w:sz w:val="20"/>
                <w:szCs w:val="20"/>
              </w:rPr>
              <w:t xml:space="preserve">All day session (8am-6pm) </w:t>
            </w:r>
          </w:p>
        </w:tc>
        <w:tc>
          <w:tcPr>
            <w:tcW w:w="1985"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63.00</w:t>
            </w:r>
          </w:p>
        </w:tc>
        <w:tc>
          <w:tcPr>
            <w:tcW w:w="1984"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rFonts w:eastAsia="Comic Sans MS"/>
                <w:color w:val="auto"/>
                <w:sz w:val="20"/>
                <w:szCs w:val="20"/>
              </w:rPr>
            </w:pPr>
            <w:r w:rsidRPr="002E1525">
              <w:rPr>
                <w:rFonts w:eastAsia="Comic Sans MS"/>
                <w:color w:val="auto"/>
                <w:sz w:val="20"/>
                <w:szCs w:val="20"/>
              </w:rPr>
              <w:t>62.00</w:t>
            </w:r>
          </w:p>
        </w:tc>
        <w:tc>
          <w:tcPr>
            <w:tcW w:w="2127"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color w:val="auto"/>
                <w:sz w:val="20"/>
                <w:szCs w:val="20"/>
              </w:rPr>
              <w:t>57.00</w:t>
            </w:r>
          </w:p>
        </w:tc>
      </w:tr>
      <w:tr w:rsidR="00765298" w:rsidRPr="002E1525" w:rsidTr="00DD0BD5">
        <w:trPr>
          <w:trHeight w:val="353"/>
        </w:trPr>
        <w:tc>
          <w:tcPr>
            <w:tcW w:w="4672" w:type="dxa"/>
            <w:tcBorders>
              <w:top w:val="single" w:sz="4" w:space="0" w:color="000000"/>
              <w:left w:val="single" w:sz="4" w:space="0" w:color="000000"/>
              <w:bottom w:val="single" w:sz="4" w:space="0" w:color="000000"/>
              <w:right w:val="single" w:sz="4" w:space="0" w:color="000000"/>
            </w:tcBorders>
          </w:tcPr>
          <w:p w:rsidR="00765298" w:rsidRPr="002E1525" w:rsidRDefault="00765298">
            <w:pPr>
              <w:rPr>
                <w:sz w:val="20"/>
                <w:szCs w:val="20"/>
              </w:rPr>
            </w:pPr>
            <w:r w:rsidRPr="002E1525">
              <w:rPr>
                <w:rFonts w:eastAsia="Comic Sans MS"/>
                <w:sz w:val="20"/>
                <w:szCs w:val="20"/>
              </w:rPr>
              <w:t xml:space="preserve">Late collection charge - £20 per 15 minutes </w:t>
            </w:r>
          </w:p>
        </w:tc>
        <w:tc>
          <w:tcPr>
            <w:tcW w:w="1985"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rFonts w:eastAsia="Comic Sans MS"/>
                <w:color w:val="auto"/>
                <w:sz w:val="20"/>
                <w:szCs w:val="20"/>
              </w:rPr>
              <w:t>20.00</w:t>
            </w:r>
          </w:p>
        </w:tc>
        <w:tc>
          <w:tcPr>
            <w:tcW w:w="1984"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rFonts w:eastAsia="Comic Sans MS"/>
                <w:color w:val="auto"/>
                <w:sz w:val="20"/>
                <w:szCs w:val="20"/>
              </w:rPr>
            </w:pPr>
            <w:r w:rsidRPr="002E1525">
              <w:rPr>
                <w:rFonts w:eastAsia="Comic Sans MS"/>
                <w:color w:val="auto"/>
                <w:sz w:val="20"/>
                <w:szCs w:val="20"/>
              </w:rPr>
              <w:t>20.00</w:t>
            </w:r>
          </w:p>
        </w:tc>
        <w:tc>
          <w:tcPr>
            <w:tcW w:w="2127" w:type="dxa"/>
            <w:tcBorders>
              <w:top w:val="single" w:sz="4" w:space="0" w:color="000000"/>
              <w:left w:val="single" w:sz="4" w:space="0" w:color="000000"/>
              <w:bottom w:val="single" w:sz="4" w:space="0" w:color="000000"/>
              <w:right w:val="single" w:sz="4" w:space="0" w:color="000000"/>
            </w:tcBorders>
          </w:tcPr>
          <w:p w:rsidR="00765298" w:rsidRPr="002E1525" w:rsidRDefault="00765298" w:rsidP="00765298">
            <w:pPr>
              <w:ind w:left="1"/>
              <w:jc w:val="center"/>
              <w:rPr>
                <w:color w:val="auto"/>
                <w:sz w:val="20"/>
                <w:szCs w:val="20"/>
              </w:rPr>
            </w:pPr>
            <w:r w:rsidRPr="002E1525">
              <w:rPr>
                <w:rFonts w:eastAsia="Comic Sans MS"/>
                <w:color w:val="auto"/>
                <w:sz w:val="20"/>
                <w:szCs w:val="20"/>
              </w:rPr>
              <w:t>20.00</w:t>
            </w:r>
          </w:p>
        </w:tc>
      </w:tr>
    </w:tbl>
    <w:p w:rsidR="00DC69ED" w:rsidRPr="00DD0BD5" w:rsidRDefault="00DC69ED" w:rsidP="00DD0BD5">
      <w:pPr>
        <w:spacing w:after="227"/>
        <w:rPr>
          <w:rFonts w:eastAsia="Comic Sans MS"/>
          <w:sz w:val="20"/>
          <w:szCs w:val="20"/>
        </w:rPr>
      </w:pPr>
    </w:p>
    <w:tbl>
      <w:tblPr>
        <w:tblStyle w:val="TableGrid"/>
        <w:tblW w:w="10734" w:type="dxa"/>
        <w:tblInd w:w="-107" w:type="dxa"/>
        <w:tblCellMar>
          <w:top w:w="51" w:type="dxa"/>
          <w:left w:w="107" w:type="dxa"/>
        </w:tblCellMar>
        <w:tblLook w:val="04A0" w:firstRow="1" w:lastRow="0" w:firstColumn="1" w:lastColumn="0" w:noHBand="0" w:noVBand="1"/>
      </w:tblPr>
      <w:tblGrid>
        <w:gridCol w:w="9316"/>
        <w:gridCol w:w="1418"/>
      </w:tblGrid>
      <w:tr w:rsidR="00757EDC" w:rsidRPr="002E1525" w:rsidTr="00DD0BD5">
        <w:trPr>
          <w:trHeight w:val="379"/>
        </w:trPr>
        <w:tc>
          <w:tcPr>
            <w:tcW w:w="9316"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pPr>
              <w:ind w:right="112"/>
              <w:jc w:val="center"/>
              <w:rPr>
                <w:sz w:val="20"/>
                <w:szCs w:val="20"/>
              </w:rPr>
            </w:pPr>
            <w:r w:rsidRPr="002E1525">
              <w:rPr>
                <w:rFonts w:eastAsia="Comic Sans MS"/>
                <w:sz w:val="20"/>
                <w:szCs w:val="20"/>
              </w:rPr>
              <w:t xml:space="preserve">Please tick your preferred option </w:t>
            </w:r>
            <w:r w:rsidRPr="002E1525">
              <w:rPr>
                <w:rFonts w:ascii="Segoe UI Symbol" w:eastAsia="Wingdings" w:hAnsi="Segoe UI Symbol" w:cs="Segoe UI Symbol"/>
                <w:sz w:val="20"/>
                <w:szCs w:val="20"/>
              </w:rPr>
              <w:t>✓</w:t>
            </w:r>
            <w:r w:rsidRPr="002E1525">
              <w:rPr>
                <w:rFonts w:eastAsia="Comic Sans MS"/>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757EDC" w:rsidRPr="002E1525" w:rsidRDefault="00171A96" w:rsidP="00DD0BD5">
            <w:pPr>
              <w:ind w:left="3"/>
              <w:jc w:val="center"/>
              <w:rPr>
                <w:sz w:val="20"/>
                <w:szCs w:val="20"/>
              </w:rPr>
            </w:pPr>
            <w:r w:rsidRPr="002E1525">
              <w:rPr>
                <w:rFonts w:ascii="Segoe UI Symbol" w:eastAsia="Wingdings" w:hAnsi="Segoe UI Symbol" w:cs="Segoe UI Symbol"/>
                <w:sz w:val="20"/>
                <w:szCs w:val="20"/>
              </w:rPr>
              <w:t>✓</w:t>
            </w:r>
          </w:p>
        </w:tc>
      </w:tr>
      <w:tr w:rsidR="00757EDC" w:rsidRPr="002E1525" w:rsidTr="00DD0BD5">
        <w:trPr>
          <w:trHeight w:val="611"/>
        </w:trPr>
        <w:tc>
          <w:tcPr>
            <w:tcW w:w="9316"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In-house Salary Sacrifice Scheme (payment from gross salary resulting in tax/NI savings) </w:t>
            </w:r>
          </w:p>
          <w:p w:rsidR="00757EDC" w:rsidRPr="002E1525" w:rsidRDefault="00171A96">
            <w:pPr>
              <w:rPr>
                <w:sz w:val="20"/>
                <w:szCs w:val="20"/>
              </w:rPr>
            </w:pPr>
            <w:r w:rsidRPr="002E1525">
              <w:rPr>
                <w:rFonts w:eastAsia="Comic Sans MS"/>
                <w:sz w:val="20"/>
                <w:szCs w:val="20"/>
              </w:rPr>
              <w:t xml:space="preserve"> </w:t>
            </w:r>
            <w:r w:rsidRPr="002E1525">
              <w:rPr>
                <w:rFonts w:eastAsia="Comic Sans MS"/>
                <w:color w:val="FF0000"/>
                <w:sz w:val="20"/>
                <w:szCs w:val="20"/>
              </w:rPr>
              <w:t xml:space="preserve">Please refer to note 1* below </w:t>
            </w:r>
            <w:r w:rsidRPr="002E1525">
              <w:rPr>
                <w:rFonts w:eastAsia="Comic Sans MS"/>
                <w:color w:val="FF0000"/>
                <w:sz w:val="20"/>
                <w:szCs w:val="20"/>
                <w:u w:val="single" w:color="FF0000"/>
              </w:rPr>
              <w:t>before</w:t>
            </w:r>
            <w:r w:rsidRPr="002E1525">
              <w:rPr>
                <w:rFonts w:eastAsia="Comic Sans MS"/>
                <w:color w:val="FF0000"/>
                <w:sz w:val="20"/>
                <w:szCs w:val="20"/>
              </w:rPr>
              <w:t xml:space="preserve"> selecting this option</w:t>
            </w:r>
            <w:r w:rsidRPr="002E1525">
              <w:rPr>
                <w:rFonts w:eastAsia="Comic Sans MS"/>
                <w:b/>
                <w:color w:val="FF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right="19"/>
              <w:jc w:val="center"/>
              <w:rPr>
                <w:sz w:val="20"/>
                <w:szCs w:val="20"/>
              </w:rPr>
            </w:pPr>
            <w:r w:rsidRPr="002E1525">
              <w:rPr>
                <w:rFonts w:eastAsia="Comic Sans MS"/>
                <w:b/>
                <w:sz w:val="20"/>
                <w:szCs w:val="20"/>
              </w:rPr>
              <w:t xml:space="preserve"> </w:t>
            </w:r>
          </w:p>
        </w:tc>
      </w:tr>
      <w:tr w:rsidR="00757EDC" w:rsidRPr="002E1525" w:rsidTr="00DD0BD5">
        <w:trPr>
          <w:trHeight w:val="602"/>
        </w:trPr>
        <w:tc>
          <w:tcPr>
            <w:tcW w:w="9316"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Childcare Voucher Scheme (payment from gross salary resulting in tax/NI savings) </w:t>
            </w:r>
          </w:p>
          <w:p w:rsidR="00757EDC" w:rsidRPr="002E1525" w:rsidRDefault="00171A96">
            <w:pPr>
              <w:rPr>
                <w:sz w:val="20"/>
                <w:szCs w:val="20"/>
              </w:rPr>
            </w:pPr>
            <w:r w:rsidRPr="002E1525">
              <w:rPr>
                <w:rFonts w:eastAsia="Comic Sans MS"/>
                <w:color w:val="FF0000"/>
                <w:sz w:val="20"/>
                <w:szCs w:val="20"/>
              </w:rPr>
              <w:t xml:space="preserve">Please refer to note 1* below </w:t>
            </w:r>
            <w:r w:rsidRPr="002E1525">
              <w:rPr>
                <w:rFonts w:eastAsia="Comic Sans MS"/>
                <w:color w:val="FF0000"/>
                <w:sz w:val="20"/>
                <w:szCs w:val="20"/>
                <w:u w:val="single" w:color="FF0000"/>
              </w:rPr>
              <w:t xml:space="preserve">before </w:t>
            </w:r>
            <w:r w:rsidRPr="002E1525">
              <w:rPr>
                <w:rFonts w:eastAsia="Comic Sans MS"/>
                <w:color w:val="FF0000"/>
                <w:sz w:val="20"/>
                <w:szCs w:val="20"/>
              </w:rPr>
              <w:t xml:space="preserve">selecting this option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right="19"/>
              <w:jc w:val="center"/>
              <w:rPr>
                <w:sz w:val="20"/>
                <w:szCs w:val="20"/>
              </w:rPr>
            </w:pPr>
            <w:r w:rsidRPr="002E1525">
              <w:rPr>
                <w:rFonts w:eastAsia="Comic Sans MS"/>
                <w:b/>
                <w:sz w:val="20"/>
                <w:szCs w:val="20"/>
              </w:rPr>
              <w:t xml:space="preserve"> </w:t>
            </w:r>
          </w:p>
        </w:tc>
      </w:tr>
      <w:tr w:rsidR="00757EDC" w:rsidRPr="002E1525" w:rsidTr="00DD0BD5">
        <w:trPr>
          <w:trHeight w:val="1287"/>
        </w:trPr>
        <w:tc>
          <w:tcPr>
            <w:tcW w:w="10734" w:type="dxa"/>
            <w:gridSpan w:val="2"/>
            <w:tcBorders>
              <w:top w:val="single" w:sz="4" w:space="0" w:color="000000"/>
              <w:left w:val="single" w:sz="4" w:space="0" w:color="000000"/>
              <w:bottom w:val="single" w:sz="4" w:space="0" w:color="000000"/>
              <w:right w:val="single" w:sz="4" w:space="0" w:color="000000"/>
            </w:tcBorders>
          </w:tcPr>
          <w:p w:rsidR="00757EDC" w:rsidRPr="00DD0BD5" w:rsidRDefault="00171A96">
            <w:pPr>
              <w:rPr>
                <w:sz w:val="16"/>
                <w:szCs w:val="16"/>
              </w:rPr>
            </w:pPr>
            <w:r w:rsidRPr="002E1525">
              <w:rPr>
                <w:rFonts w:eastAsia="Comic Sans MS"/>
                <w:sz w:val="20"/>
                <w:szCs w:val="20"/>
              </w:rPr>
              <w:t xml:space="preserve">*NOTE 1 </w:t>
            </w:r>
          </w:p>
          <w:p w:rsidR="00757EDC" w:rsidRPr="000977AF" w:rsidRDefault="00171A96" w:rsidP="000977AF">
            <w:pPr>
              <w:spacing w:line="238" w:lineRule="auto"/>
              <w:jc w:val="both"/>
              <w:rPr>
                <w:sz w:val="16"/>
                <w:szCs w:val="16"/>
              </w:rPr>
            </w:pPr>
            <w:r w:rsidRPr="00DD0BD5">
              <w:rPr>
                <w:rFonts w:eastAsia="Comic Sans MS"/>
                <w:color w:val="FF0000"/>
                <w:sz w:val="16"/>
                <w:szCs w:val="16"/>
              </w:rPr>
              <w:t>Maternity Pay will be affected if you continue with your Salary Sacrifice arrangement between weeks 15 to 25 of the pregnancy – this is the point to which your Maternity pay is calculated. However, you have the option to temporarily freeze your scheme payments for this period to maximize Maternity pay. Payment during this period will be automatically taken from your net salary. Please note that it is your responsibility to inform the Childcare Services Department prior to the 15</w:t>
            </w:r>
            <w:r w:rsidRPr="00DD0BD5">
              <w:rPr>
                <w:rFonts w:eastAsia="Comic Sans MS"/>
                <w:color w:val="FF0000"/>
                <w:sz w:val="16"/>
                <w:szCs w:val="16"/>
                <w:vertAlign w:val="superscript"/>
              </w:rPr>
              <w:t>th</w:t>
            </w:r>
            <w:r w:rsidRPr="00DD0BD5">
              <w:rPr>
                <w:rFonts w:eastAsia="Comic Sans MS"/>
                <w:color w:val="FF0000"/>
                <w:sz w:val="16"/>
                <w:szCs w:val="16"/>
              </w:rPr>
              <w:t xml:space="preserve"> week of your pregnancy – failure to do this will reduce your Maternity pay. By ticking the box above, you are confirming that you have read and understood this message</w:t>
            </w:r>
            <w:r w:rsidR="000977AF">
              <w:rPr>
                <w:rFonts w:eastAsia="Comic Sans MS"/>
                <w:color w:val="FF0000"/>
                <w:sz w:val="16"/>
                <w:szCs w:val="16"/>
              </w:rPr>
              <w:t>.</w:t>
            </w:r>
            <w:r w:rsidRPr="002E1525">
              <w:rPr>
                <w:rFonts w:eastAsia="Comic Sans MS"/>
                <w:b/>
                <w:sz w:val="20"/>
                <w:szCs w:val="20"/>
              </w:rPr>
              <w:t xml:space="preserve"> </w:t>
            </w:r>
          </w:p>
        </w:tc>
      </w:tr>
      <w:tr w:rsidR="00757EDC" w:rsidRPr="002E1525" w:rsidTr="00DD0BD5">
        <w:trPr>
          <w:trHeight w:val="295"/>
        </w:trPr>
        <w:tc>
          <w:tcPr>
            <w:tcW w:w="9316"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 xml:space="preserve">Payment from net salary (with no tax/NI savings incurred)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right="19"/>
              <w:jc w:val="center"/>
              <w:rPr>
                <w:sz w:val="20"/>
                <w:szCs w:val="20"/>
              </w:rPr>
            </w:pPr>
            <w:r w:rsidRPr="002E1525">
              <w:rPr>
                <w:rFonts w:eastAsia="Comic Sans MS"/>
                <w:b/>
                <w:sz w:val="20"/>
                <w:szCs w:val="20"/>
              </w:rPr>
              <w:t xml:space="preserve"> </w:t>
            </w:r>
          </w:p>
        </w:tc>
      </w:tr>
      <w:tr w:rsidR="00757EDC" w:rsidRPr="002E1525" w:rsidTr="00DD0BD5">
        <w:trPr>
          <w:trHeight w:val="357"/>
        </w:trPr>
        <w:tc>
          <w:tcPr>
            <w:tcW w:w="9316" w:type="dxa"/>
            <w:tcBorders>
              <w:top w:val="single" w:sz="4" w:space="0" w:color="000000"/>
              <w:left w:val="single" w:sz="4" w:space="0" w:color="000000"/>
              <w:bottom w:val="single" w:sz="4" w:space="0" w:color="000000"/>
              <w:right w:val="single" w:sz="4" w:space="0" w:color="000000"/>
            </w:tcBorders>
          </w:tcPr>
          <w:p w:rsidR="00757EDC" w:rsidRPr="002E1525" w:rsidRDefault="00171A96">
            <w:pPr>
              <w:rPr>
                <w:sz w:val="20"/>
                <w:szCs w:val="20"/>
              </w:rPr>
            </w:pPr>
            <w:r w:rsidRPr="002E1525">
              <w:rPr>
                <w:rFonts w:eastAsia="Comic Sans MS"/>
                <w:sz w:val="20"/>
                <w:szCs w:val="20"/>
              </w:rPr>
              <w:t>Invoice</w:t>
            </w:r>
            <w:r w:rsidRPr="002E1525">
              <w:rPr>
                <w:rFonts w:eastAsia="Comic Sans MS"/>
                <w:b/>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57EDC" w:rsidRPr="002E1525" w:rsidRDefault="00171A96">
            <w:pPr>
              <w:ind w:right="19"/>
              <w:jc w:val="center"/>
              <w:rPr>
                <w:sz w:val="20"/>
                <w:szCs w:val="20"/>
              </w:rPr>
            </w:pPr>
            <w:r w:rsidRPr="002E1525">
              <w:rPr>
                <w:rFonts w:eastAsia="Comic Sans MS"/>
                <w:b/>
                <w:sz w:val="20"/>
                <w:szCs w:val="20"/>
              </w:rPr>
              <w:t xml:space="preserve"> </w:t>
            </w:r>
          </w:p>
        </w:tc>
      </w:tr>
    </w:tbl>
    <w:p w:rsidR="00757EDC" w:rsidRPr="002E1525" w:rsidRDefault="00171A96">
      <w:pPr>
        <w:spacing w:after="0"/>
        <w:rPr>
          <w:sz w:val="20"/>
          <w:szCs w:val="20"/>
        </w:rPr>
      </w:pPr>
      <w:r w:rsidRPr="002E1525">
        <w:rPr>
          <w:rFonts w:eastAsia="Comic Sans MS"/>
          <w:sz w:val="20"/>
          <w:szCs w:val="20"/>
        </w:rPr>
        <w:t xml:space="preserve"> </w:t>
      </w:r>
    </w:p>
    <w:p w:rsidR="00904767" w:rsidRDefault="00904767" w:rsidP="007B064E">
      <w:pPr>
        <w:spacing w:after="1" w:line="237" w:lineRule="auto"/>
        <w:rPr>
          <w:rFonts w:eastAsia="Comic Sans MS"/>
          <w:sz w:val="20"/>
          <w:szCs w:val="20"/>
        </w:rPr>
      </w:pPr>
    </w:p>
    <w:p w:rsidR="00904767" w:rsidRDefault="00904767" w:rsidP="007B064E">
      <w:pPr>
        <w:spacing w:after="1" w:line="237" w:lineRule="auto"/>
        <w:rPr>
          <w:rFonts w:eastAsia="Comic Sans MS"/>
          <w:sz w:val="20"/>
          <w:szCs w:val="20"/>
        </w:rPr>
      </w:pPr>
    </w:p>
    <w:p w:rsidR="00904767" w:rsidRDefault="00904767" w:rsidP="007B064E">
      <w:pPr>
        <w:spacing w:after="1" w:line="237" w:lineRule="auto"/>
        <w:rPr>
          <w:rFonts w:eastAsia="Comic Sans MS"/>
          <w:sz w:val="20"/>
          <w:szCs w:val="20"/>
        </w:rPr>
      </w:pPr>
    </w:p>
    <w:p w:rsidR="00904767" w:rsidRDefault="00904767" w:rsidP="007B064E">
      <w:pPr>
        <w:spacing w:after="1" w:line="237" w:lineRule="auto"/>
        <w:rPr>
          <w:rFonts w:eastAsia="Comic Sans MS"/>
          <w:sz w:val="20"/>
          <w:szCs w:val="20"/>
        </w:rPr>
      </w:pPr>
    </w:p>
    <w:p w:rsidR="007B064E" w:rsidRDefault="00FE1D52" w:rsidP="007B064E">
      <w:pPr>
        <w:spacing w:after="1" w:line="237" w:lineRule="auto"/>
        <w:rPr>
          <w:sz w:val="20"/>
          <w:szCs w:val="20"/>
        </w:rPr>
      </w:pPr>
      <w:r w:rsidRPr="002E1525">
        <w:rPr>
          <w:rFonts w:eastAsia="Comic Sans MS"/>
          <w:sz w:val="20"/>
          <w:szCs w:val="20"/>
        </w:rPr>
        <w:t>P</w:t>
      </w:r>
      <w:r w:rsidR="00171A96" w:rsidRPr="002E1525">
        <w:rPr>
          <w:rFonts w:eastAsia="Comic Sans MS"/>
          <w:sz w:val="20"/>
          <w:szCs w:val="20"/>
        </w:rPr>
        <w:t xml:space="preserve">lease find overleaf our full </w:t>
      </w:r>
      <w:r w:rsidR="00635153" w:rsidRPr="00635153">
        <w:rPr>
          <w:rFonts w:eastAsia="Comic Sans MS"/>
          <w:i/>
          <w:sz w:val="20"/>
          <w:szCs w:val="20"/>
        </w:rPr>
        <w:t>‘T</w:t>
      </w:r>
      <w:r w:rsidR="00171A96" w:rsidRPr="00635153">
        <w:rPr>
          <w:rFonts w:eastAsia="Comic Sans MS"/>
          <w:i/>
          <w:sz w:val="20"/>
          <w:szCs w:val="20"/>
        </w:rPr>
        <w:t xml:space="preserve">erms and </w:t>
      </w:r>
      <w:r w:rsidR="00635153" w:rsidRPr="00635153">
        <w:rPr>
          <w:rFonts w:eastAsia="Comic Sans MS"/>
          <w:i/>
          <w:sz w:val="20"/>
          <w:szCs w:val="20"/>
        </w:rPr>
        <w:t>C</w:t>
      </w:r>
      <w:r w:rsidR="00171A96" w:rsidRPr="00635153">
        <w:rPr>
          <w:rFonts w:eastAsia="Comic Sans MS"/>
          <w:i/>
          <w:sz w:val="20"/>
          <w:szCs w:val="20"/>
        </w:rPr>
        <w:t>onditions</w:t>
      </w:r>
      <w:r w:rsidR="00635153" w:rsidRPr="00635153">
        <w:rPr>
          <w:rFonts w:eastAsia="Comic Sans MS"/>
          <w:i/>
          <w:sz w:val="20"/>
          <w:szCs w:val="20"/>
        </w:rPr>
        <w:t>’</w:t>
      </w:r>
      <w:r w:rsidR="00171A96" w:rsidRPr="002E1525">
        <w:rPr>
          <w:rFonts w:eastAsia="Comic Sans MS"/>
          <w:sz w:val="20"/>
          <w:szCs w:val="20"/>
        </w:rPr>
        <w:t xml:space="preserve"> (including further information on payment options and funding) – by signing this document you agree to have read and understood the </w:t>
      </w:r>
      <w:r w:rsidR="005F340E" w:rsidRPr="002E1525">
        <w:rPr>
          <w:rFonts w:eastAsia="Comic Sans MS"/>
          <w:sz w:val="20"/>
          <w:szCs w:val="20"/>
        </w:rPr>
        <w:t>Nursery</w:t>
      </w:r>
      <w:r w:rsidR="00171A96" w:rsidRPr="002E1525">
        <w:rPr>
          <w:rFonts w:eastAsia="Comic Sans MS"/>
          <w:sz w:val="20"/>
          <w:szCs w:val="20"/>
        </w:rPr>
        <w:t xml:space="preserve"> terms and conditions (including funding) and </w:t>
      </w:r>
      <w:hyperlink r:id="rId8">
        <w:r w:rsidR="00171A96" w:rsidRPr="002E1525">
          <w:rPr>
            <w:rFonts w:eastAsia="Comic Sans MS"/>
            <w:color w:val="0000FF"/>
            <w:sz w:val="20"/>
            <w:szCs w:val="20"/>
            <w:u w:val="single" w:color="0000FF"/>
          </w:rPr>
          <w:t>Privacy Notice</w:t>
        </w:r>
      </w:hyperlink>
      <w:hyperlink r:id="rId9">
        <w:r w:rsidR="00171A96" w:rsidRPr="002E1525">
          <w:rPr>
            <w:rFonts w:eastAsia="Comic Sans MS"/>
            <w:sz w:val="20"/>
            <w:szCs w:val="20"/>
          </w:rPr>
          <w:t xml:space="preserve"> </w:t>
        </w:r>
      </w:hyperlink>
      <w:r w:rsidR="00171A96" w:rsidRPr="002E1525">
        <w:rPr>
          <w:rFonts w:eastAsia="Comic Sans MS"/>
          <w:sz w:val="20"/>
          <w:szCs w:val="20"/>
        </w:rPr>
        <w:t>as set out by the Royal Devon and Exeter NHS Foundation Trust Childcare Services Department</w:t>
      </w:r>
      <w:r w:rsidR="007B064E">
        <w:rPr>
          <w:rFonts w:eastAsia="Comic Sans MS"/>
          <w:sz w:val="20"/>
          <w:szCs w:val="20"/>
        </w:rPr>
        <w:t>.</w:t>
      </w:r>
    </w:p>
    <w:p w:rsidR="00274B7A" w:rsidRDefault="00274B7A"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904767" w:rsidRDefault="00904767" w:rsidP="007B064E">
      <w:pPr>
        <w:spacing w:after="0"/>
        <w:ind w:right="55"/>
        <w:jc w:val="center"/>
        <w:rPr>
          <w:b/>
          <w:sz w:val="28"/>
        </w:rPr>
      </w:pPr>
    </w:p>
    <w:p w:rsidR="00757EDC" w:rsidRDefault="00171A96" w:rsidP="007B064E">
      <w:pPr>
        <w:spacing w:after="0"/>
        <w:ind w:right="55"/>
        <w:jc w:val="center"/>
      </w:pPr>
      <w:r>
        <w:rPr>
          <w:b/>
          <w:sz w:val="28"/>
        </w:rPr>
        <w:t>Terms and Conditions</w:t>
      </w:r>
    </w:p>
    <w:p w:rsidR="007B064E" w:rsidRPr="00631DC7" w:rsidRDefault="00635153" w:rsidP="00585E91">
      <w:pPr>
        <w:spacing w:after="0"/>
        <w:ind w:right="54"/>
        <w:jc w:val="center"/>
        <w:rPr>
          <w:color w:val="2F5496" w:themeColor="accent1" w:themeShade="BF"/>
          <w:sz w:val="20"/>
          <w:szCs w:val="20"/>
        </w:rPr>
      </w:pPr>
      <w:r>
        <w:rPr>
          <w:sz w:val="20"/>
        </w:rPr>
        <w:t>(</w:t>
      </w:r>
      <w:r w:rsidR="00171A96">
        <w:rPr>
          <w:sz w:val="20"/>
        </w:rPr>
        <w:t xml:space="preserve">Effective from </w:t>
      </w:r>
      <w:r w:rsidR="00585E91">
        <w:rPr>
          <w:sz w:val="20"/>
        </w:rPr>
        <w:t>October 2023)</w:t>
      </w:r>
      <w:bookmarkStart w:id="0" w:name="_GoBack"/>
      <w:bookmarkEnd w:id="0"/>
    </w:p>
    <w:p w:rsidR="00757EDC" w:rsidRDefault="00171A96">
      <w:pPr>
        <w:spacing w:after="0"/>
        <w:ind w:right="8"/>
        <w:jc w:val="center"/>
      </w:pPr>
      <w:r>
        <w:rPr>
          <w:b/>
          <w:sz w:val="20"/>
        </w:rPr>
        <w:t xml:space="preserve"> </w:t>
      </w:r>
    </w:p>
    <w:p w:rsidR="00757EDC" w:rsidRDefault="005F340E">
      <w:pPr>
        <w:pStyle w:val="Heading1"/>
        <w:ind w:left="-5"/>
      </w:pPr>
      <w:r>
        <w:t>NURSERY</w:t>
      </w:r>
      <w:r w:rsidR="00171A96">
        <w:t xml:space="preserve"> PLACES AND BOOKINGS </w:t>
      </w:r>
    </w:p>
    <w:p w:rsidR="00757EDC" w:rsidRDefault="00171A96">
      <w:pPr>
        <w:spacing w:after="4" w:line="249" w:lineRule="auto"/>
        <w:ind w:left="-5" w:right="49" w:hanging="10"/>
        <w:jc w:val="both"/>
      </w:pPr>
      <w:r>
        <w:rPr>
          <w:sz w:val="20"/>
        </w:rPr>
        <w:t xml:space="preserve">First Steps </w:t>
      </w:r>
      <w:r w:rsidR="005F340E">
        <w:rPr>
          <w:sz w:val="20"/>
        </w:rPr>
        <w:t>Nursery</w:t>
      </w:r>
      <w:r>
        <w:rPr>
          <w:sz w:val="20"/>
        </w:rPr>
        <w:t xml:space="preserve"> is an in-house </w:t>
      </w:r>
      <w:r w:rsidR="00811869">
        <w:rPr>
          <w:sz w:val="20"/>
        </w:rPr>
        <w:t>E</w:t>
      </w:r>
      <w:r>
        <w:rPr>
          <w:sz w:val="20"/>
        </w:rPr>
        <w:t xml:space="preserve">arly </w:t>
      </w:r>
      <w:r w:rsidR="00811869">
        <w:rPr>
          <w:sz w:val="20"/>
        </w:rPr>
        <w:t>Y</w:t>
      </w:r>
      <w:r>
        <w:rPr>
          <w:sz w:val="20"/>
        </w:rPr>
        <w:t xml:space="preserve">ear’s </w:t>
      </w:r>
      <w:r w:rsidR="001E76A0">
        <w:rPr>
          <w:sz w:val="20"/>
        </w:rPr>
        <w:t>E</w:t>
      </w:r>
      <w:r>
        <w:rPr>
          <w:sz w:val="20"/>
        </w:rPr>
        <w:t>ducation provision; we support patient care by enabling staff to work. In order to access a childcare place</w:t>
      </w:r>
      <w:r w:rsidR="00811869">
        <w:rPr>
          <w:sz w:val="20"/>
        </w:rPr>
        <w:t>,</w:t>
      </w:r>
      <w:r>
        <w:rPr>
          <w:sz w:val="20"/>
        </w:rPr>
        <w:t xml:space="preserve"> </w:t>
      </w:r>
      <w:r w:rsidR="00811869">
        <w:rPr>
          <w:sz w:val="20"/>
        </w:rPr>
        <w:t xml:space="preserve">at least </w:t>
      </w:r>
      <w:r>
        <w:rPr>
          <w:sz w:val="20"/>
        </w:rPr>
        <w:t>one parent must hold an NHS contract. Bank staff must work regular shifts equal to their weekly childcare booking</w:t>
      </w:r>
      <w:r w:rsidR="000977AF">
        <w:rPr>
          <w:sz w:val="20"/>
        </w:rPr>
        <w:t>,</w:t>
      </w:r>
      <w:r>
        <w:rPr>
          <w:sz w:val="20"/>
        </w:rPr>
        <w:t xml:space="preserve"> e.g.</w:t>
      </w:r>
      <w:r w:rsidR="000977AF">
        <w:rPr>
          <w:sz w:val="20"/>
        </w:rPr>
        <w:t xml:space="preserve"> </w:t>
      </w:r>
      <w:r>
        <w:rPr>
          <w:sz w:val="20"/>
        </w:rPr>
        <w:t>one days</w:t>
      </w:r>
      <w:r w:rsidR="000977AF">
        <w:rPr>
          <w:sz w:val="20"/>
        </w:rPr>
        <w:t>’</w:t>
      </w:r>
      <w:r>
        <w:rPr>
          <w:sz w:val="20"/>
        </w:rPr>
        <w:t xml:space="preserve"> care per week is one bank shift per week.  Failure to work regular shifts may result in a childcare place being withdrawn. </w:t>
      </w:r>
    </w:p>
    <w:p w:rsidR="00757EDC" w:rsidRDefault="00171A96">
      <w:pPr>
        <w:spacing w:after="0"/>
      </w:pPr>
      <w:r>
        <w:rPr>
          <w:sz w:val="20"/>
        </w:rPr>
        <w:t xml:space="preserve"> </w:t>
      </w:r>
    </w:p>
    <w:p w:rsidR="00056B94" w:rsidRDefault="00171A96">
      <w:pPr>
        <w:spacing w:after="4" w:line="249" w:lineRule="auto"/>
        <w:ind w:left="-5" w:right="49" w:hanging="10"/>
        <w:jc w:val="both"/>
        <w:rPr>
          <w:sz w:val="20"/>
        </w:rPr>
      </w:pPr>
      <w:r>
        <w:rPr>
          <w:sz w:val="20"/>
        </w:rPr>
        <w:t xml:space="preserve">A signed and fully completed Registration Form must be received by the </w:t>
      </w:r>
      <w:r w:rsidR="005F340E">
        <w:rPr>
          <w:sz w:val="20"/>
        </w:rPr>
        <w:t>Nursery</w:t>
      </w:r>
      <w:r>
        <w:rPr>
          <w:sz w:val="20"/>
        </w:rPr>
        <w:t xml:space="preserve"> before a place can be considered.  Full and part time sessions must fit into the session times detailed on the Registration Form.</w:t>
      </w:r>
      <w:r>
        <w:rPr>
          <w:color w:val="FF0000"/>
          <w:sz w:val="20"/>
        </w:rPr>
        <w:t xml:space="preserve"> </w:t>
      </w:r>
      <w:r>
        <w:rPr>
          <w:sz w:val="20"/>
        </w:rPr>
        <w:t>Receipt of your form will be acknowledged by email and if a space is not immediately available</w:t>
      </w:r>
      <w:r w:rsidR="00811869">
        <w:rPr>
          <w:sz w:val="20"/>
        </w:rPr>
        <w:t>,</w:t>
      </w:r>
      <w:r>
        <w:rPr>
          <w:sz w:val="20"/>
        </w:rPr>
        <w:t xml:space="preserve"> your details will be placed on our waiting list. Bookings will be offered and confirmed as soon as possible, when they become available</w:t>
      </w:r>
      <w:r w:rsidR="00811869">
        <w:rPr>
          <w:sz w:val="20"/>
        </w:rPr>
        <w:t>,</w:t>
      </w:r>
      <w:r>
        <w:rPr>
          <w:sz w:val="20"/>
        </w:rPr>
        <w:t xml:space="preserve"> by e</w:t>
      </w:r>
      <w:r w:rsidR="000977AF">
        <w:rPr>
          <w:sz w:val="20"/>
        </w:rPr>
        <w:t>-</w:t>
      </w:r>
      <w:r>
        <w:rPr>
          <w:sz w:val="20"/>
        </w:rPr>
        <w:t xml:space="preserve">mail. </w:t>
      </w:r>
      <w:r w:rsidR="00811869">
        <w:rPr>
          <w:sz w:val="20"/>
        </w:rPr>
        <w:t>It is the responsibility of the parent to ensure that the setting has the most up to date e</w:t>
      </w:r>
      <w:r w:rsidR="000977AF">
        <w:rPr>
          <w:sz w:val="20"/>
        </w:rPr>
        <w:t>-</w:t>
      </w:r>
      <w:r w:rsidR="00811869">
        <w:rPr>
          <w:sz w:val="20"/>
        </w:rPr>
        <w:t>mail address.</w:t>
      </w:r>
      <w:r>
        <w:rPr>
          <w:sz w:val="20"/>
        </w:rPr>
        <w:t xml:space="preserve"> We will attempt to meet individual needs with additional sessions where</w:t>
      </w:r>
      <w:r w:rsidR="00811869">
        <w:rPr>
          <w:sz w:val="20"/>
        </w:rPr>
        <w:t>ver</w:t>
      </w:r>
      <w:r>
        <w:rPr>
          <w:sz w:val="20"/>
        </w:rPr>
        <w:t xml:space="preserve"> possible. Parents may enquire as to the availability of sessions and make appropriate arrangements with either the </w:t>
      </w:r>
      <w:r w:rsidR="005F340E">
        <w:rPr>
          <w:sz w:val="20"/>
        </w:rPr>
        <w:t>Nursery</w:t>
      </w:r>
      <w:r>
        <w:rPr>
          <w:sz w:val="20"/>
        </w:rPr>
        <w:t xml:space="preserve"> Manager or Childcare Service</w:t>
      </w:r>
      <w:r w:rsidR="000977AF">
        <w:rPr>
          <w:sz w:val="20"/>
        </w:rPr>
        <w:t>s</w:t>
      </w:r>
      <w:r>
        <w:rPr>
          <w:sz w:val="20"/>
        </w:rPr>
        <w:t xml:space="preserve"> Manager. </w:t>
      </w:r>
    </w:p>
    <w:p w:rsidR="00056B94" w:rsidRDefault="00056B94">
      <w:pPr>
        <w:spacing w:after="4" w:line="249" w:lineRule="auto"/>
        <w:ind w:left="-5" w:right="49" w:hanging="10"/>
        <w:jc w:val="both"/>
        <w:rPr>
          <w:sz w:val="20"/>
        </w:rPr>
      </w:pPr>
    </w:p>
    <w:p w:rsidR="00757EDC" w:rsidRDefault="005F340E">
      <w:pPr>
        <w:spacing w:after="4" w:line="249" w:lineRule="auto"/>
        <w:ind w:left="-5" w:right="49" w:hanging="10"/>
        <w:jc w:val="both"/>
      </w:pPr>
      <w:r>
        <w:rPr>
          <w:sz w:val="20"/>
        </w:rPr>
        <w:t>Nursery</w:t>
      </w:r>
      <w:r w:rsidR="00171A96">
        <w:rPr>
          <w:sz w:val="20"/>
        </w:rPr>
        <w:t xml:space="preserve"> bookings will remain in place until August 31</w:t>
      </w:r>
      <w:r w:rsidR="00171A96">
        <w:rPr>
          <w:sz w:val="20"/>
          <w:vertAlign w:val="superscript"/>
        </w:rPr>
        <w:t>st</w:t>
      </w:r>
      <w:r w:rsidR="00171A96">
        <w:rPr>
          <w:sz w:val="20"/>
        </w:rPr>
        <w:t xml:space="preserve"> of the academic year before a child is due to start school. Bookings will then be automatically cancelled beyond this date. Any requests to extend bookings past this date will need to be put in writing and the decision will be at the discretion of the </w:t>
      </w:r>
      <w:r>
        <w:rPr>
          <w:sz w:val="20"/>
        </w:rPr>
        <w:t>Nursery</w:t>
      </w:r>
      <w:r w:rsidR="00B261CD">
        <w:rPr>
          <w:sz w:val="20"/>
        </w:rPr>
        <w:t xml:space="preserve"> </w:t>
      </w:r>
      <w:r w:rsidR="00811869">
        <w:rPr>
          <w:sz w:val="20"/>
        </w:rPr>
        <w:t>management team</w:t>
      </w:r>
      <w:r w:rsidR="00171A96">
        <w:rPr>
          <w:sz w:val="20"/>
        </w:rPr>
        <w:t xml:space="preserve">.  </w:t>
      </w:r>
    </w:p>
    <w:p w:rsidR="00757EDC" w:rsidRDefault="00171A96">
      <w:pPr>
        <w:spacing w:after="0"/>
      </w:pPr>
      <w:r>
        <w:rPr>
          <w:sz w:val="20"/>
        </w:rPr>
        <w:t xml:space="preserve"> </w:t>
      </w:r>
    </w:p>
    <w:p w:rsidR="00757EDC" w:rsidRDefault="00171A96">
      <w:pPr>
        <w:pStyle w:val="Heading1"/>
        <w:ind w:left="-5"/>
      </w:pPr>
      <w:r>
        <w:t xml:space="preserve">DEPOSITS </w:t>
      </w:r>
    </w:p>
    <w:p w:rsidR="00B261CD" w:rsidRDefault="00171A96" w:rsidP="00B13F13">
      <w:pPr>
        <w:spacing w:after="1" w:line="241" w:lineRule="auto"/>
        <w:ind w:left="-5" w:right="36" w:hanging="10"/>
        <w:jc w:val="both"/>
        <w:rPr>
          <w:sz w:val="20"/>
        </w:rPr>
      </w:pPr>
      <w:r>
        <w:rPr>
          <w:sz w:val="20"/>
        </w:rPr>
        <w:t xml:space="preserve">We will require </w:t>
      </w:r>
      <w:r w:rsidR="00811869">
        <w:rPr>
          <w:sz w:val="20"/>
        </w:rPr>
        <w:t xml:space="preserve">receipt of </w:t>
      </w:r>
      <w:r>
        <w:rPr>
          <w:sz w:val="20"/>
        </w:rPr>
        <w:t xml:space="preserve">a deposit </w:t>
      </w:r>
      <w:r w:rsidR="00811869">
        <w:rPr>
          <w:sz w:val="20"/>
        </w:rPr>
        <w:t>totalling</w:t>
      </w:r>
      <w:r>
        <w:rPr>
          <w:sz w:val="20"/>
        </w:rPr>
        <w:t xml:space="preserve"> one week’s fees</w:t>
      </w:r>
      <w:r w:rsidR="009726AB">
        <w:rPr>
          <w:sz w:val="20"/>
        </w:rPr>
        <w:t xml:space="preserve"> </w:t>
      </w:r>
      <w:r>
        <w:rPr>
          <w:sz w:val="20"/>
        </w:rPr>
        <w:t xml:space="preserve">and the signed and dated </w:t>
      </w:r>
      <w:r w:rsidR="00635153" w:rsidRPr="00635153">
        <w:rPr>
          <w:i/>
          <w:sz w:val="20"/>
        </w:rPr>
        <w:t>‘</w:t>
      </w:r>
      <w:r w:rsidRPr="00635153">
        <w:rPr>
          <w:i/>
          <w:sz w:val="20"/>
        </w:rPr>
        <w:t>Terms and Conditions</w:t>
      </w:r>
      <w:r w:rsidR="00635153" w:rsidRPr="00635153">
        <w:rPr>
          <w:i/>
          <w:sz w:val="20"/>
        </w:rPr>
        <w:t>’</w:t>
      </w:r>
      <w:r>
        <w:rPr>
          <w:sz w:val="20"/>
        </w:rPr>
        <w:t>, before we are able to confirm and secure your place.</w:t>
      </w:r>
      <w:r w:rsidR="009726AB">
        <w:rPr>
          <w:sz w:val="20"/>
        </w:rPr>
        <w:t xml:space="preserve"> This includes core sessions and breakfast sessions</w:t>
      </w:r>
      <w:r w:rsidR="00B261CD">
        <w:rPr>
          <w:sz w:val="20"/>
        </w:rPr>
        <w:t>.</w:t>
      </w:r>
      <w:r>
        <w:rPr>
          <w:sz w:val="20"/>
        </w:rPr>
        <w:t xml:space="preserve"> </w:t>
      </w:r>
      <w:r w:rsidRPr="00E34DAC">
        <w:rPr>
          <w:sz w:val="20"/>
        </w:rPr>
        <w:t xml:space="preserve">Your deposit will be fully reimbursed in your </w:t>
      </w:r>
      <w:r w:rsidR="00B261CD">
        <w:rPr>
          <w:sz w:val="20"/>
        </w:rPr>
        <w:t xml:space="preserve">second </w:t>
      </w:r>
      <w:r w:rsidRPr="00E34DAC">
        <w:rPr>
          <w:sz w:val="20"/>
        </w:rPr>
        <w:t>month</w:t>
      </w:r>
      <w:r w:rsidR="00B261CD">
        <w:rPr>
          <w:sz w:val="20"/>
        </w:rPr>
        <w:t>s</w:t>
      </w:r>
      <w:r w:rsidR="000977AF">
        <w:rPr>
          <w:sz w:val="20"/>
        </w:rPr>
        <w:t>’</w:t>
      </w:r>
      <w:r w:rsidR="00B261CD">
        <w:rPr>
          <w:sz w:val="20"/>
        </w:rPr>
        <w:t xml:space="preserve"> i</w:t>
      </w:r>
      <w:r w:rsidRPr="00E34DAC">
        <w:rPr>
          <w:sz w:val="20"/>
        </w:rPr>
        <w:t>nvoice</w:t>
      </w:r>
      <w:r w:rsidR="00B261CD">
        <w:rPr>
          <w:sz w:val="20"/>
        </w:rPr>
        <w:t xml:space="preserve">. </w:t>
      </w:r>
      <w:r w:rsidR="009726AB">
        <w:rPr>
          <w:sz w:val="20"/>
        </w:rPr>
        <w:t>S</w:t>
      </w:r>
      <w:r w:rsidR="00B13F13" w:rsidRPr="00E34DAC">
        <w:rPr>
          <w:sz w:val="20"/>
        </w:rPr>
        <w:t xml:space="preserve">hould a </w:t>
      </w:r>
      <w:r w:rsidR="005F340E">
        <w:rPr>
          <w:sz w:val="20"/>
        </w:rPr>
        <w:t>Nursery</w:t>
      </w:r>
      <w:r w:rsidR="00B13F13" w:rsidRPr="00E34DAC">
        <w:rPr>
          <w:sz w:val="20"/>
        </w:rPr>
        <w:t xml:space="preserve"> place be cancelled</w:t>
      </w:r>
      <w:r w:rsidR="00BC7F87" w:rsidRPr="00E34DAC">
        <w:rPr>
          <w:sz w:val="20"/>
        </w:rPr>
        <w:t xml:space="preserve"> by the parent / legal guardian</w:t>
      </w:r>
      <w:r w:rsidR="00B13F13" w:rsidRPr="00E34DAC">
        <w:rPr>
          <w:sz w:val="20"/>
        </w:rPr>
        <w:t>, the deposit is non-refundable</w:t>
      </w:r>
      <w:r>
        <w:rPr>
          <w:sz w:val="20"/>
        </w:rPr>
        <w:t>.</w:t>
      </w:r>
      <w:r w:rsidR="00811869">
        <w:rPr>
          <w:sz w:val="20"/>
        </w:rPr>
        <w:t xml:space="preserve"> If a booking is cancelled prior to your given start date, the deposit </w:t>
      </w:r>
      <w:r w:rsidR="009726AB">
        <w:rPr>
          <w:sz w:val="20"/>
        </w:rPr>
        <w:t>is non-refundable. If an agreed booking is not taken up in full, only a partial refund will be given, equivalent only to care taken up</w:t>
      </w:r>
      <w:r w:rsidR="00B261CD">
        <w:rPr>
          <w:sz w:val="20"/>
        </w:rPr>
        <w:t>.</w:t>
      </w:r>
    </w:p>
    <w:p w:rsidR="007B064E" w:rsidRDefault="007B064E" w:rsidP="00B13F13">
      <w:pPr>
        <w:spacing w:after="1" w:line="241" w:lineRule="auto"/>
        <w:ind w:left="-5" w:right="36" w:hanging="10"/>
        <w:jc w:val="both"/>
        <w:rPr>
          <w:sz w:val="20"/>
        </w:rPr>
      </w:pPr>
    </w:p>
    <w:p w:rsidR="000977AF" w:rsidRDefault="000977AF" w:rsidP="00B13F13">
      <w:pPr>
        <w:spacing w:after="1" w:line="241" w:lineRule="auto"/>
        <w:ind w:left="-5" w:right="36" w:hanging="10"/>
        <w:jc w:val="both"/>
        <w:rPr>
          <w:sz w:val="20"/>
        </w:rPr>
      </w:pPr>
      <w:r>
        <w:rPr>
          <w:sz w:val="20"/>
        </w:rPr>
        <w:t>As an example:</w:t>
      </w:r>
    </w:p>
    <w:p w:rsidR="000977AF" w:rsidRDefault="000977AF" w:rsidP="00B13F13">
      <w:pPr>
        <w:spacing w:after="1" w:line="241" w:lineRule="auto"/>
        <w:ind w:left="-5" w:right="36" w:hanging="10"/>
        <w:jc w:val="both"/>
        <w:rPr>
          <w:sz w:val="20"/>
        </w:rPr>
      </w:pPr>
    </w:p>
    <w:p w:rsidR="00B261CD" w:rsidRPr="000977AF" w:rsidRDefault="00B261CD" w:rsidP="000977AF">
      <w:pPr>
        <w:pStyle w:val="ListParagraph"/>
        <w:numPr>
          <w:ilvl w:val="0"/>
          <w:numId w:val="12"/>
        </w:numPr>
        <w:spacing w:after="1" w:line="241" w:lineRule="auto"/>
        <w:ind w:right="36"/>
        <w:jc w:val="both"/>
        <w:rPr>
          <w:sz w:val="20"/>
        </w:rPr>
      </w:pPr>
      <w:r w:rsidRPr="000977AF">
        <w:rPr>
          <w:sz w:val="20"/>
        </w:rPr>
        <w:t>Deposit paid for 5 full days of care</w:t>
      </w:r>
      <w:r w:rsidR="000977AF">
        <w:rPr>
          <w:sz w:val="20"/>
        </w:rPr>
        <w:t>;</w:t>
      </w:r>
    </w:p>
    <w:p w:rsidR="00B261CD" w:rsidRPr="000977AF" w:rsidRDefault="00B261CD" w:rsidP="000977AF">
      <w:pPr>
        <w:pStyle w:val="ListParagraph"/>
        <w:numPr>
          <w:ilvl w:val="0"/>
          <w:numId w:val="12"/>
        </w:numPr>
        <w:spacing w:after="1" w:line="241" w:lineRule="auto"/>
        <w:ind w:right="36"/>
        <w:jc w:val="both"/>
        <w:rPr>
          <w:sz w:val="20"/>
        </w:rPr>
      </w:pPr>
      <w:r w:rsidRPr="000977AF">
        <w:rPr>
          <w:sz w:val="20"/>
        </w:rPr>
        <w:t>Prior to start date, client decides to reduce booking to a 4</w:t>
      </w:r>
      <w:r w:rsidR="000977AF">
        <w:rPr>
          <w:sz w:val="20"/>
        </w:rPr>
        <w:t>-</w:t>
      </w:r>
      <w:r w:rsidRPr="000977AF">
        <w:rPr>
          <w:sz w:val="20"/>
        </w:rPr>
        <w:t>day a week booking</w:t>
      </w:r>
      <w:r w:rsidR="000977AF">
        <w:rPr>
          <w:sz w:val="20"/>
        </w:rPr>
        <w:t>;</w:t>
      </w:r>
    </w:p>
    <w:p w:rsidR="00B261CD" w:rsidRPr="000977AF" w:rsidRDefault="00B261CD" w:rsidP="000977AF">
      <w:pPr>
        <w:pStyle w:val="ListParagraph"/>
        <w:numPr>
          <w:ilvl w:val="0"/>
          <w:numId w:val="12"/>
        </w:numPr>
        <w:spacing w:after="1" w:line="241" w:lineRule="auto"/>
        <w:ind w:right="36"/>
        <w:jc w:val="both"/>
        <w:rPr>
          <w:sz w:val="20"/>
        </w:rPr>
      </w:pPr>
      <w:r w:rsidRPr="000977AF">
        <w:rPr>
          <w:sz w:val="20"/>
        </w:rPr>
        <w:t xml:space="preserve">Deposit is refunded to equivalent of 4 days of care. </w:t>
      </w:r>
      <w:r w:rsidR="000977AF">
        <w:rPr>
          <w:sz w:val="20"/>
        </w:rPr>
        <w:t xml:space="preserve">The </w:t>
      </w:r>
      <w:r w:rsidRPr="000977AF">
        <w:rPr>
          <w:sz w:val="20"/>
        </w:rPr>
        <w:t>5</w:t>
      </w:r>
      <w:r w:rsidRPr="000977AF">
        <w:rPr>
          <w:sz w:val="20"/>
          <w:vertAlign w:val="superscript"/>
        </w:rPr>
        <w:t>th</w:t>
      </w:r>
      <w:r w:rsidRPr="000977AF">
        <w:rPr>
          <w:sz w:val="20"/>
        </w:rPr>
        <w:t xml:space="preserve"> (reduced) day of care is no</w:t>
      </w:r>
      <w:r w:rsidR="00FC1909" w:rsidRPr="000977AF">
        <w:rPr>
          <w:sz w:val="20"/>
        </w:rPr>
        <w:t>n-</w:t>
      </w:r>
      <w:r w:rsidRPr="000977AF">
        <w:rPr>
          <w:sz w:val="20"/>
        </w:rPr>
        <w:t>refundable.</w:t>
      </w:r>
    </w:p>
    <w:p w:rsidR="00B261CD" w:rsidRDefault="00B261CD" w:rsidP="00B13F13">
      <w:pPr>
        <w:spacing w:after="1" w:line="241" w:lineRule="auto"/>
        <w:ind w:left="-5" w:right="36" w:hanging="10"/>
        <w:jc w:val="both"/>
        <w:rPr>
          <w:sz w:val="20"/>
        </w:rPr>
      </w:pPr>
    </w:p>
    <w:p w:rsidR="007B064E" w:rsidRDefault="00171A96" w:rsidP="00B13F13">
      <w:pPr>
        <w:spacing w:after="1" w:line="241" w:lineRule="auto"/>
        <w:ind w:left="-5" w:right="36" w:hanging="10"/>
        <w:jc w:val="both"/>
        <w:rPr>
          <w:sz w:val="20"/>
        </w:rPr>
      </w:pPr>
      <w:r>
        <w:rPr>
          <w:sz w:val="20"/>
        </w:rPr>
        <w:t xml:space="preserve">Payment </w:t>
      </w:r>
      <w:r w:rsidR="00811869">
        <w:rPr>
          <w:sz w:val="20"/>
        </w:rPr>
        <w:t>of deposits can</w:t>
      </w:r>
      <w:r>
        <w:rPr>
          <w:sz w:val="20"/>
        </w:rPr>
        <w:t xml:space="preserve"> be made via Cash Management by contacting the Payments Team via email at </w:t>
      </w:r>
      <w:hyperlink r:id="rId10" w:history="1">
        <w:r w:rsidR="00414878" w:rsidRPr="00631DC7">
          <w:rPr>
            <w:rStyle w:val="Hyperlink"/>
            <w:rFonts w:asciiTheme="minorHAnsi" w:hAnsiTheme="minorHAnsi" w:cstheme="minorHAnsi"/>
            <w:color w:val="2F5496" w:themeColor="accent1" w:themeShade="BF"/>
            <w:sz w:val="20"/>
            <w:u w:val="none"/>
          </w:rPr>
          <w:t>rduh.arenquiries@nhs.net</w:t>
        </w:r>
      </w:hyperlink>
      <w:r w:rsidR="00414878" w:rsidRPr="00631DC7">
        <w:rPr>
          <w:rFonts w:asciiTheme="minorHAnsi" w:hAnsiTheme="minorHAnsi" w:cstheme="minorHAnsi"/>
          <w:color w:val="2F5496" w:themeColor="accent1" w:themeShade="BF"/>
          <w:sz w:val="20"/>
        </w:rPr>
        <w:t xml:space="preserve"> </w:t>
      </w:r>
      <w:r w:rsidR="00414878" w:rsidRPr="0015457C">
        <w:rPr>
          <w:rFonts w:asciiTheme="minorHAnsi" w:hAnsiTheme="minorHAnsi" w:cstheme="minorHAnsi"/>
          <w:sz w:val="20"/>
          <w:szCs w:val="20"/>
        </w:rPr>
        <w:t xml:space="preserve">or on </w:t>
      </w:r>
      <w:r w:rsidR="00414878" w:rsidRPr="008C28DC">
        <w:rPr>
          <w:rFonts w:asciiTheme="minorHAnsi" w:hAnsiTheme="minorHAnsi" w:cstheme="minorHAnsi"/>
          <w:b/>
          <w:sz w:val="20"/>
          <w:szCs w:val="20"/>
        </w:rPr>
        <w:t>013</w:t>
      </w:r>
      <w:r w:rsidR="00414878">
        <w:rPr>
          <w:rFonts w:asciiTheme="minorHAnsi" w:hAnsiTheme="minorHAnsi" w:cstheme="minorHAnsi"/>
          <w:b/>
          <w:sz w:val="20"/>
          <w:szCs w:val="20"/>
        </w:rPr>
        <w:t>92 403954</w:t>
      </w:r>
      <w:r>
        <w:rPr>
          <w:sz w:val="20"/>
        </w:rPr>
        <w:t xml:space="preserve">. In order to manage our occupancy and staffing, once we have received your registration fee and your place has been confirmed – a postponement of </w:t>
      </w:r>
      <w:r w:rsidR="00811869">
        <w:rPr>
          <w:sz w:val="20"/>
        </w:rPr>
        <w:t>any</w:t>
      </w:r>
      <w:r>
        <w:rPr>
          <w:sz w:val="20"/>
        </w:rPr>
        <w:t xml:space="preserve"> agreed start date</w:t>
      </w:r>
      <w:r w:rsidR="00811869">
        <w:rPr>
          <w:sz w:val="20"/>
        </w:rPr>
        <w:t xml:space="preserve"> will only be available at the discretion of the </w:t>
      </w:r>
      <w:r w:rsidR="005F340E">
        <w:rPr>
          <w:sz w:val="20"/>
        </w:rPr>
        <w:t>Nursery</w:t>
      </w:r>
      <w:r w:rsidR="00811869">
        <w:rPr>
          <w:sz w:val="20"/>
        </w:rPr>
        <w:t xml:space="preserve"> management team</w:t>
      </w:r>
      <w:r w:rsidR="009F57B0">
        <w:rPr>
          <w:sz w:val="20"/>
        </w:rPr>
        <w:t>.</w:t>
      </w:r>
      <w:r w:rsidR="00B261CD">
        <w:rPr>
          <w:sz w:val="20"/>
        </w:rPr>
        <w:t xml:space="preserve"> </w:t>
      </w:r>
      <w:r w:rsidR="009F57B0">
        <w:rPr>
          <w:sz w:val="20"/>
        </w:rPr>
        <w:t xml:space="preserve">Delayed bookings </w:t>
      </w:r>
      <w:r>
        <w:rPr>
          <w:sz w:val="20"/>
        </w:rPr>
        <w:t>will incur a 75% fee charge until the new start date</w:t>
      </w:r>
      <w:r w:rsidR="00811869">
        <w:rPr>
          <w:sz w:val="20"/>
        </w:rPr>
        <w:t xml:space="preserve"> commences</w:t>
      </w:r>
      <w:r>
        <w:rPr>
          <w:sz w:val="20"/>
        </w:rPr>
        <w:t xml:space="preserve">.  </w:t>
      </w:r>
    </w:p>
    <w:p w:rsidR="007B064E" w:rsidRDefault="007B064E" w:rsidP="00B13F13">
      <w:pPr>
        <w:spacing w:after="1" w:line="241" w:lineRule="auto"/>
        <w:ind w:left="-5" w:right="36" w:hanging="10"/>
        <w:jc w:val="both"/>
        <w:rPr>
          <w:sz w:val="20"/>
        </w:rPr>
      </w:pPr>
    </w:p>
    <w:p w:rsidR="00757EDC" w:rsidRDefault="00171A96" w:rsidP="00B13F13">
      <w:pPr>
        <w:spacing w:after="1" w:line="241" w:lineRule="auto"/>
        <w:ind w:left="-5" w:right="36" w:hanging="10"/>
        <w:jc w:val="both"/>
      </w:pPr>
      <w:r>
        <w:rPr>
          <w:sz w:val="20"/>
        </w:rPr>
        <w:t xml:space="preserve">If you are experiencing financial difficulties in paying the deposit, please contact a member of the Management Team.  </w:t>
      </w:r>
    </w:p>
    <w:p w:rsidR="00757EDC" w:rsidRDefault="00171A96">
      <w:pPr>
        <w:spacing w:after="0"/>
      </w:pPr>
      <w:r>
        <w:rPr>
          <w:sz w:val="20"/>
        </w:rPr>
        <w:t xml:space="preserve"> </w:t>
      </w:r>
    </w:p>
    <w:p w:rsidR="00274B7A" w:rsidRDefault="00274B7A">
      <w:pPr>
        <w:pStyle w:val="Heading1"/>
        <w:ind w:left="-5"/>
      </w:pPr>
    </w:p>
    <w:p w:rsidR="00757EDC" w:rsidRDefault="00171A96">
      <w:pPr>
        <w:pStyle w:val="Heading1"/>
        <w:ind w:left="-5"/>
      </w:pPr>
      <w:r>
        <w:t xml:space="preserve">FEES AND PAYMENT </w:t>
      </w:r>
    </w:p>
    <w:p w:rsidR="00B23EEE" w:rsidRDefault="00171A96" w:rsidP="007B064E">
      <w:pPr>
        <w:spacing w:after="4" w:line="249" w:lineRule="auto"/>
        <w:ind w:left="-5" w:right="49" w:hanging="10"/>
        <w:jc w:val="both"/>
        <w:rPr>
          <w:sz w:val="20"/>
        </w:rPr>
      </w:pPr>
      <w:r>
        <w:rPr>
          <w:sz w:val="20"/>
        </w:rPr>
        <w:t xml:space="preserve">Our fees are based on a session rate that shall be notified to you in advance of your child starting at the </w:t>
      </w:r>
      <w:r w:rsidR="005F340E">
        <w:rPr>
          <w:sz w:val="20"/>
        </w:rPr>
        <w:t>Nursery</w:t>
      </w:r>
      <w:r>
        <w:rPr>
          <w:sz w:val="20"/>
        </w:rPr>
        <w:t xml:space="preserve">.  We may review these fees at any time </w:t>
      </w:r>
      <w:r w:rsidR="00B23EEE">
        <w:rPr>
          <w:sz w:val="20"/>
        </w:rPr>
        <w:t xml:space="preserve">and </w:t>
      </w:r>
      <w:r>
        <w:rPr>
          <w:sz w:val="20"/>
        </w:rPr>
        <w:t xml:space="preserve">shall </w:t>
      </w:r>
      <w:r w:rsidR="00B23EEE">
        <w:rPr>
          <w:sz w:val="20"/>
        </w:rPr>
        <w:t>give notice of at least</w:t>
      </w:r>
      <w:r>
        <w:rPr>
          <w:sz w:val="20"/>
        </w:rPr>
        <w:t xml:space="preserve"> one month before</w:t>
      </w:r>
      <w:r w:rsidR="00B23EEE">
        <w:rPr>
          <w:sz w:val="20"/>
        </w:rPr>
        <w:t xml:space="preserve"> any changes</w:t>
      </w:r>
      <w:r>
        <w:rPr>
          <w:sz w:val="20"/>
        </w:rPr>
        <w:t xml:space="preserve"> tak</w:t>
      </w:r>
      <w:r w:rsidR="00E8016E">
        <w:rPr>
          <w:sz w:val="20"/>
        </w:rPr>
        <w:t>e</w:t>
      </w:r>
      <w:r>
        <w:rPr>
          <w:sz w:val="20"/>
        </w:rPr>
        <w:t xml:space="preserve"> effect.  Fees must be paid on a monthly basis</w:t>
      </w:r>
      <w:r w:rsidR="005951A8">
        <w:rPr>
          <w:sz w:val="20"/>
        </w:rPr>
        <w:t xml:space="preserve">. </w:t>
      </w:r>
      <w:r w:rsidR="00B23EEE">
        <w:rPr>
          <w:sz w:val="20"/>
        </w:rPr>
        <w:t xml:space="preserve">Invoices are raised mid-month for the current month, with payment due within 3 weeks of date of invoice. </w:t>
      </w:r>
    </w:p>
    <w:p w:rsidR="007B064E" w:rsidRDefault="007B064E" w:rsidP="007B064E">
      <w:pPr>
        <w:spacing w:after="4" w:line="249" w:lineRule="auto"/>
        <w:ind w:left="-5" w:right="49" w:hanging="10"/>
        <w:jc w:val="both"/>
        <w:rPr>
          <w:sz w:val="20"/>
        </w:rPr>
      </w:pPr>
    </w:p>
    <w:p w:rsidR="00B3786F" w:rsidRDefault="00171A96" w:rsidP="007B064E">
      <w:pPr>
        <w:spacing w:after="4" w:line="249" w:lineRule="auto"/>
        <w:ind w:right="49"/>
        <w:jc w:val="both"/>
        <w:rPr>
          <w:sz w:val="20"/>
        </w:rPr>
      </w:pPr>
      <w:r>
        <w:rPr>
          <w:sz w:val="20"/>
        </w:rPr>
        <w:t xml:space="preserve">We calculate </w:t>
      </w:r>
      <w:r w:rsidR="00B3786F">
        <w:rPr>
          <w:sz w:val="20"/>
        </w:rPr>
        <w:t>your monthly invoice using the following formula</w:t>
      </w:r>
      <w:r w:rsidR="00E8016E">
        <w:rPr>
          <w:sz w:val="20"/>
        </w:rPr>
        <w:t>:</w:t>
      </w:r>
      <w:r w:rsidR="00B3786F">
        <w:rPr>
          <w:sz w:val="20"/>
        </w:rPr>
        <w:t xml:space="preserve"> </w:t>
      </w:r>
    </w:p>
    <w:p w:rsidR="00B3786F" w:rsidRDefault="00B3786F">
      <w:pPr>
        <w:spacing w:after="4" w:line="249" w:lineRule="auto"/>
        <w:ind w:left="-5" w:right="49" w:hanging="10"/>
        <w:jc w:val="both"/>
        <w:rPr>
          <w:sz w:val="20"/>
        </w:rPr>
      </w:pPr>
    </w:p>
    <w:p w:rsidR="004F5E0D" w:rsidRPr="004F5E0D" w:rsidRDefault="00B3786F" w:rsidP="004F5E0D">
      <w:pPr>
        <w:spacing w:after="4" w:line="249" w:lineRule="auto"/>
        <w:ind w:left="360" w:right="49"/>
        <w:jc w:val="both"/>
        <w:rPr>
          <w:color w:val="2F5496" w:themeColor="accent1" w:themeShade="BF"/>
          <w:sz w:val="20"/>
        </w:rPr>
      </w:pPr>
      <w:r w:rsidRPr="004F5E0D">
        <w:rPr>
          <w:color w:val="2F5496" w:themeColor="accent1" w:themeShade="BF"/>
          <w:sz w:val="20"/>
        </w:rPr>
        <w:t xml:space="preserve">Weekly </w:t>
      </w:r>
      <w:r w:rsidR="00171A96" w:rsidRPr="004F5E0D">
        <w:rPr>
          <w:color w:val="2F5496" w:themeColor="accent1" w:themeShade="BF"/>
          <w:sz w:val="20"/>
        </w:rPr>
        <w:t>fee</w:t>
      </w:r>
      <w:r w:rsidRPr="004F5E0D">
        <w:rPr>
          <w:color w:val="2F5496" w:themeColor="accent1" w:themeShade="BF"/>
          <w:sz w:val="20"/>
        </w:rPr>
        <w:t xml:space="preserve"> (including breakfast sessions)</w:t>
      </w:r>
      <w:r w:rsidR="00E8016E" w:rsidRPr="004F5E0D">
        <w:rPr>
          <w:color w:val="2F5496" w:themeColor="accent1" w:themeShade="BF"/>
          <w:sz w:val="20"/>
        </w:rPr>
        <w:t>;</w:t>
      </w:r>
      <w:r w:rsidR="00171A96" w:rsidRPr="004F5E0D">
        <w:rPr>
          <w:color w:val="2F5496" w:themeColor="accent1" w:themeShade="BF"/>
          <w:sz w:val="20"/>
        </w:rPr>
        <w:t xml:space="preserve"> </w:t>
      </w:r>
    </w:p>
    <w:p w:rsidR="00E8016E" w:rsidRPr="004F5E0D" w:rsidRDefault="00E8016E" w:rsidP="004F5E0D">
      <w:pPr>
        <w:spacing w:after="4" w:line="249" w:lineRule="auto"/>
        <w:ind w:left="360" w:right="49"/>
        <w:jc w:val="both"/>
        <w:rPr>
          <w:color w:val="2F5496" w:themeColor="accent1" w:themeShade="BF"/>
          <w:sz w:val="20"/>
        </w:rPr>
      </w:pPr>
      <w:r w:rsidRPr="004F5E0D">
        <w:rPr>
          <w:color w:val="2F5496" w:themeColor="accent1" w:themeShade="BF"/>
          <w:sz w:val="20"/>
        </w:rPr>
        <w:t>Multiplied by</w:t>
      </w:r>
      <w:r w:rsidR="00171A96" w:rsidRPr="004F5E0D">
        <w:rPr>
          <w:color w:val="2F5496" w:themeColor="accent1" w:themeShade="BF"/>
          <w:sz w:val="20"/>
        </w:rPr>
        <w:t xml:space="preserve"> 50 </w:t>
      </w:r>
      <w:r w:rsidR="00B3786F" w:rsidRPr="004F5E0D">
        <w:rPr>
          <w:color w:val="2F5496" w:themeColor="accent1" w:themeShade="BF"/>
          <w:sz w:val="20"/>
        </w:rPr>
        <w:t>billable weeks (52 weeks per year minus 2</w:t>
      </w:r>
      <w:r w:rsidR="007B064E" w:rsidRPr="004F5E0D">
        <w:rPr>
          <w:color w:val="2F5496" w:themeColor="accent1" w:themeShade="BF"/>
          <w:sz w:val="20"/>
        </w:rPr>
        <w:t>-</w:t>
      </w:r>
      <w:r w:rsidR="00B3786F" w:rsidRPr="004F5E0D">
        <w:rPr>
          <w:color w:val="2F5496" w:themeColor="accent1" w:themeShade="BF"/>
          <w:sz w:val="20"/>
        </w:rPr>
        <w:t>week holiday allowance)</w:t>
      </w:r>
      <w:r w:rsidR="00635153" w:rsidRPr="004F5E0D">
        <w:rPr>
          <w:color w:val="2F5496" w:themeColor="accent1" w:themeShade="BF"/>
          <w:sz w:val="20"/>
        </w:rPr>
        <w:t>;</w:t>
      </w:r>
    </w:p>
    <w:p w:rsidR="00B3786F" w:rsidRPr="004F5E0D" w:rsidRDefault="00B3786F" w:rsidP="004F5E0D">
      <w:pPr>
        <w:spacing w:after="4" w:line="249" w:lineRule="auto"/>
        <w:ind w:left="360" w:right="49"/>
        <w:jc w:val="both"/>
        <w:rPr>
          <w:color w:val="2F5496" w:themeColor="accent1" w:themeShade="BF"/>
          <w:sz w:val="20"/>
        </w:rPr>
      </w:pPr>
      <w:r w:rsidRPr="004F5E0D">
        <w:rPr>
          <w:color w:val="2F5496" w:themeColor="accent1" w:themeShade="BF"/>
          <w:sz w:val="20"/>
        </w:rPr>
        <w:t>Divide</w:t>
      </w:r>
      <w:r w:rsidR="00171A96" w:rsidRPr="004F5E0D">
        <w:rPr>
          <w:color w:val="2F5496" w:themeColor="accent1" w:themeShade="BF"/>
          <w:sz w:val="20"/>
        </w:rPr>
        <w:t xml:space="preserve"> </w:t>
      </w:r>
      <w:r w:rsidR="00635153" w:rsidRPr="004F5E0D">
        <w:rPr>
          <w:color w:val="2F5496" w:themeColor="accent1" w:themeShade="BF"/>
          <w:sz w:val="20"/>
        </w:rPr>
        <w:t xml:space="preserve">this </w:t>
      </w:r>
      <w:r w:rsidR="00171A96" w:rsidRPr="004F5E0D">
        <w:rPr>
          <w:color w:val="2F5496" w:themeColor="accent1" w:themeShade="BF"/>
          <w:sz w:val="20"/>
        </w:rPr>
        <w:t>total by 12</w:t>
      </w:r>
      <w:r w:rsidR="00635153" w:rsidRPr="004F5E0D">
        <w:rPr>
          <w:color w:val="2F5496" w:themeColor="accent1" w:themeShade="BF"/>
          <w:sz w:val="20"/>
        </w:rPr>
        <w:t xml:space="preserve"> to </w:t>
      </w:r>
      <w:r w:rsidR="00171A96" w:rsidRPr="004F5E0D">
        <w:rPr>
          <w:color w:val="2F5496" w:themeColor="accent1" w:themeShade="BF"/>
          <w:sz w:val="20"/>
        </w:rPr>
        <w:t>give 12 equal monthly payments</w:t>
      </w:r>
      <w:r w:rsidR="009726AB" w:rsidRPr="004F5E0D">
        <w:rPr>
          <w:color w:val="2F5496" w:themeColor="accent1" w:themeShade="BF"/>
          <w:sz w:val="20"/>
        </w:rPr>
        <w:t xml:space="preserve"> (annualised fees)</w:t>
      </w:r>
      <w:r w:rsidR="00171A96" w:rsidRPr="004F5E0D">
        <w:rPr>
          <w:color w:val="2F5496" w:themeColor="accent1" w:themeShade="BF"/>
          <w:sz w:val="20"/>
        </w:rPr>
        <w:t xml:space="preserve">.  </w:t>
      </w:r>
    </w:p>
    <w:p w:rsidR="00B3786F" w:rsidRPr="004F5E0D" w:rsidRDefault="004F5E0D" w:rsidP="004F5E0D">
      <w:pPr>
        <w:spacing w:after="4" w:line="249" w:lineRule="auto"/>
        <w:ind w:right="49"/>
        <w:jc w:val="both"/>
        <w:rPr>
          <w:color w:val="2F5496" w:themeColor="accent1" w:themeShade="BF"/>
          <w:sz w:val="20"/>
        </w:rPr>
      </w:pPr>
      <w:r>
        <w:rPr>
          <w:color w:val="2F5496" w:themeColor="accent1" w:themeShade="BF"/>
          <w:sz w:val="20"/>
        </w:rPr>
        <w:t xml:space="preserve">              </w:t>
      </w:r>
      <w:r w:rsidR="00635153" w:rsidRPr="004F5E0D">
        <w:rPr>
          <w:color w:val="2F5496" w:themeColor="accent1" w:themeShade="BF"/>
          <w:sz w:val="20"/>
        </w:rPr>
        <w:t>*</w:t>
      </w:r>
      <w:r w:rsidR="00B3786F" w:rsidRPr="004F5E0D">
        <w:rPr>
          <w:color w:val="2F5496" w:themeColor="accent1" w:themeShade="BF"/>
          <w:sz w:val="20"/>
        </w:rPr>
        <w:t>Lunches are actuals</w:t>
      </w:r>
      <w:r w:rsidR="00635153" w:rsidRPr="004F5E0D">
        <w:rPr>
          <w:color w:val="2F5496" w:themeColor="accent1" w:themeShade="BF"/>
          <w:sz w:val="20"/>
        </w:rPr>
        <w:t>,</w:t>
      </w:r>
      <w:r w:rsidR="00B3786F" w:rsidRPr="004F5E0D">
        <w:rPr>
          <w:color w:val="2F5496" w:themeColor="accent1" w:themeShade="BF"/>
          <w:sz w:val="20"/>
        </w:rPr>
        <w:t xml:space="preserve"> (not annualised) so these will be charged in full, monthly. </w:t>
      </w:r>
    </w:p>
    <w:p w:rsidR="00757EDC" w:rsidRDefault="00757EDC">
      <w:pPr>
        <w:spacing w:after="0"/>
      </w:pPr>
    </w:p>
    <w:p w:rsidR="003A0957" w:rsidRDefault="00635153" w:rsidP="00635153">
      <w:pPr>
        <w:spacing w:after="1" w:line="241" w:lineRule="auto"/>
        <w:ind w:left="-5" w:right="36" w:hanging="10"/>
        <w:jc w:val="both"/>
        <w:rPr>
          <w:sz w:val="20"/>
        </w:rPr>
      </w:pPr>
      <w:r>
        <w:rPr>
          <w:sz w:val="20"/>
        </w:rPr>
        <w:t>When</w:t>
      </w:r>
      <w:r w:rsidR="00171A96">
        <w:rPr>
          <w:sz w:val="20"/>
        </w:rPr>
        <w:t xml:space="preserve"> </w:t>
      </w:r>
      <w:r>
        <w:rPr>
          <w:sz w:val="20"/>
        </w:rPr>
        <w:t xml:space="preserve">a child </w:t>
      </w:r>
      <w:r w:rsidR="00171A96">
        <w:rPr>
          <w:sz w:val="20"/>
        </w:rPr>
        <w:t>join</w:t>
      </w:r>
      <w:r>
        <w:rPr>
          <w:sz w:val="20"/>
        </w:rPr>
        <w:t>s</w:t>
      </w:r>
      <w:r w:rsidR="00171A96">
        <w:rPr>
          <w:sz w:val="20"/>
        </w:rPr>
        <w:t xml:space="preserve"> the </w:t>
      </w:r>
      <w:r w:rsidR="005F340E">
        <w:rPr>
          <w:sz w:val="20"/>
        </w:rPr>
        <w:t>Nursery</w:t>
      </w:r>
      <w:r>
        <w:rPr>
          <w:sz w:val="20"/>
        </w:rPr>
        <w:t>,</w:t>
      </w:r>
      <w:r w:rsidR="00171A96">
        <w:rPr>
          <w:sz w:val="20"/>
        </w:rPr>
        <w:t xml:space="preserve"> one or both parents are asked to sign the registration form</w:t>
      </w:r>
      <w:r w:rsidR="009F57B0">
        <w:rPr>
          <w:sz w:val="20"/>
        </w:rPr>
        <w:t>,</w:t>
      </w:r>
      <w:r w:rsidR="00171A96">
        <w:rPr>
          <w:sz w:val="20"/>
        </w:rPr>
        <w:t xml:space="preserve"> accepting the standard </w:t>
      </w:r>
      <w:r w:rsidRPr="00635153">
        <w:rPr>
          <w:i/>
          <w:sz w:val="20"/>
        </w:rPr>
        <w:t>‘T</w:t>
      </w:r>
      <w:r w:rsidR="00171A96" w:rsidRPr="00635153">
        <w:rPr>
          <w:i/>
          <w:sz w:val="20"/>
        </w:rPr>
        <w:t xml:space="preserve">erms and </w:t>
      </w:r>
      <w:r w:rsidRPr="00635153">
        <w:rPr>
          <w:i/>
          <w:sz w:val="20"/>
        </w:rPr>
        <w:t>C</w:t>
      </w:r>
      <w:r w:rsidR="00171A96" w:rsidRPr="00635153">
        <w:rPr>
          <w:i/>
          <w:sz w:val="20"/>
        </w:rPr>
        <w:t>onditions</w:t>
      </w:r>
      <w:r w:rsidRPr="00635153">
        <w:rPr>
          <w:i/>
          <w:sz w:val="20"/>
        </w:rPr>
        <w:t>’</w:t>
      </w:r>
      <w:r w:rsidR="00171A96" w:rsidRPr="00635153">
        <w:rPr>
          <w:i/>
          <w:sz w:val="20"/>
        </w:rPr>
        <w:t xml:space="preserve"> </w:t>
      </w:r>
      <w:r w:rsidR="00171A96">
        <w:rPr>
          <w:sz w:val="20"/>
        </w:rPr>
        <w:t xml:space="preserve">of the </w:t>
      </w:r>
      <w:r w:rsidR="005F340E">
        <w:rPr>
          <w:sz w:val="20"/>
        </w:rPr>
        <w:t>Nursery</w:t>
      </w:r>
      <w:r w:rsidR="00171A96">
        <w:rPr>
          <w:sz w:val="20"/>
        </w:rPr>
        <w:t xml:space="preserve">. The parent that signs the form will be </w:t>
      </w:r>
      <w:r>
        <w:rPr>
          <w:sz w:val="20"/>
        </w:rPr>
        <w:t xml:space="preserve">considered by the </w:t>
      </w:r>
      <w:r w:rsidR="005F340E">
        <w:rPr>
          <w:sz w:val="20"/>
        </w:rPr>
        <w:t>Nursery</w:t>
      </w:r>
      <w:r w:rsidR="00B261CD">
        <w:rPr>
          <w:sz w:val="20"/>
        </w:rPr>
        <w:t xml:space="preserve"> </w:t>
      </w:r>
      <w:r>
        <w:rPr>
          <w:sz w:val="20"/>
        </w:rPr>
        <w:t xml:space="preserve">as </w:t>
      </w:r>
      <w:r w:rsidR="00171A96">
        <w:rPr>
          <w:sz w:val="20"/>
        </w:rPr>
        <w:t xml:space="preserve">the </w:t>
      </w:r>
      <w:r>
        <w:rPr>
          <w:sz w:val="20"/>
        </w:rPr>
        <w:t>‘</w:t>
      </w:r>
      <w:r w:rsidR="00171A96">
        <w:rPr>
          <w:sz w:val="20"/>
        </w:rPr>
        <w:t>contracting parent</w:t>
      </w:r>
      <w:r>
        <w:rPr>
          <w:sz w:val="20"/>
        </w:rPr>
        <w:t>’</w:t>
      </w:r>
      <w:r w:rsidR="00171A96">
        <w:rPr>
          <w:sz w:val="20"/>
        </w:rPr>
        <w:t xml:space="preserve">. The contracting parent is liable for the payment of the </w:t>
      </w:r>
      <w:r w:rsidR="005F340E">
        <w:rPr>
          <w:sz w:val="20"/>
        </w:rPr>
        <w:t>Nursery</w:t>
      </w:r>
      <w:r w:rsidR="00171A96">
        <w:rPr>
          <w:sz w:val="20"/>
        </w:rPr>
        <w:t xml:space="preserve"> fees. Parents </w:t>
      </w:r>
      <w:r w:rsidR="00B3786F">
        <w:rPr>
          <w:sz w:val="20"/>
        </w:rPr>
        <w:t>will be asked to</w:t>
      </w:r>
      <w:r w:rsidR="00171A96">
        <w:rPr>
          <w:sz w:val="20"/>
        </w:rPr>
        <w:t xml:space="preserve"> indicate</w:t>
      </w:r>
      <w:r>
        <w:rPr>
          <w:sz w:val="20"/>
        </w:rPr>
        <w:t>,</w:t>
      </w:r>
      <w:r w:rsidR="00171A96">
        <w:rPr>
          <w:sz w:val="20"/>
        </w:rPr>
        <w:t xml:space="preserve"> when completing their registration forms</w:t>
      </w:r>
      <w:r>
        <w:rPr>
          <w:sz w:val="20"/>
        </w:rPr>
        <w:t>,</w:t>
      </w:r>
      <w:r w:rsidR="00171A96">
        <w:rPr>
          <w:sz w:val="20"/>
        </w:rPr>
        <w:t xml:space="preserve"> whether they wish to</w:t>
      </w:r>
      <w:r w:rsidR="007817EC">
        <w:rPr>
          <w:sz w:val="20"/>
        </w:rPr>
        <w:t xml:space="preserve">(a) </w:t>
      </w:r>
      <w:r w:rsidR="00171A96">
        <w:rPr>
          <w:sz w:val="20"/>
        </w:rPr>
        <w:t>join our in-house</w:t>
      </w:r>
      <w:r>
        <w:rPr>
          <w:sz w:val="20"/>
        </w:rPr>
        <w:t>*</w:t>
      </w:r>
      <w:r w:rsidR="00171A96">
        <w:rPr>
          <w:color w:val="FF0000"/>
          <w:sz w:val="20"/>
        </w:rPr>
        <w:t xml:space="preserve"> </w:t>
      </w:r>
      <w:r w:rsidR="00171A96">
        <w:rPr>
          <w:sz w:val="20"/>
        </w:rPr>
        <w:t>salary sacrifice scheme</w:t>
      </w:r>
      <w:r w:rsidR="007817EC">
        <w:rPr>
          <w:sz w:val="20"/>
        </w:rPr>
        <w:t>, (b)</w:t>
      </w:r>
      <w:r w:rsidR="00171A96">
        <w:rPr>
          <w:sz w:val="20"/>
        </w:rPr>
        <w:t xml:space="preserve"> take a net deduction (no tax savings) or </w:t>
      </w:r>
      <w:r w:rsidR="007817EC">
        <w:rPr>
          <w:sz w:val="20"/>
        </w:rPr>
        <w:t xml:space="preserve">(c) </w:t>
      </w:r>
      <w:r w:rsidR="00171A96">
        <w:rPr>
          <w:sz w:val="20"/>
        </w:rPr>
        <w:t>be invoiced direct</w:t>
      </w:r>
      <w:r w:rsidR="007817EC">
        <w:rPr>
          <w:sz w:val="20"/>
        </w:rPr>
        <w:t>ly</w:t>
      </w:r>
      <w:r w:rsidR="00171A96">
        <w:rPr>
          <w:sz w:val="20"/>
        </w:rPr>
        <w:t xml:space="preserve">. </w:t>
      </w:r>
      <w:r w:rsidR="009F57B0">
        <w:rPr>
          <w:sz w:val="20"/>
        </w:rPr>
        <w:t xml:space="preserve">Please see </w:t>
      </w:r>
      <w:r w:rsidR="007817EC">
        <w:rPr>
          <w:sz w:val="20"/>
        </w:rPr>
        <w:t xml:space="preserve">the </w:t>
      </w:r>
      <w:r w:rsidR="009F57B0">
        <w:rPr>
          <w:sz w:val="20"/>
        </w:rPr>
        <w:t xml:space="preserve">salary sacrifice information for eligibility criteria. </w:t>
      </w:r>
      <w:r w:rsidR="00171A96">
        <w:rPr>
          <w:sz w:val="20"/>
        </w:rPr>
        <w:t>Monthly statements/invoices will be provided</w:t>
      </w:r>
      <w:r w:rsidR="00B3786F">
        <w:rPr>
          <w:sz w:val="20"/>
        </w:rPr>
        <w:t>,</w:t>
      </w:r>
      <w:r w:rsidR="00171A96">
        <w:rPr>
          <w:sz w:val="20"/>
        </w:rPr>
        <w:t xml:space="preserve"> detailing individual childcare bookings and costs. </w:t>
      </w:r>
    </w:p>
    <w:p w:rsidR="003A0957" w:rsidRDefault="003A0957" w:rsidP="00635153">
      <w:pPr>
        <w:spacing w:after="1" w:line="241" w:lineRule="auto"/>
        <w:ind w:left="-5" w:right="36" w:hanging="10"/>
        <w:jc w:val="both"/>
        <w:rPr>
          <w:sz w:val="20"/>
        </w:rPr>
      </w:pPr>
    </w:p>
    <w:p w:rsidR="00757EDC" w:rsidRPr="00B3786F" w:rsidRDefault="00171A96" w:rsidP="00635153">
      <w:pPr>
        <w:spacing w:after="1" w:line="241" w:lineRule="auto"/>
        <w:ind w:left="-5" w:right="36" w:hanging="10"/>
        <w:jc w:val="both"/>
        <w:rPr>
          <w:sz w:val="20"/>
        </w:rPr>
      </w:pPr>
      <w:r>
        <w:rPr>
          <w:sz w:val="20"/>
        </w:rPr>
        <w:t>If choosing to be invoiced directly,</w:t>
      </w:r>
      <w:r w:rsidR="003A0957">
        <w:rPr>
          <w:sz w:val="20"/>
        </w:rPr>
        <w:t xml:space="preserve"> or if </w:t>
      </w:r>
      <w:r w:rsidR="007817EC">
        <w:rPr>
          <w:sz w:val="20"/>
        </w:rPr>
        <w:t xml:space="preserve">you are a </w:t>
      </w:r>
      <w:r w:rsidR="003A0957">
        <w:rPr>
          <w:sz w:val="20"/>
        </w:rPr>
        <w:t xml:space="preserve">non-Royal Devon University Healthcare NHS </w:t>
      </w:r>
      <w:r w:rsidR="007817EC">
        <w:rPr>
          <w:sz w:val="20"/>
        </w:rPr>
        <w:t xml:space="preserve">Foundation Trust </w:t>
      </w:r>
      <w:r w:rsidR="00BC10DB" w:rsidRPr="00BC10DB">
        <w:rPr>
          <w:sz w:val="20"/>
        </w:rPr>
        <w:t>employee who does not qualify for salary sacrifice, you</w:t>
      </w:r>
      <w:r w:rsidR="003A0957" w:rsidRPr="00BC10DB">
        <w:rPr>
          <w:sz w:val="20"/>
        </w:rPr>
        <w:t xml:space="preserve"> will be invoiced</w:t>
      </w:r>
      <w:r w:rsidR="00BC10DB">
        <w:rPr>
          <w:sz w:val="20"/>
        </w:rPr>
        <w:t xml:space="preserve"> for your care, where you can choose a variety of payment methods to make payment</w:t>
      </w:r>
      <w:r w:rsidR="003A0957" w:rsidRPr="00BC10DB">
        <w:rPr>
          <w:sz w:val="20"/>
        </w:rPr>
        <w:t xml:space="preserve">. </w:t>
      </w:r>
      <w:r w:rsidR="00B3786F" w:rsidRPr="00BC10DB">
        <w:rPr>
          <w:sz w:val="20"/>
        </w:rPr>
        <w:t>Childcare V</w:t>
      </w:r>
      <w:r w:rsidRPr="00BC10DB">
        <w:rPr>
          <w:sz w:val="20"/>
        </w:rPr>
        <w:t>ouchers</w:t>
      </w:r>
      <w:r w:rsidR="00B3786F" w:rsidRPr="00BC10DB">
        <w:rPr>
          <w:sz w:val="20"/>
        </w:rPr>
        <w:t xml:space="preserve"> and T</w:t>
      </w:r>
      <w:r w:rsidRPr="00BC10DB">
        <w:rPr>
          <w:sz w:val="20"/>
        </w:rPr>
        <w:t>ax</w:t>
      </w:r>
      <w:r w:rsidR="00F873EF" w:rsidRPr="00BC10DB">
        <w:rPr>
          <w:sz w:val="20"/>
        </w:rPr>
        <w:t>-</w:t>
      </w:r>
      <w:r w:rsidR="00B3786F" w:rsidRPr="00BC10DB">
        <w:rPr>
          <w:sz w:val="20"/>
        </w:rPr>
        <w:t>F</w:t>
      </w:r>
      <w:r w:rsidRPr="00BC10DB">
        <w:rPr>
          <w:sz w:val="20"/>
        </w:rPr>
        <w:t xml:space="preserve">ree </w:t>
      </w:r>
      <w:r w:rsidR="00B3786F" w:rsidRPr="00BC10DB">
        <w:rPr>
          <w:sz w:val="20"/>
        </w:rPr>
        <w:t>C</w:t>
      </w:r>
      <w:r w:rsidRPr="00BC10DB">
        <w:rPr>
          <w:sz w:val="20"/>
        </w:rPr>
        <w:t xml:space="preserve">hildcare can all be used as methods of payment via </w:t>
      </w:r>
      <w:r w:rsidR="00B3786F" w:rsidRPr="00BC10DB">
        <w:rPr>
          <w:sz w:val="20"/>
        </w:rPr>
        <w:t xml:space="preserve">our </w:t>
      </w:r>
      <w:r w:rsidRPr="00BC10DB">
        <w:rPr>
          <w:sz w:val="20"/>
        </w:rPr>
        <w:t>Cash Management</w:t>
      </w:r>
      <w:r w:rsidR="00B3786F" w:rsidRPr="00BC10DB">
        <w:rPr>
          <w:sz w:val="20"/>
        </w:rPr>
        <w:t xml:space="preserve"> office or Debit/Credit card payments/BACS payments can be made using</w:t>
      </w:r>
      <w:r w:rsidR="00B3786F">
        <w:rPr>
          <w:sz w:val="20"/>
        </w:rPr>
        <w:t xml:space="preserve"> our </w:t>
      </w:r>
      <w:r w:rsidR="007817EC">
        <w:rPr>
          <w:sz w:val="20"/>
        </w:rPr>
        <w:t>‘</w:t>
      </w:r>
      <w:r w:rsidR="00B3786F">
        <w:rPr>
          <w:sz w:val="20"/>
        </w:rPr>
        <w:t>Be</w:t>
      </w:r>
      <w:r w:rsidR="003A0957">
        <w:rPr>
          <w:sz w:val="20"/>
        </w:rPr>
        <w:t>-</w:t>
      </w:r>
      <w:r w:rsidR="00B3786F">
        <w:rPr>
          <w:sz w:val="20"/>
        </w:rPr>
        <w:t>Paid</w:t>
      </w:r>
      <w:r w:rsidR="007817EC">
        <w:rPr>
          <w:sz w:val="20"/>
        </w:rPr>
        <w:t>’</w:t>
      </w:r>
      <w:r w:rsidR="00B3786F">
        <w:rPr>
          <w:sz w:val="20"/>
        </w:rPr>
        <w:t xml:space="preserve"> function on the </w:t>
      </w:r>
      <w:r w:rsidR="00B3786F" w:rsidRPr="007817EC">
        <w:rPr>
          <w:i/>
          <w:sz w:val="20"/>
        </w:rPr>
        <w:t>Blossom</w:t>
      </w:r>
      <w:r w:rsidR="00B3786F">
        <w:rPr>
          <w:sz w:val="20"/>
        </w:rPr>
        <w:t xml:space="preserve"> app. </w:t>
      </w:r>
      <w:r>
        <w:rPr>
          <w:sz w:val="20"/>
        </w:rPr>
        <w:t xml:space="preserve"> </w:t>
      </w:r>
    </w:p>
    <w:p w:rsidR="00871973" w:rsidRPr="001E76A0" w:rsidRDefault="00171A96" w:rsidP="00635153">
      <w:pPr>
        <w:spacing w:after="0"/>
        <w:jc w:val="both"/>
      </w:pPr>
      <w:r>
        <w:rPr>
          <w:sz w:val="20"/>
        </w:rPr>
        <w:t xml:space="preserve"> </w:t>
      </w:r>
    </w:p>
    <w:p w:rsidR="00757EDC" w:rsidRPr="0078212B" w:rsidRDefault="00171A96" w:rsidP="00635153">
      <w:pPr>
        <w:spacing w:after="0" w:line="244" w:lineRule="auto"/>
        <w:ind w:right="55"/>
        <w:jc w:val="both"/>
        <w:rPr>
          <w:color w:val="DD3023"/>
          <w:sz w:val="20"/>
        </w:rPr>
      </w:pPr>
      <w:r w:rsidRPr="0078212B">
        <w:rPr>
          <w:color w:val="DD3023"/>
          <w:sz w:val="20"/>
        </w:rPr>
        <w:t>*Please note that Statutory Maternity Pay (SMP) and Occupational Maternity (OMP) to which an individual may be entitled to will be affected if you continue with your Salary Sacrifice arrangement between weeks 15 to 25</w:t>
      </w:r>
      <w:r w:rsidR="007817EC">
        <w:rPr>
          <w:color w:val="DD3023"/>
          <w:sz w:val="20"/>
        </w:rPr>
        <w:t xml:space="preserve"> </w:t>
      </w:r>
      <w:r w:rsidRPr="0078212B">
        <w:rPr>
          <w:color w:val="DD3023"/>
          <w:sz w:val="20"/>
        </w:rPr>
        <w:t>of the pregnancy – this is the point at which your SMP and OMP is calculated. However, you have the option to temporarily freeze your scheme payments for this period to maximize SMP and OMP. Payment during this period will be automatically taken from your net salary. Please note that it is your responsibility to inform the Childcare Services Department prior to the 15</w:t>
      </w:r>
      <w:r w:rsidRPr="0078212B">
        <w:rPr>
          <w:color w:val="DD3023"/>
          <w:sz w:val="20"/>
          <w:vertAlign w:val="superscript"/>
        </w:rPr>
        <w:t>th</w:t>
      </w:r>
      <w:r w:rsidRPr="0078212B">
        <w:rPr>
          <w:color w:val="DD3023"/>
          <w:sz w:val="20"/>
        </w:rPr>
        <w:t xml:space="preserve"> week of your pregnancy – failure to do this will reduce your SMP and OMP.  </w:t>
      </w:r>
    </w:p>
    <w:p w:rsidR="009F57B0" w:rsidRPr="00B261CD" w:rsidRDefault="009F57B0" w:rsidP="00FE1D52">
      <w:pPr>
        <w:spacing w:after="0" w:line="244" w:lineRule="auto"/>
        <w:ind w:right="55"/>
        <w:jc w:val="both"/>
        <w:rPr>
          <w:color w:val="FF0000"/>
        </w:rPr>
      </w:pPr>
    </w:p>
    <w:p w:rsidR="009F57B0" w:rsidRPr="00F873EF" w:rsidRDefault="009F57B0" w:rsidP="00FE1D52">
      <w:pPr>
        <w:spacing w:after="0" w:line="244" w:lineRule="auto"/>
        <w:ind w:right="55"/>
        <w:jc w:val="both"/>
        <w:rPr>
          <w:color w:val="000000" w:themeColor="text1"/>
        </w:rPr>
      </w:pPr>
      <w:r w:rsidRPr="00F873EF">
        <w:rPr>
          <w:color w:val="000000" w:themeColor="text1"/>
          <w:sz w:val="20"/>
        </w:rPr>
        <w:t xml:space="preserve">Please </w:t>
      </w:r>
      <w:r w:rsidR="00B3786F" w:rsidRPr="00F873EF">
        <w:rPr>
          <w:color w:val="000000" w:themeColor="text1"/>
          <w:sz w:val="20"/>
        </w:rPr>
        <w:t>e</w:t>
      </w:r>
      <w:r w:rsidR="007817EC">
        <w:rPr>
          <w:color w:val="000000" w:themeColor="text1"/>
          <w:sz w:val="20"/>
        </w:rPr>
        <w:t>-</w:t>
      </w:r>
      <w:r w:rsidR="00B3786F" w:rsidRPr="00F873EF">
        <w:rPr>
          <w:color w:val="000000" w:themeColor="text1"/>
          <w:sz w:val="20"/>
        </w:rPr>
        <w:t xml:space="preserve">mail </w:t>
      </w:r>
      <w:hyperlink r:id="rId11" w:history="1">
        <w:r w:rsidR="00F873EF" w:rsidRPr="00F873EF">
          <w:rPr>
            <w:rStyle w:val="Hyperlink"/>
            <w:color w:val="2F5496" w:themeColor="accent1" w:themeShade="BF"/>
            <w:sz w:val="20"/>
            <w:u w:val="none"/>
          </w:rPr>
          <w:t>rduh.firststepsnursery@nhs.net</w:t>
        </w:r>
      </w:hyperlink>
      <w:r w:rsidR="007817EC">
        <w:rPr>
          <w:rStyle w:val="Hyperlink"/>
          <w:color w:val="2F5496" w:themeColor="accent1" w:themeShade="BF"/>
          <w:sz w:val="20"/>
          <w:u w:val="none"/>
        </w:rPr>
        <w:t xml:space="preserve"> </w:t>
      </w:r>
      <w:r w:rsidR="00F873EF" w:rsidRPr="00F873EF">
        <w:rPr>
          <w:color w:val="000000" w:themeColor="text1"/>
          <w:sz w:val="20"/>
        </w:rPr>
        <w:t>to request further information regarding</w:t>
      </w:r>
      <w:r w:rsidRPr="00F873EF">
        <w:rPr>
          <w:color w:val="000000" w:themeColor="text1"/>
          <w:sz w:val="20"/>
        </w:rPr>
        <w:t xml:space="preserve"> eligibility criteria for joining the salary sacrifice scheme. </w:t>
      </w:r>
    </w:p>
    <w:p w:rsidR="00757EDC" w:rsidRDefault="00171A96">
      <w:pPr>
        <w:spacing w:after="0"/>
      </w:pPr>
      <w:r>
        <w:rPr>
          <w:sz w:val="20"/>
        </w:rPr>
        <w:t xml:space="preserve"> </w:t>
      </w:r>
    </w:p>
    <w:p w:rsidR="00757EDC" w:rsidRDefault="00171A96">
      <w:pPr>
        <w:spacing w:after="4" w:line="249" w:lineRule="auto"/>
        <w:ind w:left="-5" w:right="49" w:hanging="10"/>
        <w:jc w:val="both"/>
        <w:rPr>
          <w:sz w:val="20"/>
        </w:rPr>
      </w:pPr>
      <w:r>
        <w:rPr>
          <w:sz w:val="20"/>
        </w:rPr>
        <w:t xml:space="preserve">Failure to make payment could result in your child’s </w:t>
      </w:r>
      <w:r w:rsidR="005F340E">
        <w:rPr>
          <w:sz w:val="20"/>
        </w:rPr>
        <w:t>Nursery</w:t>
      </w:r>
      <w:r>
        <w:rPr>
          <w:sz w:val="20"/>
        </w:rPr>
        <w:t xml:space="preserve"> place being terminated.    </w:t>
      </w:r>
    </w:p>
    <w:p w:rsidR="004F5E0D" w:rsidRDefault="004F5E0D">
      <w:pPr>
        <w:spacing w:after="4" w:line="249" w:lineRule="auto"/>
        <w:ind w:left="-5" w:right="49" w:hanging="10"/>
        <w:jc w:val="both"/>
        <w:rPr>
          <w:sz w:val="20"/>
        </w:rPr>
      </w:pPr>
    </w:p>
    <w:p w:rsidR="004F5E0D" w:rsidRDefault="004F5E0D">
      <w:pPr>
        <w:spacing w:after="4" w:line="249" w:lineRule="auto"/>
        <w:ind w:left="-5" w:right="49" w:hanging="10"/>
        <w:jc w:val="both"/>
        <w:rPr>
          <w:sz w:val="20"/>
        </w:rPr>
      </w:pPr>
      <w:r>
        <w:rPr>
          <w:sz w:val="20"/>
        </w:rPr>
        <w:t xml:space="preserve">No request to increase a booking will be accepted where an account is in arrears. </w:t>
      </w:r>
    </w:p>
    <w:p w:rsidR="00757EDC" w:rsidRDefault="00757EDC">
      <w:pPr>
        <w:spacing w:after="0"/>
      </w:pPr>
    </w:p>
    <w:p w:rsidR="00757EDC" w:rsidRDefault="00171A96">
      <w:pPr>
        <w:spacing w:after="4" w:line="249" w:lineRule="auto"/>
        <w:ind w:left="-5" w:right="49" w:hanging="10"/>
        <w:jc w:val="both"/>
      </w:pPr>
      <w:r>
        <w:rPr>
          <w:sz w:val="20"/>
        </w:rPr>
        <w:t xml:space="preserve">First Steps </w:t>
      </w:r>
      <w:r w:rsidR="005F340E">
        <w:rPr>
          <w:sz w:val="20"/>
        </w:rPr>
        <w:t>Nursery</w:t>
      </w:r>
      <w:r>
        <w:rPr>
          <w:sz w:val="20"/>
        </w:rPr>
        <w:t xml:space="preserve"> offers several discounts, all of which are given </w:t>
      </w:r>
      <w:r>
        <w:rPr>
          <w:sz w:val="20"/>
          <w:u w:val="single" w:color="000000"/>
        </w:rPr>
        <w:t>after</w:t>
      </w:r>
      <w:r>
        <w:rPr>
          <w:sz w:val="20"/>
        </w:rPr>
        <w:t xml:space="preserve"> any funded hours are allocated.  </w:t>
      </w:r>
    </w:p>
    <w:p w:rsidR="00757EDC" w:rsidRDefault="00171A96">
      <w:pPr>
        <w:spacing w:after="0"/>
      </w:pPr>
      <w:r>
        <w:rPr>
          <w:sz w:val="20"/>
        </w:rPr>
        <w:t xml:space="preserve"> </w:t>
      </w:r>
    </w:p>
    <w:p w:rsidR="00757EDC" w:rsidRPr="007817EC" w:rsidRDefault="00171A96" w:rsidP="007817EC">
      <w:pPr>
        <w:spacing w:after="4" w:line="249" w:lineRule="auto"/>
        <w:ind w:left="-5" w:right="49" w:hanging="10"/>
        <w:jc w:val="both"/>
      </w:pPr>
      <w:r>
        <w:rPr>
          <w:sz w:val="20"/>
        </w:rPr>
        <w:t xml:space="preserve">A 5% discount will be given for full time attendance against the sessional cost of care. </w:t>
      </w:r>
      <w:r w:rsidR="007817EC">
        <w:t xml:space="preserve"> </w:t>
      </w:r>
      <w:r>
        <w:rPr>
          <w:sz w:val="20"/>
        </w:rPr>
        <w:t xml:space="preserve">A 5% sibling discount will be given to the eldest child’s fees where two or more children are registered at the </w:t>
      </w:r>
      <w:r w:rsidR="005F340E">
        <w:rPr>
          <w:sz w:val="20"/>
        </w:rPr>
        <w:t>Nursery</w:t>
      </w:r>
      <w:r>
        <w:rPr>
          <w:sz w:val="20"/>
        </w:rPr>
        <w:t xml:space="preserve">.   </w:t>
      </w:r>
    </w:p>
    <w:p w:rsidR="009C71F3" w:rsidRDefault="009C71F3">
      <w:pPr>
        <w:spacing w:after="4" w:line="249" w:lineRule="auto"/>
        <w:ind w:left="-5" w:right="49" w:hanging="10"/>
        <w:jc w:val="both"/>
      </w:pPr>
    </w:p>
    <w:p w:rsidR="00757EDC" w:rsidRDefault="00171A96" w:rsidP="00FE1D52">
      <w:pPr>
        <w:spacing w:after="0"/>
        <w:rPr>
          <w:sz w:val="20"/>
        </w:rPr>
      </w:pPr>
      <w:r>
        <w:rPr>
          <w:sz w:val="20"/>
        </w:rPr>
        <w:t xml:space="preserve">In the event that a child is entitled to both full time discount and sibling discount, 5% will be applied to the chargeable cost of care and another 5% to the balance thereafter.  </w:t>
      </w:r>
    </w:p>
    <w:p w:rsidR="009C71F3" w:rsidRDefault="009C71F3" w:rsidP="00FE1D52">
      <w:pPr>
        <w:spacing w:after="0"/>
      </w:pPr>
    </w:p>
    <w:p w:rsidR="00274B7A" w:rsidRDefault="00274B7A" w:rsidP="00FE1D52">
      <w:pPr>
        <w:spacing w:after="0"/>
        <w:rPr>
          <w:sz w:val="20"/>
        </w:rPr>
      </w:pPr>
    </w:p>
    <w:p w:rsidR="00274B7A" w:rsidRDefault="00274B7A" w:rsidP="00FE1D52">
      <w:pPr>
        <w:spacing w:after="0"/>
        <w:rPr>
          <w:sz w:val="20"/>
        </w:rPr>
      </w:pPr>
    </w:p>
    <w:p w:rsidR="00757EDC" w:rsidRDefault="00171A96" w:rsidP="00FE1D52">
      <w:pPr>
        <w:spacing w:after="0"/>
      </w:pPr>
      <w:r>
        <w:rPr>
          <w:sz w:val="20"/>
        </w:rPr>
        <w:t xml:space="preserve">Discounts are only applicable to the core sessions booked at the </w:t>
      </w:r>
      <w:r w:rsidR="005F340E">
        <w:rPr>
          <w:sz w:val="20"/>
        </w:rPr>
        <w:t>Nursery</w:t>
      </w:r>
      <w:r>
        <w:rPr>
          <w:sz w:val="20"/>
        </w:rPr>
        <w:t xml:space="preserve"> and do not apply to early sessions, extra sessions or any ad hoc bookings. However, a refund is available on any lunch fee cancelled with </w:t>
      </w:r>
      <w:r w:rsidR="007817EC">
        <w:rPr>
          <w:sz w:val="20"/>
        </w:rPr>
        <w:t xml:space="preserve">a </w:t>
      </w:r>
      <w:r w:rsidR="00162140">
        <w:rPr>
          <w:sz w:val="20"/>
        </w:rPr>
        <w:t>minimum two</w:t>
      </w:r>
      <w:r>
        <w:rPr>
          <w:sz w:val="20"/>
        </w:rPr>
        <w:t xml:space="preserve"> weeks</w:t>
      </w:r>
      <w:r w:rsidR="007817EC">
        <w:rPr>
          <w:sz w:val="20"/>
        </w:rPr>
        <w:t>’</w:t>
      </w:r>
      <w:r>
        <w:rPr>
          <w:sz w:val="20"/>
        </w:rPr>
        <w:t xml:space="preserve"> full notice. </w:t>
      </w:r>
    </w:p>
    <w:p w:rsidR="00757EDC" w:rsidRDefault="00171A96">
      <w:pPr>
        <w:spacing w:after="0"/>
      </w:pPr>
      <w:r>
        <w:rPr>
          <w:sz w:val="20"/>
        </w:rPr>
        <w:t xml:space="preserve"> </w:t>
      </w:r>
    </w:p>
    <w:p w:rsidR="00757EDC" w:rsidRPr="009C71F3" w:rsidRDefault="00171A96">
      <w:pPr>
        <w:spacing w:after="4" w:line="249" w:lineRule="auto"/>
        <w:ind w:left="-5" w:right="49" w:hanging="10"/>
        <w:jc w:val="both"/>
        <w:rPr>
          <w:sz w:val="20"/>
          <w:szCs w:val="20"/>
        </w:rPr>
      </w:pPr>
      <w:r>
        <w:rPr>
          <w:sz w:val="20"/>
        </w:rPr>
        <w:lastRenderedPageBreak/>
        <w:t xml:space="preserve">Other than if we are in breach of these </w:t>
      </w:r>
      <w:r w:rsidRPr="007817EC">
        <w:rPr>
          <w:i/>
          <w:sz w:val="20"/>
        </w:rPr>
        <w:t>Terms and Conditions</w:t>
      </w:r>
      <w:r>
        <w:rPr>
          <w:sz w:val="20"/>
        </w:rPr>
        <w:t>, all sessions booked must be paid for, regardless of whether</w:t>
      </w:r>
      <w:r w:rsidR="009C71F3">
        <w:rPr>
          <w:sz w:val="20"/>
        </w:rPr>
        <w:t xml:space="preserve"> or not</w:t>
      </w:r>
      <w:r>
        <w:rPr>
          <w:sz w:val="20"/>
        </w:rPr>
        <w:t xml:space="preserve"> the child attends.</w:t>
      </w:r>
      <w:r w:rsidR="009C71F3">
        <w:rPr>
          <w:sz w:val="20"/>
        </w:rPr>
        <w:t xml:space="preserve"> </w:t>
      </w:r>
      <w:r>
        <w:rPr>
          <w:sz w:val="20"/>
        </w:rPr>
        <w:t>No core session refunds</w:t>
      </w:r>
      <w:r w:rsidR="00162140">
        <w:rPr>
          <w:sz w:val="20"/>
        </w:rPr>
        <w:t>, nor breakfast session refunds,</w:t>
      </w:r>
      <w:r>
        <w:rPr>
          <w:sz w:val="20"/>
        </w:rPr>
        <w:t xml:space="preserve"> will be given for sessions missed due to holidays</w:t>
      </w:r>
      <w:r w:rsidR="00162140">
        <w:rPr>
          <w:sz w:val="20"/>
        </w:rPr>
        <w:t xml:space="preserve"> or</w:t>
      </w:r>
      <w:r>
        <w:rPr>
          <w:sz w:val="20"/>
        </w:rPr>
        <w:t xml:space="preserve"> sickness</w:t>
      </w:r>
      <w:r w:rsidR="007817EC">
        <w:rPr>
          <w:sz w:val="20"/>
        </w:rPr>
        <w:t>,</w:t>
      </w:r>
      <w:r>
        <w:rPr>
          <w:sz w:val="20"/>
        </w:rPr>
        <w:t xml:space="preserve"> (apart from the</w:t>
      </w:r>
      <w:r w:rsidR="00162140">
        <w:rPr>
          <w:sz w:val="20"/>
        </w:rPr>
        <w:t xml:space="preserve"> automatic</w:t>
      </w:r>
      <w:r>
        <w:rPr>
          <w:sz w:val="20"/>
        </w:rPr>
        <w:t xml:space="preserve"> two-week holiday allowance</w:t>
      </w:r>
      <w:r w:rsidR="009C71F3">
        <w:rPr>
          <w:sz w:val="20"/>
        </w:rPr>
        <w:t xml:space="preserve"> which is already calculated in your fee annualization</w:t>
      </w:r>
      <w:r>
        <w:rPr>
          <w:sz w:val="20"/>
        </w:rPr>
        <w:t xml:space="preserve">).  If you are late collecting your child from the </w:t>
      </w:r>
      <w:r w:rsidR="005F340E">
        <w:rPr>
          <w:sz w:val="20"/>
        </w:rPr>
        <w:t>Nursery</w:t>
      </w:r>
      <w:r>
        <w:rPr>
          <w:sz w:val="20"/>
        </w:rPr>
        <w:t xml:space="preserve">, a late </w:t>
      </w:r>
      <w:r w:rsidRPr="009C71F3">
        <w:rPr>
          <w:sz w:val="20"/>
          <w:szCs w:val="20"/>
        </w:rPr>
        <w:t xml:space="preserve">collection charge of £20.00 </w:t>
      </w:r>
      <w:r w:rsidRPr="009C71F3">
        <w:rPr>
          <w:sz w:val="20"/>
          <w:szCs w:val="20"/>
          <w:u w:val="single"/>
        </w:rPr>
        <w:t>per 15 minutes</w:t>
      </w:r>
      <w:r w:rsidRPr="009C71F3">
        <w:rPr>
          <w:sz w:val="20"/>
          <w:szCs w:val="20"/>
        </w:rPr>
        <w:t xml:space="preserve"> will be imposed – this is at the discretion of the </w:t>
      </w:r>
      <w:r w:rsidR="005F340E" w:rsidRPr="009C71F3">
        <w:rPr>
          <w:sz w:val="20"/>
          <w:szCs w:val="20"/>
        </w:rPr>
        <w:t>Nursery</w:t>
      </w:r>
      <w:r w:rsidRPr="009C71F3">
        <w:rPr>
          <w:sz w:val="20"/>
          <w:szCs w:val="20"/>
        </w:rPr>
        <w:t xml:space="preserve"> Manager or Childcare Services Manager. </w:t>
      </w:r>
    </w:p>
    <w:p w:rsidR="007817EC" w:rsidRDefault="007817EC">
      <w:pPr>
        <w:spacing w:after="4" w:line="249" w:lineRule="auto"/>
        <w:ind w:left="-5" w:right="49" w:hanging="10"/>
        <w:jc w:val="both"/>
        <w:rPr>
          <w:sz w:val="20"/>
          <w:szCs w:val="20"/>
        </w:rPr>
      </w:pPr>
    </w:p>
    <w:p w:rsidR="009C71F3" w:rsidRPr="009C71F3" w:rsidRDefault="009C71F3">
      <w:pPr>
        <w:spacing w:after="4" w:line="249" w:lineRule="auto"/>
        <w:ind w:left="-5" w:right="49" w:hanging="10"/>
        <w:jc w:val="both"/>
        <w:rPr>
          <w:sz w:val="20"/>
          <w:szCs w:val="20"/>
        </w:rPr>
      </w:pPr>
      <w:r w:rsidRPr="009C71F3">
        <w:rPr>
          <w:sz w:val="20"/>
          <w:szCs w:val="20"/>
        </w:rPr>
        <w:t xml:space="preserve">If a child is frequently collected late, </w:t>
      </w:r>
      <w:r w:rsidR="007817EC">
        <w:rPr>
          <w:sz w:val="20"/>
          <w:szCs w:val="20"/>
        </w:rPr>
        <w:t xml:space="preserve">and </w:t>
      </w:r>
      <w:r w:rsidRPr="009C71F3">
        <w:rPr>
          <w:sz w:val="20"/>
          <w:szCs w:val="20"/>
        </w:rPr>
        <w:t xml:space="preserve">following reminders from staff and late charges being added to invoices, there is a risk that your child’s Nursery place may be withdrawn. </w:t>
      </w:r>
    </w:p>
    <w:p w:rsidR="00757EDC" w:rsidRDefault="00171A96">
      <w:pPr>
        <w:spacing w:after="0"/>
      </w:pPr>
      <w:r>
        <w:rPr>
          <w:sz w:val="20"/>
        </w:rPr>
        <w:t xml:space="preserve"> </w:t>
      </w:r>
    </w:p>
    <w:p w:rsidR="00757EDC" w:rsidRDefault="005F340E">
      <w:pPr>
        <w:pStyle w:val="Heading1"/>
        <w:ind w:left="-5"/>
      </w:pPr>
      <w:r>
        <w:t>NURSERY</w:t>
      </w:r>
      <w:r w:rsidR="00171A96">
        <w:t xml:space="preserve"> CLOSURE</w:t>
      </w:r>
      <w:r w:rsidR="00171A96">
        <w:rPr>
          <w:b w:val="0"/>
        </w:rPr>
        <w:t xml:space="preserve"> </w:t>
      </w:r>
    </w:p>
    <w:p w:rsidR="00757EDC" w:rsidRDefault="00171A96">
      <w:pPr>
        <w:spacing w:after="4" w:line="249" w:lineRule="auto"/>
        <w:ind w:left="-5" w:right="49" w:hanging="10"/>
        <w:jc w:val="both"/>
      </w:pPr>
      <w:r>
        <w:rPr>
          <w:sz w:val="20"/>
        </w:rPr>
        <w:t xml:space="preserve">The </w:t>
      </w:r>
      <w:r w:rsidR="005F340E">
        <w:rPr>
          <w:sz w:val="20"/>
        </w:rPr>
        <w:t>Nursery</w:t>
      </w:r>
      <w:r>
        <w:rPr>
          <w:sz w:val="20"/>
        </w:rPr>
        <w:t xml:space="preserve"> will be closed on Christmas Day, Boxing Day and New Year’s Day and those Bank Holidays associated with these days, i.e. if Christmas Day, Boxing Day or New Year’s Day is on a Saturday or a Sunday, the relevant Bank Holiday(s) will be carried to Monday / Tuesday - full refunds will be awarded for these days.</w:t>
      </w:r>
      <w:r w:rsidR="0078212B">
        <w:rPr>
          <w:sz w:val="20"/>
        </w:rPr>
        <w:t xml:space="preserve"> </w:t>
      </w:r>
      <w:r>
        <w:rPr>
          <w:sz w:val="20"/>
        </w:rPr>
        <w:t xml:space="preserve">The </w:t>
      </w:r>
      <w:r w:rsidR="005F340E">
        <w:rPr>
          <w:sz w:val="20"/>
        </w:rPr>
        <w:t>Nursery</w:t>
      </w:r>
      <w:r>
        <w:rPr>
          <w:sz w:val="20"/>
        </w:rPr>
        <w:t xml:space="preserve"> will remain closed for all other Bank Holidays throughout the year </w:t>
      </w:r>
      <w:r w:rsidR="00162140">
        <w:rPr>
          <w:sz w:val="20"/>
        </w:rPr>
        <w:t xml:space="preserve">and full </w:t>
      </w:r>
      <w:r>
        <w:rPr>
          <w:sz w:val="20"/>
        </w:rPr>
        <w:t xml:space="preserve">charges apply for these sessions.  </w:t>
      </w:r>
    </w:p>
    <w:p w:rsidR="00757EDC" w:rsidRDefault="00171A96">
      <w:pPr>
        <w:spacing w:after="0"/>
      </w:pPr>
      <w:r>
        <w:rPr>
          <w:sz w:val="20"/>
        </w:rPr>
        <w:t xml:space="preserve"> </w:t>
      </w:r>
    </w:p>
    <w:p w:rsidR="00757EDC" w:rsidRDefault="00171A96" w:rsidP="00317CDC">
      <w:pPr>
        <w:spacing w:after="4" w:line="249" w:lineRule="auto"/>
        <w:ind w:left="-5" w:right="49" w:hanging="10"/>
        <w:jc w:val="both"/>
      </w:pPr>
      <w:r>
        <w:rPr>
          <w:sz w:val="20"/>
        </w:rPr>
        <w:t xml:space="preserve">In the event that childcare is offered, accepted and then withdrawn by the </w:t>
      </w:r>
      <w:r w:rsidR="005F340E">
        <w:rPr>
          <w:sz w:val="20"/>
        </w:rPr>
        <w:t>Nursery</w:t>
      </w:r>
      <w:r>
        <w:rPr>
          <w:sz w:val="20"/>
        </w:rPr>
        <w:t xml:space="preserve"> for any reason, a full </w:t>
      </w:r>
      <w:r w:rsidR="008B224F">
        <w:rPr>
          <w:sz w:val="20"/>
        </w:rPr>
        <w:t xml:space="preserve">refund of any pre-paid childcare fees will be given. </w:t>
      </w:r>
      <w:r>
        <w:rPr>
          <w:sz w:val="20"/>
        </w:rPr>
        <w:t>Please see</w:t>
      </w:r>
      <w:r w:rsidR="00317CDC">
        <w:rPr>
          <w:sz w:val="20"/>
        </w:rPr>
        <w:t xml:space="preserve"> the</w:t>
      </w:r>
      <w:r>
        <w:rPr>
          <w:sz w:val="20"/>
        </w:rPr>
        <w:t xml:space="preserve"> ‘Liability’ section for further details. </w:t>
      </w:r>
    </w:p>
    <w:p w:rsidR="00AA06E5" w:rsidRDefault="00171A96" w:rsidP="00871973">
      <w:pPr>
        <w:spacing w:after="0"/>
      </w:pPr>
      <w:r>
        <w:rPr>
          <w:sz w:val="20"/>
        </w:rPr>
        <w:t xml:space="preserve"> </w:t>
      </w:r>
    </w:p>
    <w:p w:rsidR="00757EDC" w:rsidRDefault="00171A96">
      <w:pPr>
        <w:pStyle w:val="Heading1"/>
        <w:ind w:left="-5"/>
      </w:pPr>
      <w:r>
        <w:t xml:space="preserve">ADJUSTING AN EXISTING BOOKING </w:t>
      </w:r>
    </w:p>
    <w:p w:rsidR="00095D7A" w:rsidRDefault="00171A96" w:rsidP="00B261CD">
      <w:pPr>
        <w:spacing w:after="4" w:line="249" w:lineRule="auto"/>
        <w:ind w:right="49"/>
        <w:jc w:val="both"/>
        <w:rPr>
          <w:color w:val="000000" w:themeColor="text1"/>
          <w:sz w:val="20"/>
        </w:rPr>
      </w:pPr>
      <w:r>
        <w:rPr>
          <w:sz w:val="20"/>
        </w:rPr>
        <w:t>Should you wish to increase</w:t>
      </w:r>
      <w:r w:rsidR="008B224F">
        <w:rPr>
          <w:sz w:val="20"/>
        </w:rPr>
        <w:t xml:space="preserve"> or change </w:t>
      </w:r>
      <w:r>
        <w:rPr>
          <w:sz w:val="20"/>
        </w:rPr>
        <w:t xml:space="preserve">your </w:t>
      </w:r>
      <w:r w:rsidR="008B224F">
        <w:rPr>
          <w:sz w:val="20"/>
        </w:rPr>
        <w:t>booking</w:t>
      </w:r>
      <w:r>
        <w:rPr>
          <w:sz w:val="20"/>
        </w:rPr>
        <w:t xml:space="preserve"> within the </w:t>
      </w:r>
      <w:r w:rsidR="005F340E">
        <w:rPr>
          <w:sz w:val="20"/>
        </w:rPr>
        <w:t>Nursery</w:t>
      </w:r>
      <w:r>
        <w:rPr>
          <w:sz w:val="20"/>
        </w:rPr>
        <w:t>, please</w:t>
      </w:r>
      <w:r w:rsidR="008B224F">
        <w:rPr>
          <w:sz w:val="20"/>
        </w:rPr>
        <w:t xml:space="preserve"> e</w:t>
      </w:r>
      <w:r w:rsidR="00317CDC">
        <w:rPr>
          <w:sz w:val="20"/>
        </w:rPr>
        <w:t>-</w:t>
      </w:r>
      <w:r w:rsidR="008B224F">
        <w:rPr>
          <w:sz w:val="20"/>
        </w:rPr>
        <w:t>mail</w:t>
      </w:r>
      <w:r w:rsidR="00317CDC">
        <w:rPr>
          <w:sz w:val="20"/>
        </w:rPr>
        <w:t xml:space="preserve"> your request to</w:t>
      </w:r>
      <w:r w:rsidR="008B224F">
        <w:rPr>
          <w:sz w:val="20"/>
        </w:rPr>
        <w:t xml:space="preserve"> </w:t>
      </w:r>
      <w:hyperlink r:id="rId12" w:history="1">
        <w:r w:rsidR="008B224F" w:rsidRPr="00056B94">
          <w:rPr>
            <w:rStyle w:val="Hyperlink"/>
            <w:color w:val="2F5496" w:themeColor="accent1" w:themeShade="BF"/>
            <w:sz w:val="20"/>
            <w:u w:val="none"/>
          </w:rPr>
          <w:t>rduh.firststepsnursery@nhs.net</w:t>
        </w:r>
      </w:hyperlink>
      <w:r w:rsidR="00317CDC">
        <w:rPr>
          <w:sz w:val="20"/>
        </w:rPr>
        <w:t>.</w:t>
      </w:r>
      <w:r w:rsidR="008B224F">
        <w:rPr>
          <w:sz w:val="20"/>
        </w:rPr>
        <w:t xml:space="preserve"> </w:t>
      </w:r>
      <w:r>
        <w:rPr>
          <w:sz w:val="20"/>
        </w:rPr>
        <w:t>Please note</w:t>
      </w:r>
      <w:r w:rsidR="008B224F">
        <w:rPr>
          <w:sz w:val="20"/>
        </w:rPr>
        <w:t>,</w:t>
      </w:r>
      <w:r>
        <w:rPr>
          <w:sz w:val="20"/>
        </w:rPr>
        <w:t xml:space="preserve"> all requests for </w:t>
      </w:r>
      <w:r w:rsidR="009815ED">
        <w:rPr>
          <w:sz w:val="20"/>
        </w:rPr>
        <w:t>ad-hoc sessions</w:t>
      </w:r>
      <w:r>
        <w:rPr>
          <w:sz w:val="20"/>
        </w:rPr>
        <w:t xml:space="preserve"> or changes to existing bookings are subject to availability</w:t>
      </w:r>
      <w:r w:rsidRPr="00B3786F">
        <w:rPr>
          <w:color w:val="000000" w:themeColor="text1"/>
          <w:sz w:val="20"/>
        </w:rPr>
        <w:t>.</w:t>
      </w:r>
    </w:p>
    <w:p w:rsidR="00317CDC" w:rsidRDefault="00317CDC" w:rsidP="00B261CD">
      <w:pPr>
        <w:spacing w:after="4" w:line="249" w:lineRule="auto"/>
        <w:ind w:right="49"/>
        <w:jc w:val="both"/>
        <w:rPr>
          <w:color w:val="000000" w:themeColor="text1"/>
          <w:sz w:val="20"/>
        </w:rPr>
      </w:pPr>
    </w:p>
    <w:p w:rsidR="00757EDC" w:rsidRPr="00317CDC" w:rsidRDefault="00162140" w:rsidP="00B261CD">
      <w:pPr>
        <w:spacing w:after="4" w:line="249" w:lineRule="auto"/>
        <w:ind w:right="49"/>
        <w:jc w:val="both"/>
        <w:rPr>
          <w:color w:val="000000" w:themeColor="text1"/>
          <w:sz w:val="20"/>
        </w:rPr>
      </w:pPr>
      <w:r w:rsidRPr="00B3786F">
        <w:rPr>
          <w:color w:val="000000" w:themeColor="text1"/>
          <w:sz w:val="20"/>
        </w:rPr>
        <w:t xml:space="preserve">If we are able to accommodate </w:t>
      </w:r>
      <w:r w:rsidR="00095D7A">
        <w:rPr>
          <w:color w:val="000000" w:themeColor="text1"/>
          <w:sz w:val="20"/>
        </w:rPr>
        <w:t>an increase to a booking</w:t>
      </w:r>
      <w:r w:rsidRPr="00B3786F">
        <w:rPr>
          <w:color w:val="000000" w:themeColor="text1"/>
          <w:sz w:val="20"/>
        </w:rPr>
        <w:t xml:space="preserve"> and t</w:t>
      </w:r>
      <w:r w:rsidR="009815ED" w:rsidRPr="00B3786F">
        <w:rPr>
          <w:color w:val="000000" w:themeColor="text1"/>
          <w:sz w:val="20"/>
        </w:rPr>
        <w:t xml:space="preserve">he </w:t>
      </w:r>
      <w:r w:rsidR="00095D7A">
        <w:rPr>
          <w:color w:val="000000" w:themeColor="text1"/>
          <w:sz w:val="20"/>
        </w:rPr>
        <w:t>change/</w:t>
      </w:r>
      <w:r w:rsidR="009815ED" w:rsidRPr="00B3786F">
        <w:rPr>
          <w:color w:val="000000" w:themeColor="text1"/>
          <w:sz w:val="20"/>
        </w:rPr>
        <w:t>start date</w:t>
      </w:r>
      <w:r w:rsidR="00095D7A">
        <w:rPr>
          <w:color w:val="000000" w:themeColor="text1"/>
          <w:sz w:val="20"/>
        </w:rPr>
        <w:t xml:space="preserve"> is more than 8 weeks in advance</w:t>
      </w:r>
      <w:r w:rsidR="009815ED" w:rsidRPr="00B3786F">
        <w:rPr>
          <w:color w:val="000000" w:themeColor="text1"/>
          <w:sz w:val="20"/>
        </w:rPr>
        <w:t>, a deposit will be requested</w:t>
      </w:r>
      <w:r w:rsidR="00095D7A">
        <w:rPr>
          <w:color w:val="000000" w:themeColor="text1"/>
          <w:sz w:val="20"/>
        </w:rPr>
        <w:t xml:space="preserve"> in order t</w:t>
      </w:r>
      <w:r w:rsidR="009815ED" w:rsidRPr="00B3786F">
        <w:rPr>
          <w:color w:val="000000" w:themeColor="text1"/>
          <w:sz w:val="20"/>
        </w:rPr>
        <w:t xml:space="preserve">o reserve and secure your booking. </w:t>
      </w:r>
      <w:r w:rsidR="00171A96" w:rsidRPr="00B3786F">
        <w:rPr>
          <w:color w:val="000000" w:themeColor="text1"/>
          <w:sz w:val="20"/>
        </w:rPr>
        <w:t>Please note</w:t>
      </w:r>
      <w:r w:rsidR="00095D7A">
        <w:rPr>
          <w:color w:val="000000" w:themeColor="text1"/>
          <w:sz w:val="20"/>
        </w:rPr>
        <w:t>,</w:t>
      </w:r>
      <w:r w:rsidR="00171A96" w:rsidRPr="00B3786F">
        <w:rPr>
          <w:color w:val="000000" w:themeColor="text1"/>
          <w:sz w:val="20"/>
        </w:rPr>
        <w:t xml:space="preserve"> a refund for any cancellation of </w:t>
      </w:r>
      <w:r w:rsidRPr="00B3786F">
        <w:rPr>
          <w:color w:val="000000" w:themeColor="text1"/>
          <w:sz w:val="20"/>
        </w:rPr>
        <w:t xml:space="preserve">ad-hoc </w:t>
      </w:r>
      <w:r w:rsidR="00171A96" w:rsidRPr="00B3786F">
        <w:rPr>
          <w:color w:val="000000" w:themeColor="text1"/>
          <w:sz w:val="20"/>
        </w:rPr>
        <w:t xml:space="preserve">sessions will only be awarded if </w:t>
      </w:r>
      <w:r w:rsidR="00095D7A">
        <w:rPr>
          <w:color w:val="000000" w:themeColor="text1"/>
          <w:sz w:val="20"/>
        </w:rPr>
        <w:t>one</w:t>
      </w:r>
      <w:r w:rsidR="00171A96" w:rsidRPr="00B3786F">
        <w:rPr>
          <w:color w:val="000000" w:themeColor="text1"/>
          <w:sz w:val="20"/>
        </w:rPr>
        <w:t xml:space="preserve"> </w:t>
      </w:r>
      <w:r w:rsidR="00B261CD" w:rsidRPr="00B3786F">
        <w:rPr>
          <w:color w:val="000000" w:themeColor="text1"/>
          <w:sz w:val="20"/>
        </w:rPr>
        <w:t>weeks’ notice</w:t>
      </w:r>
      <w:r w:rsidR="00171A96" w:rsidRPr="00B3786F">
        <w:rPr>
          <w:color w:val="000000" w:themeColor="text1"/>
          <w:sz w:val="20"/>
        </w:rPr>
        <w:t xml:space="preserve"> is received. The </w:t>
      </w:r>
      <w:r w:rsidR="005F340E" w:rsidRPr="00B3786F">
        <w:rPr>
          <w:color w:val="000000" w:themeColor="text1"/>
          <w:sz w:val="20"/>
        </w:rPr>
        <w:t>Nursery</w:t>
      </w:r>
      <w:r w:rsidR="00171A96" w:rsidRPr="00B3786F">
        <w:rPr>
          <w:color w:val="000000" w:themeColor="text1"/>
          <w:sz w:val="20"/>
        </w:rPr>
        <w:t xml:space="preserve"> requires one months</w:t>
      </w:r>
      <w:r w:rsidR="00317CDC">
        <w:rPr>
          <w:color w:val="000000" w:themeColor="text1"/>
          <w:sz w:val="20"/>
        </w:rPr>
        <w:t>’</w:t>
      </w:r>
      <w:r w:rsidR="00171A96" w:rsidRPr="00B3786F">
        <w:rPr>
          <w:color w:val="000000" w:themeColor="text1"/>
          <w:sz w:val="20"/>
        </w:rPr>
        <w:t xml:space="preserve"> full notice in writing should you wish to reduce your child’s booking – this includes </w:t>
      </w:r>
      <w:r w:rsidR="009815ED" w:rsidRPr="00B3786F">
        <w:rPr>
          <w:color w:val="000000" w:themeColor="text1"/>
          <w:sz w:val="20"/>
        </w:rPr>
        <w:t>breakfast</w:t>
      </w:r>
      <w:r w:rsidR="00171A96" w:rsidRPr="00B3786F">
        <w:rPr>
          <w:color w:val="000000" w:themeColor="text1"/>
          <w:sz w:val="20"/>
        </w:rPr>
        <w:t xml:space="preserve"> sessions.  Parents </w:t>
      </w:r>
      <w:r w:rsidR="009815ED" w:rsidRPr="00B3786F">
        <w:rPr>
          <w:color w:val="000000" w:themeColor="text1"/>
          <w:sz w:val="20"/>
        </w:rPr>
        <w:t xml:space="preserve">will receive a refund for lunches where 2 </w:t>
      </w:r>
      <w:r w:rsidR="00B261CD" w:rsidRPr="00B3786F">
        <w:rPr>
          <w:color w:val="000000" w:themeColor="text1"/>
          <w:sz w:val="20"/>
        </w:rPr>
        <w:t>weeks’ notice</w:t>
      </w:r>
      <w:r w:rsidR="009815ED" w:rsidRPr="00B3786F">
        <w:rPr>
          <w:color w:val="000000" w:themeColor="text1"/>
          <w:sz w:val="20"/>
        </w:rPr>
        <w:t xml:space="preserve"> is provided to the </w:t>
      </w:r>
      <w:r w:rsidR="005F340E" w:rsidRPr="00B3786F">
        <w:rPr>
          <w:color w:val="000000" w:themeColor="text1"/>
          <w:sz w:val="20"/>
        </w:rPr>
        <w:t>Nursery</w:t>
      </w:r>
      <w:r w:rsidR="009815ED" w:rsidRPr="00B3786F">
        <w:rPr>
          <w:color w:val="000000" w:themeColor="text1"/>
          <w:sz w:val="20"/>
        </w:rPr>
        <w:t>.  Parents</w:t>
      </w:r>
      <w:r w:rsidR="00B261CD" w:rsidRPr="00B3786F">
        <w:rPr>
          <w:color w:val="000000" w:themeColor="text1"/>
          <w:sz w:val="20"/>
        </w:rPr>
        <w:t xml:space="preserve"> </w:t>
      </w:r>
      <w:r w:rsidR="00171A96" w:rsidRPr="00B3786F">
        <w:rPr>
          <w:color w:val="000000" w:themeColor="text1"/>
          <w:sz w:val="20"/>
        </w:rPr>
        <w:t xml:space="preserve">remain liable for fees throughout the notice period.  All changes to </w:t>
      </w:r>
      <w:r w:rsidR="005F340E" w:rsidRPr="00B3786F">
        <w:rPr>
          <w:color w:val="000000" w:themeColor="text1"/>
          <w:sz w:val="20"/>
        </w:rPr>
        <w:t>Nursery</w:t>
      </w:r>
      <w:r w:rsidR="00171A96" w:rsidRPr="00B3786F">
        <w:rPr>
          <w:color w:val="000000" w:themeColor="text1"/>
          <w:sz w:val="20"/>
        </w:rPr>
        <w:t xml:space="preserve"> bookings are made on a permanent basis</w:t>
      </w:r>
      <w:r w:rsidR="00317CDC">
        <w:rPr>
          <w:color w:val="000000" w:themeColor="text1"/>
          <w:sz w:val="20"/>
        </w:rPr>
        <w:t>;</w:t>
      </w:r>
      <w:r w:rsidR="00171A96" w:rsidRPr="00B3786F">
        <w:rPr>
          <w:color w:val="000000" w:themeColor="text1"/>
          <w:sz w:val="20"/>
        </w:rPr>
        <w:t xml:space="preserve"> we do not provide short term changes to existing sessional care. </w:t>
      </w:r>
    </w:p>
    <w:p w:rsidR="00757EDC" w:rsidRPr="00B3786F" w:rsidRDefault="00171A96">
      <w:pPr>
        <w:spacing w:after="0"/>
        <w:rPr>
          <w:color w:val="000000" w:themeColor="text1"/>
        </w:rPr>
      </w:pPr>
      <w:r w:rsidRPr="00B3786F">
        <w:rPr>
          <w:color w:val="000000" w:themeColor="text1"/>
          <w:sz w:val="20"/>
        </w:rPr>
        <w:t xml:space="preserve"> </w:t>
      </w:r>
    </w:p>
    <w:p w:rsidR="00757EDC" w:rsidRDefault="00171A96">
      <w:pPr>
        <w:pStyle w:val="Heading1"/>
        <w:ind w:left="-5"/>
      </w:pPr>
      <w:r>
        <w:t xml:space="preserve">CANCELLATION OF PLACE </w:t>
      </w:r>
    </w:p>
    <w:p w:rsidR="00757EDC" w:rsidRDefault="00171A96">
      <w:pPr>
        <w:spacing w:after="4" w:line="249" w:lineRule="auto"/>
        <w:ind w:left="-5" w:right="49" w:hanging="10"/>
        <w:jc w:val="both"/>
      </w:pPr>
      <w:r>
        <w:rPr>
          <w:sz w:val="20"/>
        </w:rPr>
        <w:t xml:space="preserve">The </w:t>
      </w:r>
      <w:r w:rsidR="005F340E">
        <w:rPr>
          <w:sz w:val="20"/>
        </w:rPr>
        <w:t>Nursery</w:t>
      </w:r>
      <w:r>
        <w:rPr>
          <w:sz w:val="20"/>
        </w:rPr>
        <w:t xml:space="preserve"> requires one months</w:t>
      </w:r>
      <w:r w:rsidR="00317CDC">
        <w:rPr>
          <w:sz w:val="20"/>
        </w:rPr>
        <w:t>’</w:t>
      </w:r>
      <w:r>
        <w:rPr>
          <w:sz w:val="20"/>
        </w:rPr>
        <w:t xml:space="preserve"> full notice in writing should you wish to cancel your child’s </w:t>
      </w:r>
      <w:r w:rsidR="005F340E">
        <w:rPr>
          <w:sz w:val="20"/>
        </w:rPr>
        <w:t>Nursery</w:t>
      </w:r>
      <w:r>
        <w:rPr>
          <w:sz w:val="20"/>
        </w:rPr>
        <w:t xml:space="preserve"> place for any reason.  Parents remain liable for fees throughout the notice period.  If a parent withdraws their child during this notice period</w:t>
      </w:r>
      <w:r w:rsidR="009815ED">
        <w:rPr>
          <w:sz w:val="20"/>
        </w:rPr>
        <w:t>,</w:t>
      </w:r>
      <w:r>
        <w:rPr>
          <w:sz w:val="20"/>
        </w:rPr>
        <w:t xml:space="preserve"> the fees shall still remain payable.  Should a parent be made redundant</w:t>
      </w:r>
      <w:r w:rsidR="00095D7A">
        <w:rPr>
          <w:sz w:val="20"/>
        </w:rPr>
        <w:t xml:space="preserve"> or have their contract involuntarily terminated for any reason,</w:t>
      </w:r>
      <w:r>
        <w:rPr>
          <w:sz w:val="20"/>
        </w:rPr>
        <w:t xml:space="preserve"> and therefore leave the NHS</w:t>
      </w:r>
      <w:r w:rsidR="00095D7A">
        <w:rPr>
          <w:sz w:val="20"/>
        </w:rPr>
        <w:t>,</w:t>
      </w:r>
      <w:r>
        <w:rPr>
          <w:sz w:val="20"/>
        </w:rPr>
        <w:t xml:space="preserve"> the </w:t>
      </w:r>
      <w:r w:rsidR="005F340E">
        <w:rPr>
          <w:sz w:val="20"/>
        </w:rPr>
        <w:t>Nursery</w:t>
      </w:r>
      <w:r>
        <w:rPr>
          <w:sz w:val="20"/>
        </w:rPr>
        <w:t xml:space="preserve"> will give the parent a period of three months’ notice in relation to the termination of the childcare place. Should a parent leave the NHS voluntarily</w:t>
      </w:r>
      <w:r w:rsidR="00317CDC">
        <w:rPr>
          <w:sz w:val="20"/>
        </w:rPr>
        <w:t>,</w:t>
      </w:r>
      <w:r>
        <w:rPr>
          <w:sz w:val="20"/>
        </w:rPr>
        <w:t xml:space="preserve"> e.g. seek employment elsewhere, the </w:t>
      </w:r>
      <w:r w:rsidR="005F340E">
        <w:rPr>
          <w:sz w:val="20"/>
        </w:rPr>
        <w:t>Nursery</w:t>
      </w:r>
      <w:r>
        <w:rPr>
          <w:sz w:val="20"/>
        </w:rPr>
        <w:t xml:space="preserve"> will give the parent one months</w:t>
      </w:r>
      <w:r w:rsidR="00317CDC">
        <w:rPr>
          <w:sz w:val="20"/>
        </w:rPr>
        <w:t>’</w:t>
      </w:r>
      <w:r>
        <w:rPr>
          <w:sz w:val="20"/>
        </w:rPr>
        <w:t xml:space="preserve"> notice - First Steps </w:t>
      </w:r>
      <w:r w:rsidR="005F340E">
        <w:rPr>
          <w:sz w:val="20"/>
        </w:rPr>
        <w:t>Nursery</w:t>
      </w:r>
      <w:r>
        <w:rPr>
          <w:sz w:val="20"/>
        </w:rPr>
        <w:t xml:space="preserve"> is an NHS provision and therefore caters for children of NHS staff only. In the event that a child is in their final term at </w:t>
      </w:r>
      <w:r w:rsidR="005F340E">
        <w:rPr>
          <w:sz w:val="20"/>
        </w:rPr>
        <w:t>Nursery</w:t>
      </w:r>
      <w:r>
        <w:rPr>
          <w:sz w:val="20"/>
        </w:rPr>
        <w:t xml:space="preserve"> before starting school when a parent voluntarily leaves the NHS, their child may remain at the </w:t>
      </w:r>
      <w:r w:rsidR="005F340E">
        <w:rPr>
          <w:sz w:val="20"/>
        </w:rPr>
        <w:t>Nursery</w:t>
      </w:r>
      <w:r>
        <w:rPr>
          <w:sz w:val="20"/>
        </w:rPr>
        <w:t xml:space="preserve"> until the end of that term at the discretion of the </w:t>
      </w:r>
      <w:r w:rsidR="005F340E">
        <w:rPr>
          <w:sz w:val="20"/>
        </w:rPr>
        <w:t>Nursery</w:t>
      </w:r>
      <w:r>
        <w:rPr>
          <w:sz w:val="20"/>
        </w:rPr>
        <w:t xml:space="preserve"> Manager</w:t>
      </w:r>
      <w:r w:rsidR="009815ED">
        <w:rPr>
          <w:sz w:val="20"/>
        </w:rPr>
        <w:t xml:space="preserve"> and any</w:t>
      </w:r>
      <w:r w:rsidR="00B261CD">
        <w:rPr>
          <w:sz w:val="20"/>
        </w:rPr>
        <w:t xml:space="preserve"> </w:t>
      </w:r>
      <w:r>
        <w:rPr>
          <w:sz w:val="20"/>
        </w:rPr>
        <w:t>payment for this care would be invoiced. Please see</w:t>
      </w:r>
      <w:r w:rsidR="00317CDC">
        <w:rPr>
          <w:sz w:val="20"/>
        </w:rPr>
        <w:t xml:space="preserve"> the </w:t>
      </w:r>
      <w:r>
        <w:rPr>
          <w:sz w:val="20"/>
        </w:rPr>
        <w:t xml:space="preserve">‘Liability’ section for further details. </w:t>
      </w:r>
    </w:p>
    <w:p w:rsidR="00757EDC" w:rsidRDefault="00171A96">
      <w:pPr>
        <w:spacing w:after="0"/>
      </w:pPr>
      <w:r>
        <w:rPr>
          <w:sz w:val="20"/>
        </w:rPr>
        <w:t xml:space="preserve"> </w:t>
      </w:r>
    </w:p>
    <w:p w:rsidR="00274B7A" w:rsidRDefault="00274B7A">
      <w:pPr>
        <w:pStyle w:val="Heading1"/>
        <w:ind w:left="-5"/>
      </w:pPr>
    </w:p>
    <w:p w:rsidR="00757EDC" w:rsidRDefault="00171A96">
      <w:pPr>
        <w:pStyle w:val="Heading1"/>
        <w:ind w:left="-5"/>
      </w:pPr>
      <w:r>
        <w:t xml:space="preserve">LATE PAYMENT </w:t>
      </w:r>
    </w:p>
    <w:p w:rsidR="00757EDC" w:rsidRDefault="00171A96">
      <w:pPr>
        <w:spacing w:after="4" w:line="249" w:lineRule="auto"/>
        <w:ind w:left="-5" w:right="49" w:hanging="10"/>
        <w:jc w:val="both"/>
      </w:pPr>
      <w:r>
        <w:rPr>
          <w:sz w:val="20"/>
        </w:rPr>
        <w:t xml:space="preserve">We reserve the right to terminate a </w:t>
      </w:r>
      <w:r w:rsidR="005F340E">
        <w:rPr>
          <w:sz w:val="20"/>
        </w:rPr>
        <w:t>Nursery</w:t>
      </w:r>
      <w:r>
        <w:rPr>
          <w:sz w:val="20"/>
        </w:rPr>
        <w:t xml:space="preserve"> place with immediate effect through late payment of fees. In the event that an account held by an employee of the Trust falls into arrears and cash management recovery reminders have not been acknowledged, the Trust</w:t>
      </w:r>
      <w:r w:rsidR="00317CDC">
        <w:rPr>
          <w:sz w:val="20"/>
        </w:rPr>
        <w:t>’s</w:t>
      </w:r>
      <w:r>
        <w:rPr>
          <w:sz w:val="20"/>
        </w:rPr>
        <w:t xml:space="preserve"> Cash Management Department reserve the right to deduct</w:t>
      </w:r>
      <w:r w:rsidR="009815ED">
        <w:rPr>
          <w:sz w:val="20"/>
        </w:rPr>
        <w:t>,</w:t>
      </w:r>
      <w:r>
        <w:rPr>
          <w:sz w:val="20"/>
        </w:rPr>
        <w:t xml:space="preserve"> with notice</w:t>
      </w:r>
      <w:r w:rsidR="009815ED">
        <w:rPr>
          <w:sz w:val="20"/>
        </w:rPr>
        <w:t>,</w:t>
      </w:r>
      <w:r>
        <w:rPr>
          <w:sz w:val="20"/>
        </w:rPr>
        <w:t xml:space="preserve"> direct from </w:t>
      </w:r>
      <w:r w:rsidR="009815ED">
        <w:rPr>
          <w:sz w:val="20"/>
        </w:rPr>
        <w:t xml:space="preserve">employee </w:t>
      </w:r>
      <w:r>
        <w:rPr>
          <w:sz w:val="20"/>
        </w:rPr>
        <w:t xml:space="preserve">salary or instruct referral to a debt collection agency. By signing these </w:t>
      </w:r>
      <w:r w:rsidR="00317CDC" w:rsidRPr="00317CDC">
        <w:rPr>
          <w:i/>
          <w:sz w:val="20"/>
        </w:rPr>
        <w:t>T</w:t>
      </w:r>
      <w:r w:rsidRPr="00317CDC">
        <w:rPr>
          <w:i/>
          <w:sz w:val="20"/>
        </w:rPr>
        <w:t>erms</w:t>
      </w:r>
      <w:r w:rsidR="00317CDC" w:rsidRPr="00317CDC">
        <w:rPr>
          <w:i/>
          <w:sz w:val="20"/>
        </w:rPr>
        <w:t xml:space="preserve"> and Conditions</w:t>
      </w:r>
      <w:r>
        <w:rPr>
          <w:sz w:val="20"/>
        </w:rPr>
        <w:t xml:space="preserve">, you are agreeing, in the event of overdue </w:t>
      </w:r>
      <w:r>
        <w:rPr>
          <w:sz w:val="20"/>
        </w:rPr>
        <w:lastRenderedPageBreak/>
        <w:t xml:space="preserve">debts, to a full Consumer Credit Report including AML, to be undertaken by the Income Team and any Recovery Agent employed by that team. </w:t>
      </w:r>
    </w:p>
    <w:p w:rsidR="00757EDC" w:rsidRDefault="00171A96">
      <w:pPr>
        <w:spacing w:after="0"/>
      </w:pPr>
      <w:r>
        <w:rPr>
          <w:sz w:val="20"/>
        </w:rPr>
        <w:t xml:space="preserve"> </w:t>
      </w:r>
    </w:p>
    <w:p w:rsidR="00757EDC" w:rsidRDefault="00171A96">
      <w:pPr>
        <w:pStyle w:val="Heading1"/>
        <w:ind w:left="-5"/>
      </w:pPr>
      <w:r>
        <w:t xml:space="preserve">PERSONAL PROPERTY AND BELONGINGS </w:t>
      </w:r>
    </w:p>
    <w:p w:rsidR="00757EDC" w:rsidRDefault="00171A96">
      <w:pPr>
        <w:spacing w:after="4" w:line="249" w:lineRule="auto"/>
        <w:ind w:left="-5" w:right="49" w:hanging="10"/>
        <w:jc w:val="both"/>
      </w:pPr>
      <w:r>
        <w:rPr>
          <w:sz w:val="20"/>
        </w:rPr>
        <w:t xml:space="preserve">We cannot be held responsible for any loss or damage to children’s property. Every reasonable effort will be made by </w:t>
      </w:r>
      <w:r w:rsidR="005F340E">
        <w:rPr>
          <w:sz w:val="20"/>
        </w:rPr>
        <w:t>Nursery</w:t>
      </w:r>
      <w:r>
        <w:rPr>
          <w:sz w:val="20"/>
        </w:rPr>
        <w:t xml:space="preserve"> staff to ensure the children’s belongings are not lost or damaged. Please make sure your children’s clothes and belongings are clearly named</w:t>
      </w:r>
      <w:r w:rsidR="009815ED">
        <w:rPr>
          <w:sz w:val="20"/>
        </w:rPr>
        <w:t xml:space="preserve">, including shoes. Please do not send your child into </w:t>
      </w:r>
      <w:r w:rsidR="005F340E">
        <w:rPr>
          <w:sz w:val="20"/>
        </w:rPr>
        <w:t>Nursery</w:t>
      </w:r>
      <w:r w:rsidR="009815ED">
        <w:rPr>
          <w:sz w:val="20"/>
        </w:rPr>
        <w:t xml:space="preserve"> with anything of high value. </w:t>
      </w:r>
      <w:r>
        <w:rPr>
          <w:sz w:val="20"/>
        </w:rPr>
        <w:t xml:space="preserve"> </w:t>
      </w:r>
    </w:p>
    <w:p w:rsidR="00757EDC" w:rsidRDefault="00171A96">
      <w:pPr>
        <w:spacing w:after="0"/>
      </w:pPr>
      <w:r>
        <w:rPr>
          <w:sz w:val="20"/>
        </w:rPr>
        <w:t xml:space="preserve"> </w:t>
      </w:r>
    </w:p>
    <w:p w:rsidR="00757EDC" w:rsidRDefault="00171A96">
      <w:pPr>
        <w:pStyle w:val="Heading1"/>
        <w:ind w:left="-5"/>
      </w:pPr>
      <w:r>
        <w:t xml:space="preserve">INSURANCE </w:t>
      </w:r>
    </w:p>
    <w:p w:rsidR="00757EDC" w:rsidRDefault="00171A96">
      <w:pPr>
        <w:spacing w:after="4" w:line="249" w:lineRule="auto"/>
        <w:ind w:left="-5" w:right="49" w:hanging="10"/>
        <w:jc w:val="both"/>
      </w:pPr>
      <w:r>
        <w:rPr>
          <w:sz w:val="20"/>
        </w:rPr>
        <w:t>As an NHS facility</w:t>
      </w:r>
      <w:r w:rsidR="00317CDC">
        <w:rPr>
          <w:sz w:val="20"/>
        </w:rPr>
        <w:t>,</w:t>
      </w:r>
      <w:r>
        <w:rPr>
          <w:sz w:val="20"/>
        </w:rPr>
        <w:t xml:space="preserve"> our Insurance cover is incorporated within the Trust</w:t>
      </w:r>
      <w:r w:rsidR="00317CDC">
        <w:rPr>
          <w:sz w:val="20"/>
        </w:rPr>
        <w:t>’</w:t>
      </w:r>
      <w:r>
        <w:rPr>
          <w:sz w:val="20"/>
        </w:rPr>
        <w:t xml:space="preserve">s policy – full insurance details are on display in the </w:t>
      </w:r>
      <w:r w:rsidR="005F340E">
        <w:rPr>
          <w:sz w:val="20"/>
        </w:rPr>
        <w:t>Nursery</w:t>
      </w:r>
      <w:r>
        <w:rPr>
          <w:sz w:val="20"/>
        </w:rPr>
        <w:t xml:space="preserve"> </w:t>
      </w:r>
      <w:r w:rsidR="00317CDC">
        <w:rPr>
          <w:sz w:val="20"/>
        </w:rPr>
        <w:t>R</w:t>
      </w:r>
      <w:r>
        <w:rPr>
          <w:sz w:val="20"/>
        </w:rPr>
        <w:t>eception</w:t>
      </w:r>
      <w:r w:rsidR="00317CDC">
        <w:rPr>
          <w:sz w:val="20"/>
        </w:rPr>
        <w:t xml:space="preserve"> Area</w:t>
      </w:r>
      <w:r>
        <w:rPr>
          <w:sz w:val="20"/>
        </w:rPr>
        <w:t xml:space="preserve">. </w:t>
      </w:r>
    </w:p>
    <w:p w:rsidR="00757EDC" w:rsidRDefault="00171A96">
      <w:pPr>
        <w:spacing w:after="0"/>
      </w:pPr>
      <w:r>
        <w:rPr>
          <w:sz w:val="20"/>
        </w:rPr>
        <w:t xml:space="preserve"> </w:t>
      </w:r>
    </w:p>
    <w:p w:rsidR="00757EDC" w:rsidRDefault="00171A96">
      <w:pPr>
        <w:pStyle w:val="Heading1"/>
        <w:ind w:left="-5"/>
      </w:pPr>
      <w:r>
        <w:t xml:space="preserve">BEHAVIOUR MANAGEMENT </w:t>
      </w:r>
    </w:p>
    <w:p w:rsidR="00095D7A" w:rsidRDefault="00171A96">
      <w:pPr>
        <w:spacing w:after="4" w:line="249" w:lineRule="auto"/>
        <w:ind w:left="-5" w:right="49" w:hanging="10"/>
        <w:jc w:val="both"/>
        <w:rPr>
          <w:sz w:val="20"/>
        </w:rPr>
      </w:pPr>
      <w:r>
        <w:rPr>
          <w:sz w:val="20"/>
        </w:rPr>
        <w:t xml:space="preserve">The </w:t>
      </w:r>
      <w:r w:rsidR="005F340E">
        <w:rPr>
          <w:sz w:val="20"/>
        </w:rPr>
        <w:t>Nursery</w:t>
      </w:r>
      <w:r>
        <w:rPr>
          <w:sz w:val="20"/>
        </w:rPr>
        <w:t xml:space="preserve"> promotes inclusion and will always make reasonable adjustments to support a child’s developmental needs. Where necessary</w:t>
      </w:r>
      <w:r w:rsidR="00317CDC">
        <w:rPr>
          <w:sz w:val="20"/>
        </w:rPr>
        <w:t>,</w:t>
      </w:r>
      <w:r>
        <w:rPr>
          <w:sz w:val="20"/>
        </w:rPr>
        <w:t xml:space="preserve"> we may seek advice from external agencies to support with this. If parents/carers choose not to give permission for us to engage with this support and/or if all reasonable adjustments have been made and the </w:t>
      </w:r>
      <w:r w:rsidR="005F340E">
        <w:rPr>
          <w:sz w:val="20"/>
        </w:rPr>
        <w:t>Nursery</w:t>
      </w:r>
      <w:r>
        <w:rPr>
          <w:sz w:val="20"/>
        </w:rPr>
        <w:t xml:space="preserve"> Manager considers the child’s needs a risk to themselves or others, we may require them to </w:t>
      </w:r>
      <w:r w:rsidR="009815ED">
        <w:rPr>
          <w:sz w:val="20"/>
        </w:rPr>
        <w:t xml:space="preserve">reduce their sessions, </w:t>
      </w:r>
      <w:r>
        <w:rPr>
          <w:sz w:val="20"/>
        </w:rPr>
        <w:t xml:space="preserve">withdraw or remove their child from the </w:t>
      </w:r>
      <w:r w:rsidR="005F340E">
        <w:rPr>
          <w:sz w:val="20"/>
        </w:rPr>
        <w:t>Nursery</w:t>
      </w:r>
      <w:r>
        <w:rPr>
          <w:sz w:val="20"/>
        </w:rPr>
        <w:t xml:space="preserve">. </w:t>
      </w:r>
    </w:p>
    <w:p w:rsidR="00317CDC" w:rsidRDefault="00317CDC">
      <w:pPr>
        <w:spacing w:after="4" w:line="249" w:lineRule="auto"/>
        <w:ind w:left="-5" w:right="49" w:hanging="10"/>
        <w:jc w:val="both"/>
        <w:rPr>
          <w:sz w:val="20"/>
        </w:rPr>
      </w:pPr>
    </w:p>
    <w:p w:rsidR="00757EDC" w:rsidRDefault="00171A96">
      <w:pPr>
        <w:spacing w:after="4" w:line="249" w:lineRule="auto"/>
        <w:ind w:left="-5" w:right="49" w:hanging="10"/>
        <w:jc w:val="both"/>
      </w:pPr>
      <w:r>
        <w:rPr>
          <w:sz w:val="20"/>
        </w:rPr>
        <w:t xml:space="preserve">We will not tolerate </w:t>
      </w:r>
      <w:r w:rsidR="005F340E">
        <w:rPr>
          <w:sz w:val="20"/>
        </w:rPr>
        <w:t>Nursery</w:t>
      </w:r>
      <w:r>
        <w:rPr>
          <w:sz w:val="20"/>
        </w:rPr>
        <w:t xml:space="preserve"> staff or other service users being spoken to/about in an abusive or threatening manner by parents or carers.  Such behaviour may result in the termination of a </w:t>
      </w:r>
      <w:r w:rsidR="005F340E">
        <w:rPr>
          <w:sz w:val="20"/>
        </w:rPr>
        <w:t>Nursery</w:t>
      </w:r>
      <w:r>
        <w:rPr>
          <w:sz w:val="20"/>
        </w:rPr>
        <w:t xml:space="preserve"> place. </w:t>
      </w:r>
      <w:r w:rsidR="0064640A">
        <w:rPr>
          <w:sz w:val="20"/>
        </w:rPr>
        <w:t xml:space="preserve">The setting operates in accordance with the Trust </w:t>
      </w:r>
      <w:r w:rsidR="0064640A" w:rsidRPr="0064640A">
        <w:rPr>
          <w:i/>
          <w:sz w:val="20"/>
        </w:rPr>
        <w:t>Values and Behaviours</w:t>
      </w:r>
      <w:r w:rsidR="0064640A">
        <w:rPr>
          <w:sz w:val="20"/>
        </w:rPr>
        <w:t xml:space="preserve"> which are displayed in the main Reception area. </w:t>
      </w:r>
    </w:p>
    <w:p w:rsidR="00757EDC" w:rsidRDefault="00171A96">
      <w:pPr>
        <w:spacing w:after="0"/>
      </w:pPr>
      <w:r>
        <w:rPr>
          <w:b/>
          <w:sz w:val="20"/>
        </w:rPr>
        <w:t xml:space="preserve"> </w:t>
      </w:r>
    </w:p>
    <w:p w:rsidR="00757EDC" w:rsidRDefault="00171A96">
      <w:pPr>
        <w:pStyle w:val="Heading1"/>
        <w:ind w:left="-5"/>
      </w:pPr>
      <w:r>
        <w:t xml:space="preserve">COMPLAINTS </w:t>
      </w:r>
    </w:p>
    <w:p w:rsidR="00757EDC" w:rsidRDefault="00171A96">
      <w:pPr>
        <w:spacing w:after="4" w:line="249" w:lineRule="auto"/>
        <w:ind w:left="-5" w:right="49" w:hanging="10"/>
        <w:jc w:val="both"/>
      </w:pPr>
      <w:r>
        <w:rPr>
          <w:sz w:val="20"/>
        </w:rPr>
        <w:t>We would hope that all issues of concern could be dealt with through</w:t>
      </w:r>
      <w:r w:rsidR="00317CDC">
        <w:rPr>
          <w:sz w:val="20"/>
        </w:rPr>
        <w:t xml:space="preserve"> positive and</w:t>
      </w:r>
      <w:r>
        <w:rPr>
          <w:sz w:val="20"/>
        </w:rPr>
        <w:t xml:space="preserve"> </w:t>
      </w:r>
      <w:r w:rsidR="00317CDC">
        <w:rPr>
          <w:sz w:val="20"/>
        </w:rPr>
        <w:t xml:space="preserve">open ‘channels of </w:t>
      </w:r>
      <w:r>
        <w:rPr>
          <w:sz w:val="20"/>
        </w:rPr>
        <w:t>communication</w:t>
      </w:r>
      <w:r w:rsidR="00317CDC">
        <w:rPr>
          <w:sz w:val="20"/>
        </w:rPr>
        <w:t>’</w:t>
      </w:r>
      <w:r>
        <w:rPr>
          <w:sz w:val="20"/>
        </w:rPr>
        <w:t xml:space="preserve"> between the parent and the </w:t>
      </w:r>
      <w:r w:rsidR="005F340E">
        <w:rPr>
          <w:sz w:val="20"/>
        </w:rPr>
        <w:t>Nursery</w:t>
      </w:r>
      <w:r>
        <w:rPr>
          <w:sz w:val="20"/>
        </w:rPr>
        <w:t xml:space="preserve"> </w:t>
      </w:r>
      <w:r w:rsidR="00B261CD">
        <w:rPr>
          <w:sz w:val="20"/>
        </w:rPr>
        <w:t>m</w:t>
      </w:r>
      <w:r>
        <w:rPr>
          <w:sz w:val="20"/>
        </w:rPr>
        <w:t>anagement</w:t>
      </w:r>
      <w:r w:rsidR="00317CDC">
        <w:rPr>
          <w:sz w:val="20"/>
        </w:rPr>
        <w:t xml:space="preserve"> team</w:t>
      </w:r>
      <w:r>
        <w:rPr>
          <w:sz w:val="20"/>
        </w:rPr>
        <w:t>.</w:t>
      </w:r>
      <w:r w:rsidR="00B261CD">
        <w:rPr>
          <w:sz w:val="20"/>
        </w:rPr>
        <w:t xml:space="preserve"> </w:t>
      </w:r>
      <w:r>
        <w:rPr>
          <w:sz w:val="20"/>
        </w:rPr>
        <w:t>In the event that parents have not received a satisfactory response to their complaint, they may refer to the Trust</w:t>
      </w:r>
      <w:r w:rsidR="00317CDC">
        <w:rPr>
          <w:sz w:val="20"/>
        </w:rPr>
        <w:t>’</w:t>
      </w:r>
      <w:r>
        <w:rPr>
          <w:sz w:val="20"/>
        </w:rPr>
        <w:t xml:space="preserve">s Complaints Policy or contact OFSTED to initiate further investigation (contact details are on display in the </w:t>
      </w:r>
      <w:r w:rsidR="005F340E">
        <w:rPr>
          <w:sz w:val="20"/>
        </w:rPr>
        <w:t>Nursery</w:t>
      </w:r>
      <w:r>
        <w:rPr>
          <w:sz w:val="20"/>
        </w:rPr>
        <w:t xml:space="preserve"> </w:t>
      </w:r>
      <w:r w:rsidR="00317CDC">
        <w:rPr>
          <w:sz w:val="20"/>
        </w:rPr>
        <w:t>R</w:t>
      </w:r>
      <w:r>
        <w:rPr>
          <w:sz w:val="20"/>
        </w:rPr>
        <w:t>eception</w:t>
      </w:r>
      <w:r w:rsidR="00317CDC">
        <w:rPr>
          <w:sz w:val="20"/>
        </w:rPr>
        <w:t xml:space="preserve"> Area</w:t>
      </w:r>
      <w:r>
        <w:rPr>
          <w:sz w:val="20"/>
        </w:rPr>
        <w:t xml:space="preserve">). In accordance with OFSTED requirements, complaints will be dated and recorded in the Complaints Folder held in </w:t>
      </w:r>
      <w:r w:rsidR="00317CDC">
        <w:rPr>
          <w:sz w:val="20"/>
        </w:rPr>
        <w:t>the R</w:t>
      </w:r>
      <w:r>
        <w:rPr>
          <w:sz w:val="20"/>
        </w:rPr>
        <w:t>eception</w:t>
      </w:r>
      <w:r w:rsidR="00317CDC">
        <w:rPr>
          <w:sz w:val="20"/>
        </w:rPr>
        <w:t xml:space="preserve"> Area</w:t>
      </w:r>
      <w:r>
        <w:rPr>
          <w:sz w:val="20"/>
        </w:rPr>
        <w:t xml:space="preserve">. </w:t>
      </w:r>
    </w:p>
    <w:p w:rsidR="00DC69ED" w:rsidRDefault="00DC69ED" w:rsidP="00095D7A">
      <w:pPr>
        <w:spacing w:after="0"/>
      </w:pPr>
    </w:p>
    <w:p w:rsidR="00871973" w:rsidRPr="00871973" w:rsidRDefault="00171A96" w:rsidP="00871973">
      <w:pPr>
        <w:pStyle w:val="Heading1"/>
        <w:ind w:left="-5"/>
      </w:pPr>
      <w:r>
        <w:t xml:space="preserve">LIABILITY </w:t>
      </w:r>
    </w:p>
    <w:p w:rsidR="00317CDC" w:rsidRPr="00274B7A" w:rsidRDefault="00171A96" w:rsidP="00317CDC">
      <w:pPr>
        <w:spacing w:after="34" w:line="249" w:lineRule="auto"/>
        <w:ind w:right="49"/>
        <w:jc w:val="both"/>
        <w:rPr>
          <w:sz w:val="20"/>
        </w:rPr>
      </w:pPr>
      <w:r>
        <w:rPr>
          <w:sz w:val="20"/>
        </w:rPr>
        <w:t>We accept no responsibility for any loss suffered by parents/carers, arising directly or indirectly</w:t>
      </w:r>
      <w:r w:rsidR="009B443A">
        <w:rPr>
          <w:sz w:val="20"/>
        </w:rPr>
        <w:t xml:space="preserve"> as a result of:</w:t>
      </w:r>
    </w:p>
    <w:p w:rsidR="00757EDC" w:rsidRDefault="00171A96" w:rsidP="00317CDC">
      <w:pPr>
        <w:numPr>
          <w:ilvl w:val="0"/>
          <w:numId w:val="1"/>
        </w:numPr>
        <w:spacing w:after="34" w:line="249" w:lineRule="auto"/>
        <w:ind w:right="49" w:hanging="360"/>
        <w:jc w:val="both"/>
      </w:pPr>
      <w:r>
        <w:rPr>
          <w:sz w:val="20"/>
        </w:rPr>
        <w:t xml:space="preserve">non-admittance of your child to the </w:t>
      </w:r>
      <w:r w:rsidR="005F340E">
        <w:rPr>
          <w:sz w:val="20"/>
        </w:rPr>
        <w:t>Nursery</w:t>
      </w:r>
      <w:r>
        <w:rPr>
          <w:sz w:val="20"/>
        </w:rPr>
        <w:t xml:space="preserve"> due to sickness, holidays and Bank Holidays</w:t>
      </w:r>
      <w:r w:rsidR="00014816">
        <w:rPr>
          <w:sz w:val="20"/>
        </w:rPr>
        <w:t xml:space="preserve"> and;</w:t>
      </w:r>
      <w:r>
        <w:rPr>
          <w:sz w:val="20"/>
        </w:rPr>
        <w:t xml:space="preserve">   </w:t>
      </w:r>
    </w:p>
    <w:p w:rsidR="009B443A" w:rsidRPr="00E34DAC" w:rsidRDefault="00171A96" w:rsidP="00317CDC">
      <w:pPr>
        <w:numPr>
          <w:ilvl w:val="0"/>
          <w:numId w:val="1"/>
        </w:numPr>
        <w:spacing w:after="4" w:line="249" w:lineRule="auto"/>
        <w:ind w:right="49" w:hanging="360"/>
        <w:jc w:val="both"/>
      </w:pPr>
      <w:r>
        <w:rPr>
          <w:sz w:val="20"/>
        </w:rPr>
        <w:t xml:space="preserve">for children whilst in their parents care on </w:t>
      </w:r>
      <w:r w:rsidR="005F340E">
        <w:rPr>
          <w:sz w:val="20"/>
        </w:rPr>
        <w:t>Nursery</w:t>
      </w:r>
      <w:r>
        <w:rPr>
          <w:sz w:val="20"/>
        </w:rPr>
        <w:t xml:space="preserve"> premises, i.e. during arrival or pick up times. </w:t>
      </w:r>
    </w:p>
    <w:p w:rsidR="00C070C4" w:rsidRDefault="00C070C4" w:rsidP="00317CDC">
      <w:pPr>
        <w:spacing w:after="4" w:line="249" w:lineRule="auto"/>
        <w:ind w:right="49"/>
        <w:jc w:val="both"/>
      </w:pPr>
    </w:p>
    <w:p w:rsidR="00C070C4" w:rsidRPr="00274B7A" w:rsidRDefault="00C070C4" w:rsidP="00274B7A">
      <w:pPr>
        <w:spacing w:after="31" w:line="249" w:lineRule="auto"/>
        <w:ind w:left="-5" w:right="49" w:hanging="10"/>
        <w:jc w:val="both"/>
        <w:rPr>
          <w:sz w:val="20"/>
        </w:rPr>
      </w:pPr>
      <w:r>
        <w:rPr>
          <w:sz w:val="20"/>
        </w:rPr>
        <w:t>We will not be liable to parents and / or children for any</w:t>
      </w:r>
      <w:r w:rsidR="00317CDC">
        <w:rPr>
          <w:sz w:val="20"/>
        </w:rPr>
        <w:t>:</w:t>
      </w:r>
    </w:p>
    <w:p w:rsidR="00C070C4" w:rsidRDefault="00C070C4" w:rsidP="00317CDC">
      <w:pPr>
        <w:numPr>
          <w:ilvl w:val="0"/>
          <w:numId w:val="1"/>
        </w:numPr>
        <w:spacing w:after="4" w:line="249" w:lineRule="auto"/>
        <w:ind w:right="49" w:hanging="360"/>
        <w:jc w:val="both"/>
      </w:pPr>
      <w:r>
        <w:rPr>
          <w:sz w:val="20"/>
        </w:rPr>
        <w:t>economic loss of any kind</w:t>
      </w:r>
      <w:r w:rsidR="00014816">
        <w:rPr>
          <w:sz w:val="20"/>
        </w:rPr>
        <w:t>;</w:t>
      </w:r>
      <w:r>
        <w:rPr>
          <w:sz w:val="20"/>
        </w:rPr>
        <w:t xml:space="preserve">  </w:t>
      </w:r>
    </w:p>
    <w:p w:rsidR="00C070C4" w:rsidRDefault="00C070C4" w:rsidP="00317CDC">
      <w:pPr>
        <w:numPr>
          <w:ilvl w:val="0"/>
          <w:numId w:val="1"/>
        </w:numPr>
        <w:spacing w:after="4" w:line="249" w:lineRule="auto"/>
        <w:ind w:right="49" w:hanging="360"/>
        <w:jc w:val="both"/>
      </w:pPr>
      <w:r>
        <w:rPr>
          <w:sz w:val="20"/>
        </w:rPr>
        <w:t>damage to the child’s or parent’s property</w:t>
      </w:r>
      <w:r w:rsidR="00014816">
        <w:rPr>
          <w:sz w:val="20"/>
        </w:rPr>
        <w:t>;</w:t>
      </w:r>
      <w:r>
        <w:rPr>
          <w:sz w:val="20"/>
        </w:rPr>
        <w:t xml:space="preserve">  </w:t>
      </w:r>
    </w:p>
    <w:p w:rsidR="00C070C4" w:rsidRDefault="00C070C4" w:rsidP="00317CDC">
      <w:pPr>
        <w:numPr>
          <w:ilvl w:val="0"/>
          <w:numId w:val="1"/>
        </w:numPr>
        <w:spacing w:after="4" w:line="249" w:lineRule="auto"/>
        <w:ind w:right="49" w:hanging="360"/>
        <w:jc w:val="both"/>
      </w:pPr>
      <w:r>
        <w:rPr>
          <w:sz w:val="20"/>
        </w:rPr>
        <w:t>loss resulting from a claim made by any third party</w:t>
      </w:r>
      <w:r w:rsidR="00014816">
        <w:rPr>
          <w:sz w:val="20"/>
        </w:rPr>
        <w:t xml:space="preserve"> and;</w:t>
      </w:r>
      <w:r>
        <w:rPr>
          <w:sz w:val="20"/>
        </w:rPr>
        <w:t xml:space="preserve"> </w:t>
      </w:r>
    </w:p>
    <w:p w:rsidR="00C070C4" w:rsidRDefault="00C070C4" w:rsidP="00317CDC">
      <w:pPr>
        <w:numPr>
          <w:ilvl w:val="0"/>
          <w:numId w:val="1"/>
        </w:numPr>
        <w:spacing w:after="4" w:line="249" w:lineRule="auto"/>
        <w:ind w:right="49" w:hanging="360"/>
        <w:jc w:val="both"/>
      </w:pPr>
      <w:r>
        <w:rPr>
          <w:sz w:val="20"/>
        </w:rPr>
        <w:t xml:space="preserve">special, indirect or consequential loss or damage of any kind.  </w:t>
      </w:r>
    </w:p>
    <w:p w:rsidR="00C070C4" w:rsidRDefault="00C070C4" w:rsidP="00317CDC">
      <w:pPr>
        <w:spacing w:after="0"/>
        <w:jc w:val="both"/>
      </w:pPr>
      <w:r>
        <w:rPr>
          <w:sz w:val="20"/>
        </w:rPr>
        <w:t xml:space="preserve"> </w:t>
      </w:r>
    </w:p>
    <w:p w:rsidR="00274B7A" w:rsidRDefault="00274B7A" w:rsidP="00317CDC">
      <w:pPr>
        <w:spacing w:after="4" w:line="249" w:lineRule="auto"/>
        <w:ind w:left="-5" w:right="49" w:hanging="10"/>
        <w:jc w:val="both"/>
        <w:rPr>
          <w:sz w:val="20"/>
        </w:rPr>
      </w:pPr>
    </w:p>
    <w:p w:rsidR="00C070C4" w:rsidRDefault="00C070C4" w:rsidP="00317CDC">
      <w:pPr>
        <w:spacing w:after="4" w:line="249" w:lineRule="auto"/>
        <w:ind w:left="-5" w:right="49" w:hanging="10"/>
        <w:jc w:val="both"/>
      </w:pPr>
      <w:r>
        <w:rPr>
          <w:sz w:val="20"/>
        </w:rPr>
        <w:t xml:space="preserve">We will make reasonable endeavours to keep parent’s and / or children’s property in good order.  Liability for damage of such property is excluded. </w:t>
      </w:r>
    </w:p>
    <w:p w:rsidR="009B443A" w:rsidRDefault="009B443A" w:rsidP="009B443A">
      <w:pPr>
        <w:spacing w:after="31" w:line="249" w:lineRule="auto"/>
        <w:ind w:right="49"/>
        <w:jc w:val="both"/>
        <w:rPr>
          <w:rFonts w:asciiTheme="minorHAnsi" w:hAnsiTheme="minorHAnsi" w:cstheme="minorHAnsi"/>
          <w:sz w:val="20"/>
          <w:szCs w:val="20"/>
        </w:rPr>
      </w:pPr>
    </w:p>
    <w:p w:rsidR="009B443A" w:rsidRDefault="00C070C4" w:rsidP="009B443A">
      <w:pPr>
        <w:shd w:val="clear" w:color="auto" w:fill="FFFFFF"/>
        <w:spacing w:after="0" w:line="240" w:lineRule="auto"/>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lastRenderedPageBreak/>
        <w:t xml:space="preserve">First Steps </w:t>
      </w:r>
      <w:r w:rsidR="005F340E">
        <w:rPr>
          <w:rFonts w:asciiTheme="minorHAnsi" w:eastAsia="Times New Roman" w:hAnsiTheme="minorHAnsi" w:cstheme="minorHAnsi"/>
          <w:color w:val="222222"/>
          <w:sz w:val="20"/>
          <w:szCs w:val="20"/>
        </w:rPr>
        <w:t>Nursery</w:t>
      </w:r>
      <w:r>
        <w:rPr>
          <w:rFonts w:asciiTheme="minorHAnsi" w:eastAsia="Times New Roman" w:hAnsiTheme="minorHAnsi" w:cstheme="minorHAnsi"/>
          <w:color w:val="222222"/>
          <w:sz w:val="20"/>
          <w:szCs w:val="20"/>
        </w:rPr>
        <w:t xml:space="preserve"> </w:t>
      </w:r>
      <w:r w:rsidR="009B443A" w:rsidRPr="00E34DAC">
        <w:rPr>
          <w:rFonts w:asciiTheme="minorHAnsi" w:eastAsia="Times New Roman" w:hAnsiTheme="minorHAnsi" w:cstheme="minorHAnsi"/>
          <w:color w:val="222222"/>
          <w:sz w:val="20"/>
          <w:szCs w:val="20"/>
        </w:rPr>
        <w:t xml:space="preserve">will not be liable if it is delayed or prevented from performing its obligations under this Agreement due to </w:t>
      </w:r>
      <w:r w:rsidR="009B443A" w:rsidRPr="00014816">
        <w:rPr>
          <w:rFonts w:asciiTheme="minorHAnsi" w:eastAsia="Times New Roman" w:hAnsiTheme="minorHAnsi" w:cstheme="minorHAnsi"/>
          <w:i/>
          <w:color w:val="222222"/>
          <w:sz w:val="20"/>
          <w:szCs w:val="20"/>
        </w:rPr>
        <w:t>Force Majeure</w:t>
      </w:r>
      <w:r w:rsidR="009B443A" w:rsidRPr="00E34DAC">
        <w:rPr>
          <w:rFonts w:asciiTheme="minorHAnsi" w:eastAsia="Times New Roman" w:hAnsiTheme="minorHAnsi" w:cstheme="minorHAnsi"/>
          <w:color w:val="222222"/>
          <w:sz w:val="20"/>
          <w:szCs w:val="20"/>
        </w:rPr>
        <w:t>, provided that it:</w:t>
      </w:r>
    </w:p>
    <w:p w:rsidR="00C070C4" w:rsidRPr="00E34DAC" w:rsidRDefault="00C070C4" w:rsidP="00E34DAC">
      <w:pPr>
        <w:shd w:val="clear" w:color="auto" w:fill="FFFFFF"/>
        <w:spacing w:after="0" w:line="240" w:lineRule="auto"/>
        <w:rPr>
          <w:rFonts w:asciiTheme="minorHAnsi" w:eastAsia="Times New Roman" w:hAnsiTheme="minorHAnsi" w:cstheme="minorHAnsi"/>
          <w:color w:val="222222"/>
          <w:sz w:val="20"/>
          <w:szCs w:val="20"/>
        </w:rPr>
      </w:pPr>
    </w:p>
    <w:p w:rsidR="009B443A" w:rsidRPr="00E34DAC" w:rsidRDefault="009B443A" w:rsidP="00E34DAC">
      <w:pPr>
        <w:numPr>
          <w:ilvl w:val="0"/>
          <w:numId w:val="8"/>
        </w:numPr>
        <w:shd w:val="clear" w:color="auto" w:fill="FFFFFF"/>
        <w:spacing w:after="0" w:line="240" w:lineRule="auto"/>
        <w:rPr>
          <w:rFonts w:asciiTheme="minorHAnsi" w:eastAsia="Times New Roman" w:hAnsiTheme="minorHAnsi" w:cstheme="minorHAnsi"/>
          <w:color w:val="222222"/>
          <w:sz w:val="20"/>
          <w:szCs w:val="20"/>
        </w:rPr>
      </w:pPr>
      <w:r w:rsidRPr="00E34DAC">
        <w:rPr>
          <w:rFonts w:asciiTheme="minorHAnsi" w:eastAsia="Times New Roman" w:hAnsiTheme="minorHAnsi" w:cstheme="minorHAnsi"/>
          <w:color w:val="222222"/>
          <w:sz w:val="20"/>
          <w:szCs w:val="20"/>
        </w:rPr>
        <w:t xml:space="preserve">promptly notifies you of the </w:t>
      </w:r>
      <w:r w:rsidRPr="00014816">
        <w:rPr>
          <w:rFonts w:asciiTheme="minorHAnsi" w:eastAsia="Times New Roman" w:hAnsiTheme="minorHAnsi" w:cstheme="minorHAnsi"/>
          <w:i/>
          <w:color w:val="222222"/>
          <w:sz w:val="20"/>
          <w:szCs w:val="20"/>
        </w:rPr>
        <w:t>Force Majeure</w:t>
      </w:r>
      <w:r w:rsidRPr="00E34DAC">
        <w:rPr>
          <w:rFonts w:asciiTheme="minorHAnsi" w:eastAsia="Times New Roman" w:hAnsiTheme="minorHAnsi" w:cstheme="minorHAnsi"/>
          <w:color w:val="222222"/>
          <w:sz w:val="20"/>
          <w:szCs w:val="20"/>
        </w:rPr>
        <w:t xml:space="preserve"> event and its expected duration; and</w:t>
      </w:r>
    </w:p>
    <w:p w:rsidR="009B443A" w:rsidRDefault="009B443A" w:rsidP="00E34DAC">
      <w:pPr>
        <w:numPr>
          <w:ilvl w:val="0"/>
          <w:numId w:val="8"/>
        </w:numPr>
        <w:shd w:val="clear" w:color="auto" w:fill="FFFFFF"/>
        <w:spacing w:after="0" w:line="240" w:lineRule="auto"/>
        <w:rPr>
          <w:rFonts w:asciiTheme="minorHAnsi" w:eastAsia="Times New Roman" w:hAnsiTheme="minorHAnsi" w:cstheme="minorHAnsi"/>
          <w:color w:val="222222"/>
          <w:sz w:val="20"/>
          <w:szCs w:val="20"/>
        </w:rPr>
      </w:pPr>
      <w:r w:rsidRPr="00E34DAC">
        <w:rPr>
          <w:rFonts w:asciiTheme="minorHAnsi" w:eastAsia="Times New Roman" w:hAnsiTheme="minorHAnsi" w:cstheme="minorHAnsi"/>
          <w:color w:val="222222"/>
          <w:sz w:val="20"/>
          <w:szCs w:val="20"/>
        </w:rPr>
        <w:t>uses reasonable endeavours to minimise the effects of that event.</w:t>
      </w:r>
    </w:p>
    <w:p w:rsidR="00C070C4" w:rsidRDefault="00C070C4" w:rsidP="00C070C4">
      <w:pPr>
        <w:shd w:val="clear" w:color="auto" w:fill="FFFFFF"/>
        <w:spacing w:after="0" w:line="240" w:lineRule="auto"/>
        <w:rPr>
          <w:rFonts w:asciiTheme="minorHAnsi" w:eastAsia="Times New Roman" w:hAnsiTheme="minorHAnsi" w:cstheme="minorHAnsi"/>
          <w:color w:val="222222"/>
          <w:sz w:val="20"/>
          <w:szCs w:val="20"/>
        </w:rPr>
      </w:pPr>
    </w:p>
    <w:p w:rsidR="00757EDC" w:rsidRPr="00E34DAC" w:rsidRDefault="00C070C4" w:rsidP="00014816">
      <w:pPr>
        <w:spacing w:after="0"/>
        <w:jc w:val="both"/>
        <w:rPr>
          <w:sz w:val="20"/>
          <w:szCs w:val="20"/>
        </w:rPr>
      </w:pPr>
      <w:r w:rsidRPr="00014816">
        <w:rPr>
          <w:rFonts w:asciiTheme="minorHAnsi" w:hAnsiTheme="minorHAnsi" w:cstheme="minorHAnsi"/>
          <w:i/>
          <w:sz w:val="20"/>
        </w:rPr>
        <w:t>Force Majeure</w:t>
      </w:r>
      <w:r w:rsidRPr="00E63858">
        <w:rPr>
          <w:rFonts w:asciiTheme="minorHAnsi" w:hAnsiTheme="minorHAnsi" w:cstheme="minorHAnsi"/>
          <w:sz w:val="20"/>
        </w:rPr>
        <w:t xml:space="preserve"> </w:t>
      </w:r>
      <w:r w:rsidRPr="00E63858">
        <w:rPr>
          <w:rFonts w:asciiTheme="minorHAnsi" w:hAnsiTheme="minorHAnsi" w:cstheme="minorHAnsi"/>
          <w:color w:val="222222"/>
          <w:sz w:val="20"/>
          <w:szCs w:val="20"/>
        </w:rPr>
        <w:t xml:space="preserve">means an event or a sequence of events which First Steps </w:t>
      </w:r>
      <w:r w:rsidR="005F340E">
        <w:rPr>
          <w:rFonts w:asciiTheme="minorHAnsi" w:hAnsiTheme="minorHAnsi" w:cstheme="minorHAnsi"/>
          <w:color w:val="222222"/>
          <w:sz w:val="20"/>
          <w:szCs w:val="20"/>
        </w:rPr>
        <w:t>Nursery</w:t>
      </w:r>
      <w:r w:rsidRPr="00E63858">
        <w:rPr>
          <w:rFonts w:asciiTheme="minorHAnsi" w:hAnsiTheme="minorHAnsi" w:cstheme="minorHAnsi"/>
          <w:color w:val="222222"/>
          <w:sz w:val="20"/>
          <w:szCs w:val="20"/>
        </w:rPr>
        <w:t xml:space="preserve"> cannot influence or control and which prevent or delay First Steps </w:t>
      </w:r>
      <w:r w:rsidR="005F340E">
        <w:rPr>
          <w:rFonts w:asciiTheme="minorHAnsi" w:hAnsiTheme="minorHAnsi" w:cstheme="minorHAnsi"/>
          <w:color w:val="222222"/>
          <w:sz w:val="20"/>
          <w:szCs w:val="20"/>
        </w:rPr>
        <w:t>Nursery</w:t>
      </w:r>
      <w:r w:rsidRPr="00E63858">
        <w:rPr>
          <w:rFonts w:asciiTheme="minorHAnsi" w:hAnsiTheme="minorHAnsi" w:cstheme="minorHAnsi"/>
          <w:color w:val="222222"/>
          <w:sz w:val="20"/>
          <w:szCs w:val="20"/>
        </w:rPr>
        <w:t xml:space="preserve"> from providing the Service under this Agreement. These events can include </w:t>
      </w:r>
      <w:r w:rsidR="00014816">
        <w:rPr>
          <w:rFonts w:asciiTheme="minorHAnsi" w:hAnsiTheme="minorHAnsi" w:cstheme="minorHAnsi"/>
          <w:color w:val="222222"/>
          <w:sz w:val="20"/>
          <w:szCs w:val="20"/>
        </w:rPr>
        <w:t>‘</w:t>
      </w:r>
      <w:r w:rsidRPr="00E63858">
        <w:rPr>
          <w:rFonts w:asciiTheme="minorHAnsi" w:hAnsiTheme="minorHAnsi" w:cstheme="minorHAnsi"/>
          <w:color w:val="222222"/>
          <w:sz w:val="20"/>
          <w:szCs w:val="20"/>
        </w:rPr>
        <w:t>acts of God</w:t>
      </w:r>
      <w:r w:rsidR="00014816">
        <w:rPr>
          <w:rFonts w:asciiTheme="minorHAnsi" w:hAnsiTheme="minorHAnsi" w:cstheme="minorHAnsi"/>
          <w:color w:val="222222"/>
          <w:sz w:val="20"/>
          <w:szCs w:val="20"/>
        </w:rPr>
        <w:t>’</w:t>
      </w:r>
      <w:r w:rsidRPr="00E63858">
        <w:rPr>
          <w:rFonts w:asciiTheme="minorHAnsi" w:hAnsiTheme="minorHAnsi" w:cstheme="minorHAnsi"/>
          <w:color w:val="222222"/>
          <w:sz w:val="20"/>
          <w:szCs w:val="20"/>
        </w:rPr>
        <w:t>, war, riot, civil commotion, terrorist attack, compliance with any law or government order (local and national), fire</w:t>
      </w:r>
      <w:r w:rsidR="00014816">
        <w:rPr>
          <w:rFonts w:asciiTheme="minorHAnsi" w:hAnsiTheme="minorHAnsi" w:cstheme="minorHAnsi"/>
          <w:color w:val="222222"/>
          <w:sz w:val="20"/>
          <w:szCs w:val="20"/>
        </w:rPr>
        <w:t xml:space="preserve"> or</w:t>
      </w:r>
      <w:r w:rsidRPr="00E63858">
        <w:rPr>
          <w:rFonts w:asciiTheme="minorHAnsi" w:hAnsiTheme="minorHAnsi" w:cstheme="minorHAnsi"/>
          <w:color w:val="222222"/>
          <w:sz w:val="20"/>
          <w:szCs w:val="20"/>
        </w:rPr>
        <w:t xml:space="preserve"> a pandemic of any disease</w:t>
      </w:r>
      <w:r w:rsidR="00014816">
        <w:rPr>
          <w:rFonts w:asciiTheme="minorHAnsi" w:hAnsiTheme="minorHAnsi" w:cstheme="minorHAnsi"/>
          <w:color w:val="222222"/>
          <w:sz w:val="20"/>
          <w:szCs w:val="20"/>
        </w:rPr>
        <w:t>.</w:t>
      </w:r>
    </w:p>
    <w:p w:rsidR="00757EDC" w:rsidRDefault="00757EDC">
      <w:pPr>
        <w:spacing w:after="0"/>
      </w:pPr>
    </w:p>
    <w:p w:rsidR="00757EDC" w:rsidRDefault="00171A96">
      <w:pPr>
        <w:pStyle w:val="Heading1"/>
        <w:ind w:left="-5"/>
      </w:pPr>
      <w:r>
        <w:t xml:space="preserve">ACCIDENTS/ ILLNESS/ALLERGIES </w:t>
      </w:r>
    </w:p>
    <w:p w:rsidR="00757EDC" w:rsidRDefault="00171A96">
      <w:pPr>
        <w:spacing w:after="4" w:line="249" w:lineRule="auto"/>
        <w:ind w:left="-5" w:right="49" w:hanging="10"/>
        <w:jc w:val="both"/>
      </w:pPr>
      <w:r>
        <w:rPr>
          <w:sz w:val="20"/>
        </w:rPr>
        <w:t xml:space="preserve">We reserve the right to administer basic </w:t>
      </w:r>
      <w:r w:rsidR="00014816">
        <w:rPr>
          <w:sz w:val="20"/>
        </w:rPr>
        <w:t>F</w:t>
      </w:r>
      <w:r>
        <w:rPr>
          <w:sz w:val="20"/>
        </w:rPr>
        <w:t xml:space="preserve">irst </w:t>
      </w:r>
      <w:r w:rsidR="00014816">
        <w:rPr>
          <w:sz w:val="20"/>
        </w:rPr>
        <w:t>A</w:t>
      </w:r>
      <w:r>
        <w:rPr>
          <w:sz w:val="20"/>
        </w:rPr>
        <w:t xml:space="preserve">id treatment when necessary.  Parents will be informed of all accidents and will be required to sign an accident form.  For accidents of a more serious nature, involving hospital treatment, all attempts will be made by the </w:t>
      </w:r>
      <w:r w:rsidR="005F340E">
        <w:rPr>
          <w:sz w:val="20"/>
        </w:rPr>
        <w:t>Nursery</w:t>
      </w:r>
      <w:r>
        <w:rPr>
          <w:sz w:val="20"/>
        </w:rPr>
        <w:t xml:space="preserve"> to contact the parents/carers but failing this, we are hereby authorised to act on behalf of parents and authorise necessary treatment.  In order for medicines to be administered we require parents to complete a </w:t>
      </w:r>
      <w:r w:rsidR="00095D7A">
        <w:rPr>
          <w:sz w:val="20"/>
        </w:rPr>
        <w:t>‘</w:t>
      </w:r>
      <w:r>
        <w:rPr>
          <w:sz w:val="20"/>
        </w:rPr>
        <w:t>Medicine Consent Form</w:t>
      </w:r>
      <w:r w:rsidR="00095D7A">
        <w:rPr>
          <w:sz w:val="20"/>
        </w:rPr>
        <w:t>’</w:t>
      </w:r>
      <w:r>
        <w:rPr>
          <w:sz w:val="20"/>
        </w:rPr>
        <w:t xml:space="preserve"> and ensure that </w:t>
      </w:r>
      <w:r w:rsidR="005F340E">
        <w:rPr>
          <w:sz w:val="20"/>
        </w:rPr>
        <w:t>any prescription</w:t>
      </w:r>
      <w:r>
        <w:rPr>
          <w:sz w:val="20"/>
        </w:rPr>
        <w:t xml:space="preserve"> medicines are prescribed specifically for their child, in date and in the correct packaging</w:t>
      </w:r>
      <w:r w:rsidR="005F340E">
        <w:rPr>
          <w:sz w:val="20"/>
        </w:rPr>
        <w:t xml:space="preserve"> with their child</w:t>
      </w:r>
      <w:r w:rsidR="00B261CD">
        <w:rPr>
          <w:sz w:val="20"/>
        </w:rPr>
        <w:t>’</w:t>
      </w:r>
      <w:r w:rsidR="005F340E">
        <w:rPr>
          <w:sz w:val="20"/>
        </w:rPr>
        <w:t xml:space="preserve">s name on the item. </w:t>
      </w:r>
      <w:r>
        <w:rPr>
          <w:sz w:val="20"/>
        </w:rPr>
        <w:t xml:space="preserve"> </w:t>
      </w:r>
    </w:p>
    <w:p w:rsidR="00757EDC" w:rsidRDefault="00171A96">
      <w:pPr>
        <w:spacing w:after="0"/>
      </w:pPr>
      <w:r>
        <w:rPr>
          <w:sz w:val="20"/>
        </w:rPr>
        <w:t xml:space="preserve"> </w:t>
      </w:r>
    </w:p>
    <w:p w:rsidR="006D0706" w:rsidRDefault="00171A96" w:rsidP="006D0706">
      <w:pPr>
        <w:spacing w:after="4" w:line="249" w:lineRule="auto"/>
        <w:ind w:left="-5" w:right="49" w:hanging="10"/>
        <w:jc w:val="both"/>
        <w:rPr>
          <w:sz w:val="20"/>
          <w:szCs w:val="20"/>
        </w:rPr>
      </w:pPr>
      <w:r>
        <w:rPr>
          <w:sz w:val="20"/>
        </w:rPr>
        <w:t xml:space="preserve">We will ask parents to withdraw their child from </w:t>
      </w:r>
      <w:r w:rsidR="005F340E">
        <w:rPr>
          <w:sz w:val="20"/>
        </w:rPr>
        <w:t>Nursery</w:t>
      </w:r>
      <w:r>
        <w:rPr>
          <w:sz w:val="20"/>
        </w:rPr>
        <w:t>, if we have reasonable cause to believe that they are</w:t>
      </w:r>
      <w:r w:rsidR="005F340E">
        <w:rPr>
          <w:sz w:val="20"/>
        </w:rPr>
        <w:t>,</w:t>
      </w:r>
      <w:r>
        <w:rPr>
          <w:sz w:val="20"/>
        </w:rPr>
        <w:t xml:space="preserve"> or maybe suffering from</w:t>
      </w:r>
      <w:r w:rsidR="005F340E">
        <w:rPr>
          <w:sz w:val="20"/>
        </w:rPr>
        <w:t>,</w:t>
      </w:r>
      <w:r>
        <w:rPr>
          <w:sz w:val="20"/>
        </w:rPr>
        <w:t xml:space="preserve"> or have suffered from</w:t>
      </w:r>
      <w:r w:rsidR="005F340E">
        <w:rPr>
          <w:sz w:val="20"/>
        </w:rPr>
        <w:t>,</w:t>
      </w:r>
      <w:r>
        <w:rPr>
          <w:sz w:val="20"/>
        </w:rPr>
        <w:t xml:space="preserve"> any contagious disease/infection and there remains a danger that other children or staff at the </w:t>
      </w:r>
      <w:r w:rsidR="005F340E">
        <w:rPr>
          <w:sz w:val="20"/>
        </w:rPr>
        <w:t>Nursery</w:t>
      </w:r>
      <w:r>
        <w:rPr>
          <w:sz w:val="20"/>
        </w:rPr>
        <w:t xml:space="preserve"> may contract such a disease/infection.</w:t>
      </w:r>
      <w:r w:rsidR="00014816">
        <w:rPr>
          <w:sz w:val="20"/>
        </w:rPr>
        <w:t xml:space="preserve"> </w:t>
      </w:r>
      <w:r>
        <w:rPr>
          <w:sz w:val="20"/>
        </w:rPr>
        <w:t xml:space="preserve">We accept no responsibility for children contracting contagious diseases/infections.  </w:t>
      </w:r>
      <w:r w:rsidR="006D0706" w:rsidRPr="006D0706">
        <w:rPr>
          <w:sz w:val="20"/>
          <w:szCs w:val="20"/>
        </w:rPr>
        <w:t>The Nursery will</w:t>
      </w:r>
      <w:r w:rsidRPr="006D0706">
        <w:rPr>
          <w:sz w:val="20"/>
          <w:szCs w:val="20"/>
        </w:rPr>
        <w:t xml:space="preserve"> refer to </w:t>
      </w:r>
      <w:r w:rsidR="006D0706" w:rsidRPr="006D0706">
        <w:rPr>
          <w:sz w:val="20"/>
          <w:szCs w:val="20"/>
        </w:rPr>
        <w:t xml:space="preserve"> </w:t>
      </w:r>
      <w:hyperlink r:id="rId13" w:history="1">
        <w:r w:rsidR="006D0706" w:rsidRPr="00056B94">
          <w:rPr>
            <w:rStyle w:val="Hyperlink"/>
            <w:color w:val="2F5496" w:themeColor="accent1" w:themeShade="BF"/>
            <w:sz w:val="20"/>
            <w:szCs w:val="20"/>
            <w:u w:val="none"/>
          </w:rPr>
          <w:t>https://www.gov.uk/government/publications/health-protection-in-schools-and-other-childcare-facilities/managing-specific-infectious-diseases-a-to-z</w:t>
        </w:r>
      </w:hyperlink>
      <w:r w:rsidR="006D0706" w:rsidRPr="00056B94">
        <w:rPr>
          <w:color w:val="2F5496" w:themeColor="accent1" w:themeShade="BF"/>
          <w:sz w:val="20"/>
          <w:szCs w:val="20"/>
        </w:rPr>
        <w:t xml:space="preserve"> </w:t>
      </w:r>
      <w:r w:rsidR="00095D7A" w:rsidRPr="00056B94">
        <w:rPr>
          <w:color w:val="2F5496" w:themeColor="accent1" w:themeShade="BF"/>
          <w:sz w:val="20"/>
          <w:szCs w:val="20"/>
        </w:rPr>
        <w:t xml:space="preserve"> </w:t>
      </w:r>
      <w:r w:rsidRPr="006D0706">
        <w:rPr>
          <w:sz w:val="20"/>
          <w:szCs w:val="20"/>
        </w:rPr>
        <w:t>regarding incubation and exclusion periods</w:t>
      </w:r>
      <w:r w:rsidR="006D0706" w:rsidRPr="006D0706">
        <w:rPr>
          <w:sz w:val="20"/>
          <w:szCs w:val="20"/>
        </w:rPr>
        <w:t xml:space="preserve"> for children attending the Nursery</w:t>
      </w:r>
      <w:r w:rsidR="00014816">
        <w:rPr>
          <w:sz w:val="20"/>
          <w:szCs w:val="20"/>
        </w:rPr>
        <w:t>, obtaining advice from the Trust’s Infection, Prevention and Control (IPC) Department where necessary</w:t>
      </w:r>
      <w:r w:rsidR="006D0706" w:rsidRPr="006D0706">
        <w:rPr>
          <w:sz w:val="20"/>
          <w:szCs w:val="20"/>
        </w:rPr>
        <w:t xml:space="preserve">. </w:t>
      </w:r>
    </w:p>
    <w:p w:rsidR="006D0706" w:rsidRDefault="006D0706" w:rsidP="006D0706">
      <w:pPr>
        <w:spacing w:after="4" w:line="249" w:lineRule="auto"/>
        <w:ind w:left="-5" w:right="49" w:hanging="10"/>
        <w:jc w:val="both"/>
        <w:rPr>
          <w:sz w:val="20"/>
        </w:rPr>
      </w:pPr>
    </w:p>
    <w:p w:rsidR="00757EDC" w:rsidRPr="006D0706" w:rsidRDefault="00171A96" w:rsidP="006D0706">
      <w:pPr>
        <w:spacing w:after="4" w:line="249" w:lineRule="auto"/>
        <w:ind w:left="-5" w:right="49" w:hanging="10"/>
        <w:jc w:val="both"/>
        <w:rPr>
          <w:sz w:val="20"/>
          <w:szCs w:val="20"/>
        </w:rPr>
      </w:pPr>
      <w:r>
        <w:rPr>
          <w:sz w:val="20"/>
        </w:rPr>
        <w:t xml:space="preserve">Please note – the Trust may implement enhanced measures in the event of an outbreak, alongside advice from Public Health England. These enhanced measures will be communicated to service users as soon as possible which may result in a temporary change to isolation guidance.  Parents are required to inform the </w:t>
      </w:r>
      <w:r w:rsidR="005F340E">
        <w:rPr>
          <w:sz w:val="20"/>
        </w:rPr>
        <w:t>Nursery</w:t>
      </w:r>
      <w:r>
        <w:rPr>
          <w:sz w:val="20"/>
        </w:rPr>
        <w:t xml:space="preserve"> if their child is suffering from any illness, sickness or allergies before attending </w:t>
      </w:r>
      <w:r w:rsidR="005F340E">
        <w:rPr>
          <w:sz w:val="20"/>
        </w:rPr>
        <w:t>Nursery</w:t>
      </w:r>
      <w:r>
        <w:rPr>
          <w:sz w:val="20"/>
        </w:rPr>
        <w:t xml:space="preserve">. All sessions that cannot be attended due to child sickness remain subject to full payment of fees. </w:t>
      </w:r>
    </w:p>
    <w:p w:rsidR="00757EDC" w:rsidRDefault="00171A96">
      <w:pPr>
        <w:spacing w:after="0"/>
      </w:pPr>
      <w:r>
        <w:rPr>
          <w:sz w:val="20"/>
        </w:rPr>
        <w:t xml:space="preserve"> </w:t>
      </w:r>
    </w:p>
    <w:p w:rsidR="00757EDC" w:rsidRPr="006D0706" w:rsidRDefault="00014816" w:rsidP="00014816">
      <w:pPr>
        <w:spacing w:after="4" w:line="249" w:lineRule="auto"/>
        <w:ind w:left="-5" w:right="49" w:hanging="10"/>
        <w:jc w:val="both"/>
        <w:rPr>
          <w:sz w:val="20"/>
        </w:rPr>
      </w:pPr>
      <w:r>
        <w:rPr>
          <w:sz w:val="20"/>
        </w:rPr>
        <w:t>I</w:t>
      </w:r>
      <w:r w:rsidR="00171A96">
        <w:rPr>
          <w:sz w:val="20"/>
        </w:rPr>
        <w:t xml:space="preserve">f a child is suffering from diarrhoea and/or vomiting they will not be able to return to the </w:t>
      </w:r>
      <w:r w:rsidR="005F340E">
        <w:rPr>
          <w:sz w:val="20"/>
        </w:rPr>
        <w:t>Nursery</w:t>
      </w:r>
      <w:r w:rsidR="00171A96">
        <w:rPr>
          <w:sz w:val="20"/>
        </w:rPr>
        <w:t xml:space="preserve"> until they have been clear of symptoms for 48 hours.  Any child receiving </w:t>
      </w:r>
      <w:r w:rsidR="00171A96" w:rsidRPr="006D0706">
        <w:rPr>
          <w:sz w:val="20"/>
          <w:u w:val="single"/>
        </w:rPr>
        <w:t>new</w:t>
      </w:r>
      <w:r w:rsidR="00171A96">
        <w:rPr>
          <w:sz w:val="20"/>
        </w:rPr>
        <w:t xml:space="preserve"> antibiotics cannot return to </w:t>
      </w:r>
      <w:r w:rsidR="005F340E">
        <w:rPr>
          <w:sz w:val="20"/>
        </w:rPr>
        <w:t>Nursery</w:t>
      </w:r>
      <w:r w:rsidR="00171A96">
        <w:rPr>
          <w:sz w:val="20"/>
        </w:rPr>
        <w:t xml:space="preserve"> for at least 24 hours in case of any reaction to the medication. When a child arrives with a noticeable injury that has been obtained whilst outside of the </w:t>
      </w:r>
      <w:r w:rsidR="005F340E">
        <w:rPr>
          <w:sz w:val="20"/>
        </w:rPr>
        <w:t>Nursery</w:t>
      </w:r>
      <w:r w:rsidR="00171A96">
        <w:rPr>
          <w:sz w:val="20"/>
        </w:rPr>
        <w:t xml:space="preserve">, we are obliged to </w:t>
      </w:r>
      <w:r w:rsidR="006D0706">
        <w:rPr>
          <w:sz w:val="20"/>
        </w:rPr>
        <w:t xml:space="preserve">request you </w:t>
      </w:r>
      <w:r w:rsidR="00171A96">
        <w:rPr>
          <w:sz w:val="20"/>
        </w:rPr>
        <w:t xml:space="preserve">complete an </w:t>
      </w:r>
      <w:r w:rsidR="006D0706">
        <w:rPr>
          <w:sz w:val="20"/>
        </w:rPr>
        <w:t>‘</w:t>
      </w:r>
      <w:r w:rsidR="00171A96">
        <w:rPr>
          <w:sz w:val="20"/>
        </w:rPr>
        <w:t xml:space="preserve">Incident at Home </w:t>
      </w:r>
      <w:r w:rsidR="006D0706">
        <w:rPr>
          <w:sz w:val="20"/>
        </w:rPr>
        <w:t>F</w:t>
      </w:r>
      <w:r w:rsidR="00171A96">
        <w:rPr>
          <w:sz w:val="20"/>
        </w:rPr>
        <w:t>orm</w:t>
      </w:r>
      <w:r w:rsidR="006D0706">
        <w:rPr>
          <w:sz w:val="20"/>
        </w:rPr>
        <w:t xml:space="preserve">’ before leaving your child in our care. </w:t>
      </w:r>
      <w:r w:rsidR="00171A96">
        <w:rPr>
          <w:sz w:val="20"/>
        </w:rPr>
        <w:t>This is in line with the Trust’s Safeguarding Policy and OFSTED guidelines.  We have a realistic attitude to the needs of working parents</w:t>
      </w:r>
      <w:r>
        <w:rPr>
          <w:sz w:val="20"/>
        </w:rPr>
        <w:t>,</w:t>
      </w:r>
      <w:r w:rsidR="00171A96">
        <w:rPr>
          <w:sz w:val="20"/>
        </w:rPr>
        <w:t xml:space="preserve"> but we reserve the right to contact parents if their child becomes ill during </w:t>
      </w:r>
      <w:r w:rsidR="005F340E">
        <w:rPr>
          <w:sz w:val="20"/>
        </w:rPr>
        <w:t>Nursery</w:t>
      </w:r>
      <w:r w:rsidR="00171A96">
        <w:rPr>
          <w:sz w:val="20"/>
        </w:rPr>
        <w:t xml:space="preserve"> hours and request that they are collected promptly. </w:t>
      </w:r>
    </w:p>
    <w:p w:rsidR="00757EDC" w:rsidRDefault="00171A96">
      <w:pPr>
        <w:spacing w:after="0"/>
      </w:pPr>
      <w:r>
        <w:rPr>
          <w:sz w:val="20"/>
        </w:rPr>
        <w:t xml:space="preserve"> </w:t>
      </w:r>
    </w:p>
    <w:p w:rsidR="0086388E" w:rsidRDefault="00171A96">
      <w:pPr>
        <w:spacing w:after="4" w:line="249" w:lineRule="auto"/>
        <w:ind w:left="-5" w:right="49" w:hanging="10"/>
        <w:jc w:val="both"/>
        <w:rPr>
          <w:sz w:val="20"/>
        </w:rPr>
      </w:pPr>
      <w:r>
        <w:rPr>
          <w:sz w:val="20"/>
        </w:rPr>
        <w:t xml:space="preserve">Parents are requested to inform the </w:t>
      </w:r>
      <w:r w:rsidR="005F340E">
        <w:rPr>
          <w:sz w:val="20"/>
        </w:rPr>
        <w:t>Nursery</w:t>
      </w:r>
      <w:r>
        <w:rPr>
          <w:sz w:val="20"/>
        </w:rPr>
        <w:t xml:space="preserve"> of any food, medical, or any other circumstances that may result in a medical treatment plan being implemented.  Parents must provide details, in writing, of the condition and must continue to inform the </w:t>
      </w:r>
      <w:r w:rsidR="005F340E">
        <w:rPr>
          <w:sz w:val="20"/>
        </w:rPr>
        <w:t>Nursery</w:t>
      </w:r>
      <w:r>
        <w:rPr>
          <w:sz w:val="20"/>
        </w:rPr>
        <w:t xml:space="preserve"> of any changes / progress, in writing, when they become aware.  Parents are requested to update the </w:t>
      </w:r>
      <w:r w:rsidR="005F340E">
        <w:rPr>
          <w:sz w:val="20"/>
        </w:rPr>
        <w:t>Nursery</w:t>
      </w:r>
      <w:r>
        <w:rPr>
          <w:sz w:val="20"/>
        </w:rPr>
        <w:t xml:space="preserve"> of any changes to information held with regard to their child. The </w:t>
      </w:r>
      <w:r w:rsidR="005F340E">
        <w:rPr>
          <w:sz w:val="20"/>
        </w:rPr>
        <w:t>Nursery</w:t>
      </w:r>
      <w:r>
        <w:rPr>
          <w:sz w:val="20"/>
        </w:rPr>
        <w:t xml:space="preserve"> have the right to postpone any childcare booking until relevant training/staffing is arranged to ensure appropriate care needs/support can be safely implemented.</w:t>
      </w:r>
      <w:r w:rsidR="00014816">
        <w:rPr>
          <w:sz w:val="20"/>
        </w:rPr>
        <w:t xml:space="preserve"> </w:t>
      </w:r>
    </w:p>
    <w:p w:rsidR="0086388E" w:rsidRDefault="0086388E">
      <w:pPr>
        <w:spacing w:after="4" w:line="249" w:lineRule="auto"/>
        <w:ind w:left="-5" w:right="49" w:hanging="10"/>
        <w:jc w:val="both"/>
        <w:rPr>
          <w:b/>
          <w:color w:val="000000" w:themeColor="text1"/>
          <w:sz w:val="20"/>
        </w:rPr>
      </w:pPr>
    </w:p>
    <w:p w:rsidR="0086388E" w:rsidRDefault="0086388E">
      <w:pPr>
        <w:spacing w:after="4" w:line="249" w:lineRule="auto"/>
        <w:ind w:left="-5" w:right="49" w:hanging="10"/>
        <w:jc w:val="both"/>
        <w:rPr>
          <w:b/>
          <w:color w:val="000000" w:themeColor="text1"/>
          <w:sz w:val="20"/>
        </w:rPr>
      </w:pPr>
    </w:p>
    <w:p w:rsidR="00757EDC" w:rsidRPr="0086388E" w:rsidRDefault="006D0706" w:rsidP="0086388E">
      <w:pPr>
        <w:spacing w:after="4" w:line="249" w:lineRule="auto"/>
        <w:ind w:left="-5" w:right="49" w:hanging="10"/>
        <w:jc w:val="both"/>
        <w:rPr>
          <w:b/>
          <w:color w:val="000000" w:themeColor="text1"/>
          <w:sz w:val="20"/>
        </w:rPr>
      </w:pPr>
      <w:r w:rsidRPr="006D0706">
        <w:rPr>
          <w:b/>
          <w:color w:val="000000" w:themeColor="text1"/>
          <w:sz w:val="20"/>
        </w:rPr>
        <w:t xml:space="preserve">If a child’s dietary requirements change without prior warning, you may be requested to supply your child with appropriate food to meet their needs for the initial 2- week period following this change, to allow the setting to source adequate supplies.  </w:t>
      </w:r>
    </w:p>
    <w:p w:rsidR="00757EDC" w:rsidRDefault="00171A96">
      <w:pPr>
        <w:spacing w:after="0"/>
      </w:pPr>
      <w:r>
        <w:rPr>
          <w:sz w:val="20"/>
        </w:rPr>
        <w:lastRenderedPageBreak/>
        <w:t xml:space="preserve"> </w:t>
      </w:r>
    </w:p>
    <w:p w:rsidR="00757EDC" w:rsidRDefault="00171A96">
      <w:pPr>
        <w:pStyle w:val="Heading1"/>
        <w:ind w:left="-5"/>
      </w:pPr>
      <w:r>
        <w:t xml:space="preserve">SECURITY </w:t>
      </w:r>
    </w:p>
    <w:p w:rsidR="00014816" w:rsidRDefault="00171A96">
      <w:pPr>
        <w:spacing w:after="4" w:line="249" w:lineRule="auto"/>
        <w:ind w:left="-5" w:right="49" w:hanging="10"/>
        <w:jc w:val="both"/>
        <w:rPr>
          <w:sz w:val="20"/>
        </w:rPr>
      </w:pPr>
      <w:r>
        <w:rPr>
          <w:sz w:val="20"/>
        </w:rPr>
        <w:t xml:space="preserve">Under no circumstances will any child be allowed to leave the </w:t>
      </w:r>
      <w:r w:rsidR="005F340E">
        <w:rPr>
          <w:sz w:val="20"/>
        </w:rPr>
        <w:t>Nursery</w:t>
      </w:r>
      <w:r>
        <w:rPr>
          <w:sz w:val="20"/>
        </w:rPr>
        <w:t xml:space="preserve"> with any unauthorised person(s). If a parent has made alternative arrangements for their child to be collected the </w:t>
      </w:r>
      <w:r w:rsidR="005F340E">
        <w:rPr>
          <w:sz w:val="20"/>
        </w:rPr>
        <w:t>Nursery</w:t>
      </w:r>
      <w:r>
        <w:rPr>
          <w:sz w:val="20"/>
        </w:rPr>
        <w:t xml:space="preserve"> will require their full name and they must be aware of the security password on our system.  A list of responsible adults who are authorised to collect the child should be made known on </w:t>
      </w:r>
    </w:p>
    <w:p w:rsidR="00014816" w:rsidRDefault="00014816">
      <w:pPr>
        <w:spacing w:after="4" w:line="249" w:lineRule="auto"/>
        <w:ind w:left="-5" w:right="49" w:hanging="10"/>
        <w:jc w:val="both"/>
        <w:rPr>
          <w:sz w:val="20"/>
        </w:rPr>
      </w:pPr>
    </w:p>
    <w:p w:rsidR="00757EDC" w:rsidRDefault="00171A96">
      <w:pPr>
        <w:spacing w:after="4" w:line="249" w:lineRule="auto"/>
        <w:ind w:left="-5" w:right="49" w:hanging="10"/>
        <w:jc w:val="both"/>
      </w:pPr>
      <w:r>
        <w:rPr>
          <w:sz w:val="20"/>
        </w:rPr>
        <w:t xml:space="preserve">the relevant section of the Registration Form. </w:t>
      </w:r>
      <w:r w:rsidR="005F340E">
        <w:rPr>
          <w:sz w:val="20"/>
        </w:rPr>
        <w:t>By adding a contact to a child</w:t>
      </w:r>
      <w:r w:rsidR="001E76A0">
        <w:rPr>
          <w:sz w:val="20"/>
        </w:rPr>
        <w:t>’</w:t>
      </w:r>
      <w:r w:rsidR="005F340E">
        <w:rPr>
          <w:sz w:val="20"/>
        </w:rPr>
        <w:t xml:space="preserve">s </w:t>
      </w:r>
      <w:r w:rsidR="005F340E" w:rsidRPr="00014816">
        <w:rPr>
          <w:i/>
          <w:sz w:val="20"/>
        </w:rPr>
        <w:t>Blossom</w:t>
      </w:r>
      <w:r w:rsidR="005F340E">
        <w:rPr>
          <w:sz w:val="20"/>
        </w:rPr>
        <w:t xml:space="preserve"> account, parents are accepting that this contact will be authorised to collect their child from Nursery at any point, providing they meet the security requirements (recognised by setting/ID/password). </w:t>
      </w:r>
    </w:p>
    <w:p w:rsidR="00757EDC" w:rsidRDefault="00171A96">
      <w:pPr>
        <w:spacing w:after="0"/>
      </w:pPr>
      <w:r>
        <w:rPr>
          <w:sz w:val="20"/>
        </w:rPr>
        <w:t xml:space="preserve"> </w:t>
      </w:r>
    </w:p>
    <w:p w:rsidR="00757EDC" w:rsidRDefault="00171A96">
      <w:pPr>
        <w:pStyle w:val="Heading1"/>
        <w:ind w:left="-5"/>
      </w:pPr>
      <w:r>
        <w:t xml:space="preserve">AGREEMENT </w:t>
      </w:r>
    </w:p>
    <w:p w:rsidR="00BC726C" w:rsidRDefault="00171A96" w:rsidP="00BC726C">
      <w:pPr>
        <w:spacing w:after="4" w:line="249" w:lineRule="auto"/>
        <w:ind w:left="-5" w:right="49" w:hanging="10"/>
        <w:jc w:val="both"/>
        <w:rPr>
          <w:sz w:val="20"/>
        </w:rPr>
      </w:pPr>
      <w:r>
        <w:rPr>
          <w:sz w:val="20"/>
        </w:rPr>
        <w:t xml:space="preserve">By signing this document, I confirm that I have read the information detailed above and agree to the terms and conditions as set out by the Royal Devon University Healthcare NHS Foundation Trust First Steps </w:t>
      </w:r>
      <w:r w:rsidR="005F340E">
        <w:rPr>
          <w:sz w:val="20"/>
        </w:rPr>
        <w:t>Nursery</w:t>
      </w:r>
      <w:r>
        <w:rPr>
          <w:sz w:val="20"/>
        </w:rPr>
        <w:t xml:space="preserve">. </w:t>
      </w:r>
    </w:p>
    <w:p w:rsidR="00BC726C" w:rsidRPr="00BC726C" w:rsidRDefault="00BC726C" w:rsidP="00BC726C">
      <w:pPr>
        <w:spacing w:after="4" w:line="249" w:lineRule="auto"/>
        <w:ind w:left="-5" w:right="49" w:hanging="10"/>
        <w:jc w:val="both"/>
        <w:rPr>
          <w:sz w:val="20"/>
        </w:rPr>
      </w:pPr>
    </w:p>
    <w:p w:rsidR="00BC726C" w:rsidRDefault="00BC726C" w:rsidP="00BC726C">
      <w:pPr>
        <w:spacing w:after="4" w:line="249" w:lineRule="auto"/>
        <w:ind w:left="-5" w:right="49" w:hanging="10"/>
        <w:jc w:val="both"/>
        <w:rPr>
          <w:sz w:val="20"/>
        </w:rPr>
      </w:pPr>
      <w:r>
        <w:rPr>
          <w:sz w:val="20"/>
        </w:rPr>
        <w:t xml:space="preserve">By signing these terms and conditions, I understand that data will be stored on the </w:t>
      </w:r>
      <w:r w:rsidRPr="006865A7">
        <w:rPr>
          <w:i/>
          <w:sz w:val="20"/>
        </w:rPr>
        <w:t>Blossom</w:t>
      </w:r>
      <w:r>
        <w:rPr>
          <w:sz w:val="20"/>
        </w:rPr>
        <w:t xml:space="preserve"> Nursery management system in line with our privacy policy. I am able to opt out of media (photos/videos) of my child being added to this system, however, I understand that my child’s attendance at First Steps Nursery is dependent on their information being inputted into this system. First Steps Nursery reserve the right to retract or decline a child’s Nursery place should this agreement not be upheld.</w:t>
      </w:r>
    </w:p>
    <w:p w:rsidR="00BC726C" w:rsidRPr="00BC726C" w:rsidRDefault="00BC726C" w:rsidP="00BC726C">
      <w:pPr>
        <w:spacing w:after="4" w:line="249" w:lineRule="auto"/>
        <w:ind w:left="-5" w:right="49" w:hanging="10"/>
        <w:jc w:val="both"/>
        <w:rPr>
          <w:sz w:val="20"/>
        </w:rPr>
      </w:pPr>
    </w:p>
    <w:p w:rsidR="00757EDC" w:rsidRDefault="00171A96">
      <w:pPr>
        <w:spacing w:after="0"/>
      </w:pPr>
      <w:r>
        <w:rPr>
          <w:rFonts w:ascii="Times New Roman" w:eastAsia="Times New Roman" w:hAnsi="Times New Roman" w:cs="Times New Roman"/>
          <w:b/>
          <w:sz w:val="14"/>
        </w:rPr>
        <w:t xml:space="preserve"> </w:t>
      </w:r>
    </w:p>
    <w:tbl>
      <w:tblPr>
        <w:tblStyle w:val="TableGrid"/>
        <w:tblW w:w="10467" w:type="dxa"/>
        <w:tblInd w:w="15" w:type="dxa"/>
        <w:tblCellMar>
          <w:top w:w="92" w:type="dxa"/>
          <w:right w:w="115" w:type="dxa"/>
        </w:tblCellMar>
        <w:tblLook w:val="04A0" w:firstRow="1" w:lastRow="0" w:firstColumn="1" w:lastColumn="0" w:noHBand="0" w:noVBand="1"/>
      </w:tblPr>
      <w:tblGrid>
        <w:gridCol w:w="2313"/>
        <w:gridCol w:w="8154"/>
      </w:tblGrid>
      <w:tr w:rsidR="00757EDC" w:rsidTr="00EB2A55">
        <w:trPr>
          <w:trHeight w:val="661"/>
        </w:trPr>
        <w:tc>
          <w:tcPr>
            <w:tcW w:w="2313" w:type="dxa"/>
            <w:tcBorders>
              <w:top w:val="single" w:sz="6" w:space="0" w:color="000000"/>
              <w:left w:val="single" w:sz="6" w:space="0" w:color="000000"/>
              <w:bottom w:val="nil"/>
              <w:right w:val="nil"/>
            </w:tcBorders>
            <w:vAlign w:val="bottom"/>
          </w:tcPr>
          <w:p w:rsidR="00757EDC" w:rsidRPr="0078212B" w:rsidRDefault="00171A96">
            <w:pPr>
              <w:ind w:left="153"/>
              <w:rPr>
                <w:rFonts w:asciiTheme="majorHAnsi" w:hAnsiTheme="majorHAnsi" w:cstheme="majorHAnsi"/>
                <w:sz w:val="20"/>
                <w:szCs w:val="20"/>
              </w:rPr>
            </w:pPr>
            <w:r w:rsidRPr="0078212B">
              <w:rPr>
                <w:rFonts w:asciiTheme="majorHAnsi" w:eastAsia="Times New Roman" w:hAnsiTheme="majorHAnsi" w:cstheme="majorHAnsi"/>
                <w:b/>
                <w:sz w:val="20"/>
                <w:szCs w:val="20"/>
              </w:rPr>
              <w:t xml:space="preserve"> </w:t>
            </w:r>
          </w:p>
          <w:p w:rsidR="00757EDC" w:rsidRPr="0078212B" w:rsidRDefault="00171A96">
            <w:pPr>
              <w:ind w:left="153"/>
              <w:rPr>
                <w:rFonts w:asciiTheme="majorHAnsi" w:hAnsiTheme="majorHAnsi" w:cstheme="majorHAnsi"/>
                <w:sz w:val="20"/>
                <w:szCs w:val="20"/>
              </w:rPr>
            </w:pPr>
            <w:r w:rsidRPr="0078212B">
              <w:rPr>
                <w:rFonts w:asciiTheme="majorHAnsi" w:eastAsia="Times New Roman" w:hAnsiTheme="majorHAnsi" w:cstheme="majorHAnsi"/>
                <w:b/>
                <w:sz w:val="20"/>
                <w:szCs w:val="20"/>
              </w:rPr>
              <w:t xml:space="preserve">Parents Full Name: </w:t>
            </w:r>
          </w:p>
          <w:p w:rsidR="00757EDC" w:rsidRPr="0078212B" w:rsidRDefault="00171A96">
            <w:pPr>
              <w:ind w:left="153"/>
              <w:rPr>
                <w:rFonts w:asciiTheme="majorHAnsi" w:hAnsiTheme="majorHAnsi" w:cstheme="majorHAnsi"/>
                <w:sz w:val="20"/>
                <w:szCs w:val="20"/>
              </w:rPr>
            </w:pPr>
            <w:r w:rsidRPr="0078212B">
              <w:rPr>
                <w:rFonts w:asciiTheme="majorHAnsi" w:eastAsia="Times New Roman" w:hAnsiTheme="majorHAnsi" w:cstheme="majorHAnsi"/>
                <w:sz w:val="20"/>
                <w:szCs w:val="20"/>
              </w:rPr>
              <w:t xml:space="preserve"> </w:t>
            </w:r>
          </w:p>
        </w:tc>
        <w:tc>
          <w:tcPr>
            <w:tcW w:w="8154" w:type="dxa"/>
            <w:tcBorders>
              <w:top w:val="single" w:sz="6" w:space="0" w:color="000000"/>
              <w:left w:val="nil"/>
              <w:bottom w:val="nil"/>
              <w:right w:val="single" w:sz="6" w:space="0" w:color="000000"/>
            </w:tcBorders>
            <w:vAlign w:val="bottom"/>
          </w:tcPr>
          <w:p w:rsidR="00757EDC" w:rsidRDefault="00171A96">
            <w:r>
              <w:rPr>
                <w:rFonts w:ascii="Times New Roman" w:eastAsia="Times New Roman" w:hAnsi="Times New Roman" w:cs="Times New Roman"/>
                <w:sz w:val="20"/>
              </w:rPr>
              <w:t>…………………………………………………………………………</w:t>
            </w:r>
            <w:r w:rsidR="0078212B">
              <w:rPr>
                <w:rFonts w:ascii="Times New Roman" w:eastAsia="Times New Roman" w:hAnsi="Times New Roman" w:cs="Times New Roman"/>
                <w:sz w:val="20"/>
              </w:rPr>
              <w:t>……………………….</w:t>
            </w:r>
          </w:p>
        </w:tc>
      </w:tr>
      <w:tr w:rsidR="00757EDC" w:rsidTr="00EB2A55">
        <w:trPr>
          <w:trHeight w:val="461"/>
        </w:trPr>
        <w:tc>
          <w:tcPr>
            <w:tcW w:w="2313" w:type="dxa"/>
            <w:tcBorders>
              <w:top w:val="nil"/>
              <w:left w:val="single" w:sz="6" w:space="0" w:color="000000"/>
              <w:bottom w:val="nil"/>
              <w:right w:val="nil"/>
            </w:tcBorders>
            <w:vAlign w:val="bottom"/>
          </w:tcPr>
          <w:p w:rsidR="00757EDC" w:rsidRPr="0078212B" w:rsidRDefault="00FE1D52">
            <w:pPr>
              <w:tabs>
                <w:tab w:val="center" w:pos="1593"/>
              </w:tabs>
              <w:rPr>
                <w:rFonts w:asciiTheme="majorHAnsi" w:hAnsiTheme="majorHAnsi" w:cstheme="majorHAnsi"/>
                <w:sz w:val="20"/>
                <w:szCs w:val="20"/>
              </w:rPr>
            </w:pPr>
            <w:r w:rsidRPr="0078212B">
              <w:rPr>
                <w:rFonts w:asciiTheme="majorHAnsi" w:eastAsia="Times New Roman" w:hAnsiTheme="majorHAnsi" w:cstheme="majorHAnsi"/>
                <w:b/>
                <w:sz w:val="20"/>
                <w:szCs w:val="20"/>
              </w:rPr>
              <w:t xml:space="preserve">   </w:t>
            </w:r>
            <w:r w:rsidR="00171A96" w:rsidRPr="0078212B">
              <w:rPr>
                <w:rFonts w:asciiTheme="majorHAnsi" w:eastAsia="Times New Roman" w:hAnsiTheme="majorHAnsi" w:cstheme="majorHAnsi"/>
                <w:b/>
                <w:sz w:val="20"/>
                <w:szCs w:val="20"/>
              </w:rPr>
              <w:t xml:space="preserve">Signature: </w:t>
            </w:r>
            <w:r w:rsidR="00171A96" w:rsidRPr="0078212B">
              <w:rPr>
                <w:rFonts w:asciiTheme="majorHAnsi" w:eastAsia="Times New Roman" w:hAnsiTheme="majorHAnsi" w:cstheme="majorHAnsi"/>
                <w:b/>
                <w:sz w:val="20"/>
                <w:szCs w:val="20"/>
              </w:rPr>
              <w:tab/>
              <w:t xml:space="preserve"> </w:t>
            </w:r>
          </w:p>
          <w:p w:rsidR="00757EDC" w:rsidRPr="0078212B" w:rsidRDefault="00171A96">
            <w:pPr>
              <w:ind w:left="153"/>
              <w:rPr>
                <w:rFonts w:asciiTheme="majorHAnsi" w:hAnsiTheme="majorHAnsi" w:cstheme="majorHAnsi"/>
                <w:sz w:val="20"/>
                <w:szCs w:val="20"/>
              </w:rPr>
            </w:pPr>
            <w:r w:rsidRPr="0078212B">
              <w:rPr>
                <w:rFonts w:asciiTheme="majorHAnsi" w:eastAsia="Times New Roman" w:hAnsiTheme="majorHAnsi" w:cstheme="majorHAnsi"/>
                <w:b/>
                <w:sz w:val="20"/>
                <w:szCs w:val="20"/>
              </w:rPr>
              <w:t xml:space="preserve"> </w:t>
            </w:r>
          </w:p>
        </w:tc>
        <w:tc>
          <w:tcPr>
            <w:tcW w:w="8154" w:type="dxa"/>
            <w:tcBorders>
              <w:top w:val="nil"/>
              <w:left w:val="nil"/>
              <w:bottom w:val="nil"/>
              <w:right w:val="single" w:sz="6" w:space="0" w:color="000000"/>
            </w:tcBorders>
            <w:vAlign w:val="center"/>
          </w:tcPr>
          <w:p w:rsidR="00757EDC" w:rsidRDefault="00171A96">
            <w:r>
              <w:rPr>
                <w:rFonts w:ascii="Times New Roman" w:eastAsia="Times New Roman" w:hAnsi="Times New Roman" w:cs="Times New Roman"/>
                <w:sz w:val="20"/>
              </w:rPr>
              <w:t>…………………………………………………………………………</w:t>
            </w:r>
            <w:r w:rsidR="0078212B">
              <w:rPr>
                <w:rFonts w:ascii="Times New Roman" w:eastAsia="Times New Roman" w:hAnsi="Times New Roman" w:cs="Times New Roman"/>
                <w:sz w:val="20"/>
              </w:rPr>
              <w:t>.………………………</w:t>
            </w:r>
          </w:p>
        </w:tc>
      </w:tr>
      <w:tr w:rsidR="00757EDC" w:rsidTr="00EB2A55">
        <w:trPr>
          <w:trHeight w:val="678"/>
        </w:trPr>
        <w:tc>
          <w:tcPr>
            <w:tcW w:w="2313" w:type="dxa"/>
            <w:tcBorders>
              <w:top w:val="nil"/>
              <w:left w:val="single" w:sz="6" w:space="0" w:color="000000"/>
              <w:bottom w:val="single" w:sz="6" w:space="0" w:color="000000"/>
              <w:right w:val="nil"/>
            </w:tcBorders>
            <w:vAlign w:val="bottom"/>
          </w:tcPr>
          <w:p w:rsidR="00757EDC" w:rsidRPr="0078212B" w:rsidRDefault="00FE1D52">
            <w:pPr>
              <w:tabs>
                <w:tab w:val="center" w:pos="873"/>
                <w:tab w:val="center" w:pos="1593"/>
              </w:tabs>
              <w:rPr>
                <w:rFonts w:asciiTheme="majorHAnsi" w:hAnsiTheme="majorHAnsi" w:cstheme="majorHAnsi"/>
                <w:sz w:val="20"/>
                <w:szCs w:val="20"/>
              </w:rPr>
            </w:pPr>
            <w:r w:rsidRPr="0078212B">
              <w:rPr>
                <w:rFonts w:asciiTheme="majorHAnsi" w:eastAsia="Times New Roman" w:hAnsiTheme="majorHAnsi" w:cstheme="majorHAnsi"/>
                <w:b/>
                <w:sz w:val="20"/>
                <w:szCs w:val="20"/>
              </w:rPr>
              <w:t xml:space="preserve">   </w:t>
            </w:r>
            <w:r w:rsidR="00171A96" w:rsidRPr="0078212B">
              <w:rPr>
                <w:rFonts w:asciiTheme="majorHAnsi" w:eastAsia="Times New Roman" w:hAnsiTheme="majorHAnsi" w:cstheme="majorHAnsi"/>
                <w:b/>
                <w:sz w:val="20"/>
                <w:szCs w:val="20"/>
              </w:rPr>
              <w:t xml:space="preserve">Date: </w:t>
            </w:r>
            <w:r w:rsidR="00171A96" w:rsidRPr="0078212B">
              <w:rPr>
                <w:rFonts w:asciiTheme="majorHAnsi" w:eastAsia="Times New Roman" w:hAnsiTheme="majorHAnsi" w:cstheme="majorHAnsi"/>
                <w:b/>
                <w:sz w:val="20"/>
                <w:szCs w:val="20"/>
              </w:rPr>
              <w:tab/>
              <w:t xml:space="preserve"> </w:t>
            </w:r>
            <w:r w:rsidR="00171A96" w:rsidRPr="0078212B">
              <w:rPr>
                <w:rFonts w:asciiTheme="majorHAnsi" w:eastAsia="Times New Roman" w:hAnsiTheme="majorHAnsi" w:cstheme="majorHAnsi"/>
                <w:b/>
                <w:sz w:val="20"/>
                <w:szCs w:val="20"/>
              </w:rPr>
              <w:tab/>
              <w:t xml:space="preserve"> </w:t>
            </w:r>
          </w:p>
          <w:p w:rsidR="00757EDC" w:rsidRPr="0078212B" w:rsidRDefault="00171A96">
            <w:pPr>
              <w:ind w:left="153"/>
              <w:rPr>
                <w:rFonts w:asciiTheme="majorHAnsi" w:hAnsiTheme="majorHAnsi" w:cstheme="majorHAnsi"/>
                <w:sz w:val="20"/>
                <w:szCs w:val="20"/>
              </w:rPr>
            </w:pPr>
            <w:r w:rsidRPr="0078212B">
              <w:rPr>
                <w:rFonts w:asciiTheme="majorHAnsi" w:eastAsia="Times New Roman" w:hAnsiTheme="majorHAnsi" w:cstheme="majorHAnsi"/>
                <w:sz w:val="20"/>
                <w:szCs w:val="20"/>
              </w:rPr>
              <w:t xml:space="preserve"> </w:t>
            </w:r>
          </w:p>
          <w:p w:rsidR="00757EDC" w:rsidRPr="0078212B" w:rsidRDefault="00171A96">
            <w:pPr>
              <w:ind w:left="153"/>
              <w:rPr>
                <w:rFonts w:asciiTheme="majorHAnsi" w:hAnsiTheme="majorHAnsi" w:cstheme="majorHAnsi"/>
                <w:sz w:val="20"/>
                <w:szCs w:val="20"/>
              </w:rPr>
            </w:pPr>
            <w:r w:rsidRPr="0078212B">
              <w:rPr>
                <w:rFonts w:asciiTheme="majorHAnsi" w:eastAsia="Times New Roman" w:hAnsiTheme="majorHAnsi" w:cstheme="majorHAnsi"/>
                <w:sz w:val="20"/>
                <w:szCs w:val="20"/>
              </w:rPr>
              <w:t xml:space="preserve"> </w:t>
            </w:r>
          </w:p>
        </w:tc>
        <w:tc>
          <w:tcPr>
            <w:tcW w:w="8154" w:type="dxa"/>
            <w:tcBorders>
              <w:top w:val="nil"/>
              <w:left w:val="nil"/>
              <w:bottom w:val="single" w:sz="6" w:space="0" w:color="000000"/>
              <w:right w:val="single" w:sz="6" w:space="0" w:color="000000"/>
            </w:tcBorders>
          </w:tcPr>
          <w:p w:rsidR="00757EDC" w:rsidRDefault="00171A96">
            <w:r>
              <w:rPr>
                <w:rFonts w:ascii="Times New Roman" w:eastAsia="Times New Roman" w:hAnsi="Times New Roman" w:cs="Times New Roman"/>
                <w:sz w:val="20"/>
              </w:rPr>
              <w:t>…………………………………………………………………………</w:t>
            </w:r>
            <w:r w:rsidR="0078212B">
              <w:rPr>
                <w:rFonts w:ascii="Times New Roman" w:eastAsia="Times New Roman" w:hAnsi="Times New Roman" w:cs="Times New Roman"/>
                <w:sz w:val="20"/>
              </w:rPr>
              <w:t>……………………….</w:t>
            </w:r>
          </w:p>
        </w:tc>
      </w:tr>
    </w:tbl>
    <w:p w:rsidR="00757EDC" w:rsidRDefault="00171A96">
      <w:pPr>
        <w:spacing w:after="0"/>
        <w:jc w:val="right"/>
      </w:pPr>
      <w:r>
        <w:rPr>
          <w:rFonts w:ascii="Times New Roman" w:eastAsia="Times New Roman" w:hAnsi="Times New Roman" w:cs="Times New Roman"/>
          <w:sz w:val="20"/>
        </w:rPr>
        <w:t xml:space="preserve"> </w:t>
      </w:r>
    </w:p>
    <w:p w:rsidR="00757EDC" w:rsidRDefault="00171A96">
      <w:pPr>
        <w:spacing w:after="0"/>
        <w:jc w:val="right"/>
      </w:pPr>
      <w:r>
        <w:rPr>
          <w:rFonts w:ascii="Times New Roman" w:eastAsia="Times New Roman" w:hAnsi="Times New Roman" w:cs="Times New Roman"/>
          <w:sz w:val="20"/>
        </w:rPr>
        <w:t xml:space="preserve"> </w:t>
      </w: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6D0706" w:rsidRDefault="006D0706" w:rsidP="00B261CD">
      <w:pPr>
        <w:jc w:val="center"/>
        <w:rPr>
          <w:rFonts w:asciiTheme="minorHAnsi" w:hAnsiTheme="minorHAnsi" w:cstheme="minorHAnsi"/>
          <w:b/>
        </w:rPr>
      </w:pPr>
    </w:p>
    <w:p w:rsidR="00AA06E5" w:rsidRPr="00EB2A55" w:rsidRDefault="00AA06E5" w:rsidP="00B261CD">
      <w:pPr>
        <w:jc w:val="center"/>
        <w:rPr>
          <w:rFonts w:ascii="Calibri Light" w:hAnsi="Calibri Light" w:cs="Calibri Light"/>
          <w:b/>
          <w:bCs/>
          <w:sz w:val="20"/>
          <w:szCs w:val="20"/>
        </w:rPr>
      </w:pPr>
      <w:r w:rsidRPr="00EB2A55">
        <w:rPr>
          <w:rFonts w:ascii="Calibri Light" w:hAnsi="Calibri Light" w:cs="Calibri Light"/>
          <w:b/>
          <w:sz w:val="20"/>
          <w:szCs w:val="20"/>
        </w:rPr>
        <w:t>Appendix 38</w:t>
      </w:r>
      <w:r w:rsidRPr="00EB2A55">
        <w:rPr>
          <w:rFonts w:ascii="Calibri Light" w:hAnsi="Calibri Light" w:cs="Calibri Light"/>
          <w:b/>
          <w:bCs/>
          <w:sz w:val="20"/>
          <w:szCs w:val="20"/>
        </w:rPr>
        <w:t xml:space="preserve"> FIRST STEPS </w:t>
      </w:r>
      <w:r w:rsidR="005F340E" w:rsidRPr="00EB2A55">
        <w:rPr>
          <w:rFonts w:ascii="Calibri Light" w:hAnsi="Calibri Light" w:cs="Calibri Light"/>
          <w:b/>
          <w:bCs/>
          <w:sz w:val="20"/>
          <w:szCs w:val="20"/>
        </w:rPr>
        <w:t>NURSERY</w:t>
      </w:r>
      <w:r w:rsidRPr="00EB2A55">
        <w:rPr>
          <w:rFonts w:ascii="Calibri Light" w:hAnsi="Calibri Light" w:cs="Calibri Light"/>
          <w:b/>
          <w:bCs/>
          <w:sz w:val="20"/>
          <w:szCs w:val="20"/>
        </w:rPr>
        <w:t xml:space="preserve"> STANDARD OPERATING PROCEDURES</w:t>
      </w:r>
    </w:p>
    <w:p w:rsidR="00AA06E5" w:rsidRPr="00EB2A55" w:rsidRDefault="00AA06E5" w:rsidP="00AA06E5">
      <w:pPr>
        <w:jc w:val="center"/>
        <w:rPr>
          <w:rFonts w:ascii="Calibri Light" w:hAnsi="Calibri Light" w:cs="Calibri Light"/>
          <w:b/>
          <w:bCs/>
          <w:sz w:val="20"/>
          <w:szCs w:val="20"/>
        </w:rPr>
      </w:pPr>
      <w:r w:rsidRPr="00EB2A55">
        <w:rPr>
          <w:rFonts w:ascii="Calibri Light" w:hAnsi="Calibri Light" w:cs="Calibri Light"/>
          <w:b/>
          <w:bCs/>
          <w:sz w:val="20"/>
          <w:szCs w:val="20"/>
        </w:rPr>
        <w:t xml:space="preserve">‘FIRST STEPS </w:t>
      </w:r>
      <w:r w:rsidR="005F340E" w:rsidRPr="00EB2A55">
        <w:rPr>
          <w:rFonts w:ascii="Calibri Light" w:hAnsi="Calibri Light" w:cs="Calibri Light"/>
          <w:b/>
          <w:bCs/>
          <w:sz w:val="20"/>
          <w:szCs w:val="20"/>
        </w:rPr>
        <w:t>NURSERY</w:t>
      </w:r>
      <w:r w:rsidRPr="00EB2A55">
        <w:rPr>
          <w:rFonts w:ascii="Calibri Light" w:hAnsi="Calibri Light" w:cs="Calibri Light"/>
          <w:b/>
          <w:bCs/>
          <w:sz w:val="20"/>
          <w:szCs w:val="20"/>
        </w:rPr>
        <w:t xml:space="preserve"> PRIVACY POLICY’</w:t>
      </w:r>
    </w:p>
    <w:p w:rsidR="00AA06E5" w:rsidRPr="00EB2A55" w:rsidRDefault="00AA06E5" w:rsidP="00AA06E5">
      <w:pPr>
        <w:autoSpaceDE w:val="0"/>
        <w:autoSpaceDN w:val="0"/>
        <w:adjustRightInd w:val="0"/>
        <w:rPr>
          <w:rFonts w:ascii="Calibri Light" w:hAnsi="Calibri Light" w:cs="Calibri Light"/>
          <w:sz w:val="20"/>
          <w:szCs w:val="20"/>
        </w:rPr>
      </w:pPr>
      <w:r w:rsidRPr="00EB2A55">
        <w:rPr>
          <w:rFonts w:ascii="Calibri Light" w:hAnsi="Calibri Light" w:cs="Calibri Light"/>
          <w:sz w:val="20"/>
          <w:szCs w:val="20"/>
        </w:rPr>
        <w:t xml:space="preserve">This Privacy Notice explains what information we collect about you and your child, how we store this information, how long we retain it and with whom and for which legal purpose we may share it. </w:t>
      </w:r>
    </w:p>
    <w:p w:rsidR="00AA06E5" w:rsidRPr="00EB2A55" w:rsidRDefault="00AA06E5" w:rsidP="00AA06E5">
      <w:pPr>
        <w:autoSpaceDE w:val="0"/>
        <w:autoSpaceDN w:val="0"/>
        <w:adjustRightInd w:val="0"/>
        <w:rPr>
          <w:rFonts w:ascii="Calibri Light" w:hAnsi="Calibri Light" w:cs="Calibri Light"/>
          <w:sz w:val="20"/>
          <w:szCs w:val="20"/>
        </w:rPr>
      </w:pPr>
      <w:r w:rsidRPr="00EB2A55">
        <w:rPr>
          <w:rFonts w:ascii="Calibri Light" w:hAnsi="Calibri Light" w:cs="Calibri Light"/>
          <w:sz w:val="20"/>
          <w:szCs w:val="20"/>
        </w:rPr>
        <w:t xml:space="preserve">The Trust also publishes a number of specific notices which are available at the bottom of this page. </w:t>
      </w:r>
    </w:p>
    <w:p w:rsidR="00AA06E5" w:rsidRPr="00EB2A55" w:rsidRDefault="00AA06E5" w:rsidP="00AA06E5">
      <w:pPr>
        <w:autoSpaceDE w:val="0"/>
        <w:autoSpaceDN w:val="0"/>
        <w:adjustRightInd w:val="0"/>
        <w:rPr>
          <w:rFonts w:ascii="Calibri Light" w:hAnsi="Calibri Light" w:cs="Calibri Light"/>
          <w:sz w:val="20"/>
          <w:szCs w:val="20"/>
        </w:rPr>
      </w:pPr>
      <w:r w:rsidRPr="00EB2A55">
        <w:rPr>
          <w:rFonts w:ascii="Calibri Light" w:hAnsi="Calibri Light" w:cs="Calibri Light"/>
          <w:sz w:val="20"/>
          <w:szCs w:val="20"/>
        </w:rPr>
        <w:t xml:space="preserve">To find out more about our Privacy Notice, please select the relevant hyperlink below: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Who we are?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Why we collect personal information about you?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What is our legal basis for processing your personal information?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What personal information do we need to collect about you and how do we obtain it?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What do we do with your personal information and what we may do with your personal information?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Who do we share your personal information with and why?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How we maintain your records?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What are your rights? </w:t>
      </w:r>
    </w:p>
    <w:p w:rsidR="00AA06E5" w:rsidRPr="00EB2A55" w:rsidRDefault="00AA06E5" w:rsidP="00AA06E5">
      <w:pPr>
        <w:autoSpaceDE w:val="0"/>
        <w:autoSpaceDN w:val="0"/>
        <w:adjustRightInd w:val="0"/>
        <w:rPr>
          <w:rFonts w:ascii="Calibri Light" w:hAnsi="Calibri Light" w:cs="Calibri Light"/>
          <w:b/>
          <w:bCs/>
          <w:sz w:val="20"/>
          <w:szCs w:val="20"/>
        </w:rPr>
      </w:pPr>
      <w:r w:rsidRPr="00EB2A55">
        <w:rPr>
          <w:rFonts w:ascii="Calibri Light" w:hAnsi="Calibri Light" w:cs="Calibri Light"/>
          <w:b/>
          <w:bCs/>
          <w:sz w:val="20"/>
          <w:szCs w:val="20"/>
        </w:rPr>
        <w:t xml:space="preserve">Who is the Data Protection Officer? </w:t>
      </w:r>
    </w:p>
    <w:p w:rsidR="00871973" w:rsidRDefault="00AA06E5" w:rsidP="0078212B">
      <w:pPr>
        <w:jc w:val="both"/>
        <w:rPr>
          <w:rFonts w:ascii="Calibri Light" w:hAnsi="Calibri Light" w:cs="Calibri Light"/>
          <w:b/>
          <w:sz w:val="20"/>
          <w:szCs w:val="20"/>
        </w:rPr>
      </w:pPr>
      <w:r w:rsidRPr="00EB2A55">
        <w:rPr>
          <w:rFonts w:ascii="Calibri Light" w:hAnsi="Calibri Light" w:cs="Calibri Light"/>
          <w:b/>
          <w:bCs/>
          <w:sz w:val="20"/>
          <w:szCs w:val="20"/>
        </w:rPr>
        <w:t>How to contact the Information Commissioners Office</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b/>
          <w:bCs/>
          <w:sz w:val="20"/>
          <w:szCs w:val="20"/>
        </w:rPr>
        <w:t xml:space="preserve">Who we are? </w:t>
      </w:r>
    </w:p>
    <w:p w:rsidR="00AA06E5" w:rsidRPr="00EB2A55" w:rsidRDefault="00AA06E5" w:rsidP="00AA06E5">
      <w:pPr>
        <w:jc w:val="both"/>
        <w:rPr>
          <w:rFonts w:ascii="Calibri Light" w:hAnsi="Calibri Light" w:cs="Calibri Light"/>
          <w:b/>
          <w:sz w:val="20"/>
          <w:szCs w:val="20"/>
        </w:rPr>
        <w:sectPr w:rsidR="00AA06E5" w:rsidRPr="00EB2A55" w:rsidSect="001136FC">
          <w:headerReference w:type="default" r:id="rId14"/>
          <w:footerReference w:type="default" r:id="rId15"/>
          <w:pgSz w:w="11906" w:h="16838"/>
          <w:pgMar w:top="720" w:right="720" w:bottom="720" w:left="720" w:header="709" w:footer="709" w:gutter="0"/>
          <w:cols w:space="360"/>
          <w:docGrid w:linePitch="360"/>
        </w:sectPr>
      </w:pP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First Steps </w:t>
      </w:r>
      <w:r w:rsidR="005F340E" w:rsidRPr="00EB2A55">
        <w:rPr>
          <w:rFonts w:ascii="Calibri Light" w:hAnsi="Calibri Light" w:cs="Calibri Light"/>
          <w:sz w:val="20"/>
          <w:szCs w:val="20"/>
        </w:rPr>
        <w:t>Nursery</w:t>
      </w:r>
      <w:r w:rsidRPr="00EB2A55">
        <w:rPr>
          <w:rFonts w:ascii="Calibri Light" w:hAnsi="Calibri Light" w:cs="Calibri Light"/>
          <w:sz w:val="20"/>
          <w:szCs w:val="20"/>
        </w:rPr>
        <w:t xml:space="preserve"> is an employer provided day care </w:t>
      </w:r>
      <w:r w:rsidR="005F340E" w:rsidRPr="00EB2A55">
        <w:rPr>
          <w:rFonts w:ascii="Calibri Light" w:hAnsi="Calibri Light" w:cs="Calibri Light"/>
          <w:sz w:val="20"/>
          <w:szCs w:val="20"/>
        </w:rPr>
        <w:t>Nursery</w:t>
      </w:r>
      <w:r w:rsidRPr="00EB2A55">
        <w:rPr>
          <w:rFonts w:ascii="Calibri Light" w:hAnsi="Calibri Light" w:cs="Calibri Light"/>
          <w:sz w:val="20"/>
          <w:szCs w:val="20"/>
        </w:rPr>
        <w:t xml:space="preserve"> based at the Royal Devon and Exeter NHS Foundation Trust (RD&amp;E). The </w:t>
      </w:r>
      <w:r w:rsidR="005F340E" w:rsidRPr="00EB2A55">
        <w:rPr>
          <w:rFonts w:ascii="Calibri Light" w:hAnsi="Calibri Light" w:cs="Calibri Light"/>
          <w:sz w:val="20"/>
          <w:szCs w:val="20"/>
        </w:rPr>
        <w:t>Nursery</w:t>
      </w:r>
      <w:r w:rsidRPr="00EB2A55">
        <w:rPr>
          <w:rFonts w:ascii="Calibri Light" w:hAnsi="Calibri Light" w:cs="Calibri Light"/>
          <w:sz w:val="20"/>
          <w:szCs w:val="20"/>
        </w:rPr>
        <w:t xml:space="preserve"> caters for 130 children per day and supports NHS staff to meet their work commitments.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First Steps is registered and inspected by OFSTED it holds an </w:t>
      </w:r>
      <w:r w:rsidR="006D0706" w:rsidRPr="00EB2A55">
        <w:rPr>
          <w:rFonts w:ascii="Calibri Light" w:hAnsi="Calibri Light" w:cs="Calibri Light"/>
          <w:sz w:val="20"/>
          <w:szCs w:val="20"/>
        </w:rPr>
        <w:t>‘O</w:t>
      </w:r>
      <w:r w:rsidRPr="00EB2A55">
        <w:rPr>
          <w:rFonts w:ascii="Calibri Light" w:hAnsi="Calibri Light" w:cs="Calibri Light"/>
          <w:sz w:val="20"/>
          <w:szCs w:val="20"/>
        </w:rPr>
        <w:t>utstanding</w:t>
      </w:r>
      <w:r w:rsidR="006D0706" w:rsidRPr="00EB2A55">
        <w:rPr>
          <w:rFonts w:ascii="Calibri Light" w:hAnsi="Calibri Light" w:cs="Calibri Light"/>
          <w:sz w:val="20"/>
          <w:szCs w:val="20"/>
        </w:rPr>
        <w:t>’</w:t>
      </w:r>
      <w:r w:rsidRPr="00EB2A55">
        <w:rPr>
          <w:rFonts w:ascii="Calibri Light" w:hAnsi="Calibri Light" w:cs="Calibri Light"/>
          <w:sz w:val="20"/>
          <w:szCs w:val="20"/>
        </w:rPr>
        <w:t xml:space="preserve"> rating and has gained a reputation for the delivery of high-quality childcare. First Steps employs 55 staff.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As part of the Trust, First Steps is registered with the Information Commissioner’s Office (ICO) to process personal and special categories of information under the Data Protection Act 2018 and our registration number is Z5368894 </w:t>
      </w:r>
    </w:p>
    <w:p w:rsidR="00871973" w:rsidRPr="00EB2A55" w:rsidRDefault="00AA06E5" w:rsidP="00AA06E5">
      <w:pPr>
        <w:jc w:val="both"/>
        <w:rPr>
          <w:rFonts w:ascii="Calibri Light" w:hAnsi="Calibri Light" w:cs="Calibri Light"/>
          <w:b/>
          <w:sz w:val="20"/>
          <w:szCs w:val="20"/>
        </w:rPr>
        <w:sectPr w:rsidR="00871973" w:rsidRPr="00EB2A55" w:rsidSect="0078212B">
          <w:type w:val="continuous"/>
          <w:pgSz w:w="11906" w:h="16838"/>
          <w:pgMar w:top="720" w:right="720" w:bottom="720" w:left="720" w:header="709" w:footer="709" w:gutter="0"/>
          <w:cols w:space="360"/>
          <w:docGrid w:linePitch="360"/>
        </w:sectPr>
      </w:pPr>
      <w:r w:rsidRPr="00EB2A55">
        <w:rPr>
          <w:rFonts w:ascii="Calibri Light" w:hAnsi="Calibri Light" w:cs="Calibri Light"/>
          <w:sz w:val="20"/>
          <w:szCs w:val="20"/>
        </w:rPr>
        <w:t>For further information please refer to the ‘Information Governance’ page on the Trusts HUB sit</w:t>
      </w:r>
      <w:r w:rsidR="00274B7A">
        <w:rPr>
          <w:rFonts w:ascii="Calibri Light" w:hAnsi="Calibri Light" w:cs="Calibri Light"/>
          <w:sz w:val="20"/>
          <w:szCs w:val="20"/>
        </w:rPr>
        <w:t>e</w:t>
      </w:r>
    </w:p>
    <w:p w:rsidR="00AA06E5" w:rsidRPr="00EB2A55" w:rsidRDefault="00AA06E5" w:rsidP="00AA06E5">
      <w:pPr>
        <w:autoSpaceDE w:val="0"/>
        <w:autoSpaceDN w:val="0"/>
        <w:adjustRightInd w:val="0"/>
        <w:jc w:val="both"/>
        <w:rPr>
          <w:rFonts w:ascii="Calibri Light" w:hAnsi="Calibri Light" w:cs="Calibri Light"/>
          <w:b/>
          <w:bCs/>
          <w:sz w:val="20"/>
          <w:szCs w:val="20"/>
        </w:rPr>
        <w:sectPr w:rsidR="00AA06E5" w:rsidRPr="00EB2A55" w:rsidSect="0078212B">
          <w:type w:val="continuous"/>
          <w:pgSz w:w="11906" w:h="16838"/>
          <w:pgMar w:top="720" w:right="720" w:bottom="720" w:left="720" w:header="709" w:footer="709" w:gutter="0"/>
          <w:cols w:num="2" w:space="708" w:equalWidth="0">
            <w:col w:w="5040" w:space="360"/>
            <w:col w:w="5066"/>
          </w:cols>
          <w:docGrid w:linePitch="360"/>
        </w:sectPr>
      </w:pP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b/>
          <w:bCs/>
          <w:sz w:val="20"/>
          <w:szCs w:val="20"/>
        </w:rPr>
        <w:t xml:space="preserve">Why we collect personal information about you and your child? </w:t>
      </w:r>
    </w:p>
    <w:p w:rsidR="00AA06E5" w:rsidRPr="00EB2A55" w:rsidRDefault="00AA06E5" w:rsidP="00AA06E5">
      <w:pPr>
        <w:jc w:val="both"/>
        <w:rPr>
          <w:rFonts w:ascii="Calibri Light" w:hAnsi="Calibri Light" w:cs="Calibri Light"/>
          <w:b/>
          <w:sz w:val="20"/>
          <w:szCs w:val="20"/>
        </w:rPr>
        <w:sectPr w:rsidR="00AA06E5" w:rsidRPr="00EB2A55" w:rsidSect="0078212B">
          <w:type w:val="continuous"/>
          <w:pgSz w:w="11906" w:h="16838"/>
          <w:pgMar w:top="720" w:right="720" w:bottom="720" w:left="720" w:header="709" w:footer="709" w:gutter="0"/>
          <w:cols w:space="360"/>
          <w:docGrid w:linePitch="360"/>
        </w:sectPr>
      </w:pP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Legal obligation. Requirement of statutory framework – Early Years Foundation Stage (EYFS) 20</w:t>
      </w:r>
      <w:r w:rsidR="00F77CE1" w:rsidRPr="00EB2A55">
        <w:rPr>
          <w:rFonts w:ascii="Calibri Light" w:hAnsi="Calibri Light" w:cs="Calibri Light"/>
          <w:sz w:val="20"/>
          <w:szCs w:val="20"/>
        </w:rPr>
        <w:t>23</w:t>
      </w:r>
      <w:r w:rsidRPr="00EB2A55">
        <w:rPr>
          <w:rFonts w:ascii="Calibri Light" w:hAnsi="Calibri Light" w:cs="Calibri Light"/>
          <w:sz w:val="20"/>
          <w:szCs w:val="20"/>
        </w:rPr>
        <w:t xml:space="preserve"> and the Childcare Register 2016 </w:t>
      </w:r>
    </w:p>
    <w:p w:rsidR="00AA06E5" w:rsidRPr="00EB2A55" w:rsidRDefault="00AA06E5" w:rsidP="00AA06E5">
      <w:pPr>
        <w:jc w:val="both"/>
        <w:rPr>
          <w:rFonts w:ascii="Calibri Light" w:hAnsi="Calibri Light" w:cs="Calibri Light"/>
          <w:b/>
          <w:sz w:val="20"/>
          <w:szCs w:val="20"/>
        </w:rPr>
        <w:sectPr w:rsidR="00AA06E5" w:rsidRPr="00EB2A55" w:rsidSect="00056B94">
          <w:type w:val="continuous"/>
          <w:pgSz w:w="11906" w:h="16838"/>
          <w:pgMar w:top="720" w:right="720" w:bottom="720" w:left="720" w:header="709" w:footer="709" w:gutter="0"/>
          <w:cols w:space="360"/>
          <w:docGrid w:linePitch="360"/>
        </w:sectPr>
      </w:pPr>
      <w:r w:rsidRPr="00EB2A55">
        <w:rPr>
          <w:rFonts w:ascii="Calibri Light" w:hAnsi="Calibri Light" w:cs="Calibri Light"/>
          <w:sz w:val="20"/>
          <w:szCs w:val="20"/>
        </w:rPr>
        <w:lastRenderedPageBreak/>
        <w:t>The staff caring for your child will need to collect and maintain information about their development, health and contact details so that we can work in partnership with parents to maximise the individual learning and development needs of every child in our care. This personal information can be held in a variety of formats, including paper records and electronically on computer system</w:t>
      </w:r>
      <w:r w:rsidR="0078212B">
        <w:rPr>
          <w:rFonts w:ascii="Calibri Light" w:hAnsi="Calibri Light" w:cs="Calibri Light"/>
          <w:sz w:val="20"/>
          <w:szCs w:val="20"/>
        </w:rPr>
        <w:t>.</w:t>
      </w:r>
    </w:p>
    <w:p w:rsidR="00274B7A" w:rsidRDefault="00274B7A" w:rsidP="0078212B">
      <w:pPr>
        <w:autoSpaceDE w:val="0"/>
        <w:autoSpaceDN w:val="0"/>
        <w:adjustRightInd w:val="0"/>
        <w:rPr>
          <w:rFonts w:ascii="Calibri Light" w:hAnsi="Calibri Light" w:cs="Calibri Light"/>
          <w:b/>
          <w:bCs/>
          <w:sz w:val="20"/>
          <w:szCs w:val="20"/>
        </w:rPr>
      </w:pPr>
    </w:p>
    <w:p w:rsidR="00AA06E5" w:rsidRPr="00EB2A55" w:rsidRDefault="00AA06E5" w:rsidP="0078212B">
      <w:pPr>
        <w:autoSpaceDE w:val="0"/>
        <w:autoSpaceDN w:val="0"/>
        <w:adjustRightInd w:val="0"/>
        <w:rPr>
          <w:rFonts w:ascii="Calibri Light" w:hAnsi="Calibri Light" w:cs="Calibri Light"/>
          <w:sz w:val="20"/>
          <w:szCs w:val="20"/>
        </w:rPr>
      </w:pPr>
      <w:r w:rsidRPr="00EB2A55">
        <w:rPr>
          <w:rFonts w:ascii="Calibri Light" w:hAnsi="Calibri Light" w:cs="Calibri Light"/>
          <w:b/>
          <w:bCs/>
          <w:sz w:val="20"/>
          <w:szCs w:val="20"/>
        </w:rPr>
        <w:t xml:space="preserve">What is our legal basis for processing personal information about you and your child? </w:t>
      </w:r>
    </w:p>
    <w:p w:rsidR="00AA06E5" w:rsidRPr="00EB2A55" w:rsidRDefault="00AA06E5" w:rsidP="0078212B">
      <w:pPr>
        <w:rPr>
          <w:rFonts w:ascii="Calibri Light" w:hAnsi="Calibri Light" w:cs="Calibri Light"/>
          <w:b/>
          <w:sz w:val="20"/>
          <w:szCs w:val="20"/>
        </w:rPr>
        <w:sectPr w:rsidR="00AA06E5" w:rsidRPr="00EB2A55" w:rsidSect="0078212B">
          <w:type w:val="continuous"/>
          <w:pgSz w:w="11906" w:h="16838"/>
          <w:pgMar w:top="720" w:right="720" w:bottom="720" w:left="720" w:header="709" w:footer="709" w:gutter="0"/>
          <w:cols w:space="360"/>
          <w:docGrid w:linePitch="360"/>
        </w:sectPr>
      </w:pPr>
    </w:p>
    <w:p w:rsidR="00AA06E5" w:rsidRPr="00EB2A55" w:rsidRDefault="00AA06E5" w:rsidP="0078212B">
      <w:pPr>
        <w:autoSpaceDE w:val="0"/>
        <w:autoSpaceDN w:val="0"/>
        <w:adjustRightInd w:val="0"/>
        <w:rPr>
          <w:rFonts w:ascii="Calibri Light" w:hAnsi="Calibri Light" w:cs="Calibri Light"/>
          <w:sz w:val="20"/>
          <w:szCs w:val="20"/>
        </w:rPr>
      </w:pPr>
      <w:r w:rsidRPr="00EB2A55">
        <w:rPr>
          <w:rFonts w:ascii="Calibri Light" w:hAnsi="Calibri Light" w:cs="Calibri Light"/>
          <w:b/>
          <w:bCs/>
          <w:sz w:val="20"/>
          <w:szCs w:val="20"/>
        </w:rPr>
        <w:t>Legal obligation</w:t>
      </w:r>
      <w:r w:rsidRPr="00EB2A55">
        <w:rPr>
          <w:rFonts w:ascii="Calibri Light" w:hAnsi="Calibri Light" w:cs="Calibri Light"/>
          <w:sz w:val="20"/>
          <w:szCs w:val="20"/>
        </w:rPr>
        <w:t xml:space="preserve">: the processing of personal information is necessary for us to comply with the law. DfE legal requirement within the Early Years Foundation Stage statutory guidance (EYFS), OFSTED (Early Years Inspection Handbook) and requirement of the Childcare Register 2016. </w:t>
      </w:r>
    </w:p>
    <w:p w:rsidR="00AA06E5" w:rsidRPr="00EB2A55" w:rsidRDefault="00AA06E5" w:rsidP="0078212B">
      <w:pPr>
        <w:autoSpaceDE w:val="0"/>
        <w:autoSpaceDN w:val="0"/>
        <w:adjustRightInd w:val="0"/>
        <w:rPr>
          <w:rFonts w:ascii="Calibri Light" w:hAnsi="Calibri Light" w:cs="Calibri Light"/>
          <w:sz w:val="20"/>
          <w:szCs w:val="20"/>
        </w:rPr>
      </w:pPr>
      <w:r w:rsidRPr="00EB2A55">
        <w:rPr>
          <w:rFonts w:ascii="Calibri Light" w:hAnsi="Calibri Light" w:cs="Calibri Light"/>
          <w:b/>
          <w:bCs/>
          <w:sz w:val="20"/>
          <w:szCs w:val="20"/>
        </w:rPr>
        <w:t>Consent</w:t>
      </w:r>
      <w:r w:rsidRPr="00EB2A55">
        <w:rPr>
          <w:rFonts w:ascii="Calibri Light" w:hAnsi="Calibri Light" w:cs="Calibri Light"/>
          <w:sz w:val="20"/>
          <w:szCs w:val="20"/>
        </w:rPr>
        <w:t xml:space="preserve">: We must gain clear consent from the parent/carer to process their child’s personal data for a specific purpose. </w:t>
      </w:r>
    </w:p>
    <w:p w:rsidR="00AA06E5" w:rsidRPr="00EB2A55" w:rsidRDefault="00AA06E5" w:rsidP="0078212B">
      <w:pPr>
        <w:autoSpaceDE w:val="0"/>
        <w:autoSpaceDN w:val="0"/>
        <w:adjustRightInd w:val="0"/>
        <w:rPr>
          <w:rFonts w:ascii="Calibri Light" w:hAnsi="Calibri Light" w:cs="Calibri Light"/>
          <w:sz w:val="20"/>
          <w:szCs w:val="20"/>
        </w:rPr>
      </w:pPr>
      <w:r w:rsidRPr="00EB2A55">
        <w:rPr>
          <w:rFonts w:ascii="Calibri Light" w:hAnsi="Calibri Light" w:cs="Calibri Light"/>
          <w:b/>
          <w:bCs/>
          <w:sz w:val="20"/>
          <w:szCs w:val="20"/>
        </w:rPr>
        <w:t>Contractual Necessity</w:t>
      </w:r>
      <w:r w:rsidRPr="00EB2A55">
        <w:rPr>
          <w:rFonts w:ascii="Calibri Light" w:hAnsi="Calibri Light" w:cs="Calibri Light"/>
          <w:sz w:val="20"/>
          <w:szCs w:val="20"/>
        </w:rPr>
        <w:t xml:space="preserve">: Data processing is necessary within the contract held with the local authority to meet children’s needs </w:t>
      </w:r>
    </w:p>
    <w:p w:rsidR="00AA06E5" w:rsidRPr="00EB2A55" w:rsidRDefault="00AA06E5" w:rsidP="0078212B">
      <w:pPr>
        <w:autoSpaceDE w:val="0"/>
        <w:autoSpaceDN w:val="0"/>
        <w:adjustRightInd w:val="0"/>
        <w:rPr>
          <w:rFonts w:ascii="Calibri Light" w:hAnsi="Calibri Light" w:cs="Calibri Light"/>
          <w:sz w:val="20"/>
          <w:szCs w:val="20"/>
        </w:rPr>
      </w:pPr>
      <w:r w:rsidRPr="00EB2A55">
        <w:rPr>
          <w:rFonts w:ascii="Calibri Light" w:hAnsi="Calibri Light" w:cs="Calibri Light"/>
          <w:b/>
          <w:bCs/>
          <w:sz w:val="20"/>
          <w:szCs w:val="20"/>
        </w:rPr>
        <w:t>Vital Interests</w:t>
      </w:r>
      <w:r w:rsidRPr="00EB2A55">
        <w:rPr>
          <w:rFonts w:ascii="Calibri Light" w:hAnsi="Calibri Light" w:cs="Calibri Light"/>
          <w:sz w:val="20"/>
          <w:szCs w:val="20"/>
        </w:rPr>
        <w:t xml:space="preserve">: Data must be gathered to protect children from harm whilst in our care. </w:t>
      </w:r>
    </w:p>
    <w:p w:rsidR="00AA06E5" w:rsidRPr="00EB2A55" w:rsidRDefault="00AA06E5" w:rsidP="0078212B">
      <w:pPr>
        <w:rPr>
          <w:rFonts w:ascii="Calibri Light" w:hAnsi="Calibri Light" w:cs="Calibri Light"/>
          <w:b/>
          <w:sz w:val="20"/>
          <w:szCs w:val="20"/>
        </w:rPr>
      </w:pPr>
      <w:r w:rsidRPr="00EB2A55">
        <w:rPr>
          <w:rFonts w:ascii="Calibri Light" w:hAnsi="Calibri Light" w:cs="Calibri Light"/>
          <w:sz w:val="20"/>
          <w:szCs w:val="20"/>
        </w:rPr>
        <w:t xml:space="preserve">For further information on this legislation please visit: www.legislation.gov.uk </w:t>
      </w:r>
    </w:p>
    <w:p w:rsidR="00AA06E5" w:rsidRPr="00EB2A55" w:rsidRDefault="00AA06E5" w:rsidP="0078212B">
      <w:pPr>
        <w:rPr>
          <w:rFonts w:ascii="Calibri Light" w:hAnsi="Calibri Light" w:cs="Calibri Light"/>
          <w:b/>
          <w:sz w:val="20"/>
          <w:szCs w:val="20"/>
        </w:rPr>
        <w:sectPr w:rsidR="00AA06E5" w:rsidRPr="00EB2A55" w:rsidSect="0078212B">
          <w:type w:val="continuous"/>
          <w:pgSz w:w="11906" w:h="16838"/>
          <w:pgMar w:top="720" w:right="720" w:bottom="720" w:left="720" w:header="709" w:footer="709" w:gutter="0"/>
          <w:cols w:space="360"/>
          <w:docGrid w:linePitch="360"/>
        </w:sectPr>
      </w:pPr>
    </w:p>
    <w:p w:rsidR="00AA06E5" w:rsidRPr="00EB2A55" w:rsidRDefault="00AA06E5" w:rsidP="0078212B">
      <w:pPr>
        <w:autoSpaceDE w:val="0"/>
        <w:autoSpaceDN w:val="0"/>
        <w:adjustRightInd w:val="0"/>
        <w:rPr>
          <w:rFonts w:ascii="Calibri Light" w:hAnsi="Calibri Light" w:cs="Calibri Light"/>
          <w:sz w:val="20"/>
          <w:szCs w:val="20"/>
        </w:rPr>
      </w:pPr>
      <w:r w:rsidRPr="00EB2A55">
        <w:rPr>
          <w:rFonts w:ascii="Calibri Light" w:hAnsi="Calibri Light" w:cs="Calibri Light"/>
          <w:b/>
          <w:bCs/>
          <w:sz w:val="20"/>
          <w:szCs w:val="20"/>
        </w:rPr>
        <w:t xml:space="preserve">What personal information do we need to collect about you and how do we obtain it? </w:t>
      </w:r>
    </w:p>
    <w:p w:rsidR="00AA06E5" w:rsidRPr="00EB2A55" w:rsidRDefault="00AA06E5" w:rsidP="00AA06E5">
      <w:pPr>
        <w:jc w:val="both"/>
        <w:rPr>
          <w:rFonts w:ascii="Calibri Light" w:hAnsi="Calibri Light" w:cs="Calibri Light"/>
          <w:b/>
          <w:sz w:val="20"/>
          <w:szCs w:val="20"/>
        </w:rPr>
        <w:sectPr w:rsidR="00AA06E5" w:rsidRPr="00EB2A55" w:rsidSect="0078212B">
          <w:type w:val="continuous"/>
          <w:pgSz w:w="11906" w:h="16838"/>
          <w:pgMar w:top="720" w:right="720" w:bottom="720" w:left="720" w:header="709" w:footer="709" w:gutter="0"/>
          <w:cols w:space="360"/>
          <w:docGrid w:linePitch="360"/>
        </w:sectPr>
      </w:pP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Personal information about you and your child is collected in a number of ways. This can be from details on registration forms, salary sacrifice application forms, learning and development records (including use of the online Blossom Education </w:t>
      </w:r>
      <w:r w:rsidR="005F340E" w:rsidRPr="00EB2A55">
        <w:rPr>
          <w:rFonts w:ascii="Calibri Light" w:hAnsi="Calibri Light" w:cs="Calibri Light"/>
          <w:sz w:val="20"/>
          <w:szCs w:val="20"/>
        </w:rPr>
        <w:t>Nursery</w:t>
      </w:r>
      <w:r w:rsidRPr="00EB2A55">
        <w:rPr>
          <w:rFonts w:ascii="Calibri Light" w:hAnsi="Calibri Light" w:cs="Calibri Light"/>
          <w:sz w:val="20"/>
          <w:szCs w:val="20"/>
        </w:rPr>
        <w:t xml:space="preserve"> programme), local authority funding forms, external health care agencies, details from other settings your child may attend or move from, signed personal information updates directly from you or your authorised representative.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As a user of the childcare service and a parent we will hold the following basic personal information about you: your name, address (including correspondence), telephone numbers, your email address, marital status, occupation, place of work and preferred name or maiden name (</w:t>
      </w:r>
      <w:hyperlink r:id="rId16" w:history="1">
        <w:r w:rsidRPr="00EB2A55">
          <w:rPr>
            <w:rStyle w:val="Hyperlink"/>
            <w:rFonts w:ascii="Calibri Light" w:hAnsi="Calibri Light" w:cs="Calibri Light"/>
            <w:color w:val="2F5496" w:themeColor="accent1" w:themeShade="BF"/>
            <w:sz w:val="20"/>
            <w:szCs w:val="20"/>
            <w:u w:val="none"/>
          </w:rPr>
          <w:t>Blossom Privacy Notice</w:t>
        </w:r>
      </w:hyperlink>
      <w:r w:rsidRPr="00EB2A55">
        <w:rPr>
          <w:rFonts w:ascii="Calibri Light" w:hAnsi="Calibri Light" w:cs="Calibri Light"/>
          <w:sz w:val="20"/>
          <w:szCs w:val="20"/>
        </w:rPr>
        <w:t xml:space="preserve">).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In addition to the above, we may hold sensitive personal information about you which could include: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 Your payroll number, your contractual hours, your national insurance number, your salary (this is a HRMC requirement for the provision of employer provided salary sacrifice schemes, childcare voucher schemes) Sodexo Privacy Notice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 Your financial and payments record with us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 Your religion and ethnic origin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 Whether or not you are subject to any protection orders regarding your health, wellbeing and human rights (safeguarding status). </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In order to meet our legal obligation, we will hold and record personal information about your child which we may have to share with other agencies this could include. </w:t>
      </w:r>
    </w:p>
    <w:p w:rsidR="00AA06E5" w:rsidRPr="00EB2A55" w:rsidRDefault="00AA06E5" w:rsidP="00F77CE1">
      <w:pPr>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Accident and incident recording, including pre-existing injuries (</w:t>
      </w:r>
      <w:r w:rsidR="00F77CE1" w:rsidRPr="00EB2A55">
        <w:rPr>
          <w:rFonts w:ascii="Calibri Light" w:hAnsi="Calibri Light" w:cs="Calibri Light"/>
          <w:sz w:val="20"/>
          <w:szCs w:val="20"/>
        </w:rPr>
        <w:t>S</w:t>
      </w:r>
      <w:r w:rsidRPr="00EB2A55">
        <w:rPr>
          <w:rFonts w:ascii="Calibri Light" w:hAnsi="Calibri Light" w:cs="Calibri Light"/>
          <w:sz w:val="20"/>
          <w:szCs w:val="20"/>
        </w:rPr>
        <w:t xml:space="preserve">afeguarding) </w:t>
      </w:r>
    </w:p>
    <w:p w:rsidR="00AA06E5" w:rsidRPr="00EB2A55" w:rsidRDefault="00AA06E5" w:rsidP="00AA06E5">
      <w:pPr>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Medical Administration and necessary procedures </w:t>
      </w:r>
    </w:p>
    <w:p w:rsidR="00AA06E5" w:rsidRPr="00EB2A55" w:rsidRDefault="00AA06E5" w:rsidP="00AA06E5">
      <w:pPr>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Attendance Register </w:t>
      </w:r>
    </w:p>
    <w:p w:rsidR="00AA06E5" w:rsidRPr="00EB2A55" w:rsidRDefault="00AA06E5" w:rsidP="00AA06E5">
      <w:pPr>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Child Information – Allergies, dietary requirements. </w:t>
      </w:r>
    </w:p>
    <w:p w:rsidR="00AA06E5" w:rsidRPr="00EB2A55" w:rsidRDefault="00AA06E5" w:rsidP="00AA06E5">
      <w:pPr>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Complaints log (OFSTED requirement) </w:t>
      </w:r>
    </w:p>
    <w:p w:rsidR="00AA06E5" w:rsidRDefault="00AA06E5" w:rsidP="00AA06E5">
      <w:pPr>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Written contract and agreement (our terms and conditions) </w:t>
      </w:r>
    </w:p>
    <w:p w:rsidR="00EB2A55" w:rsidRPr="00EB2A55" w:rsidRDefault="00EB2A55" w:rsidP="00EB2A55">
      <w:pPr>
        <w:autoSpaceDE w:val="0"/>
        <w:autoSpaceDN w:val="0"/>
        <w:adjustRightInd w:val="0"/>
        <w:spacing w:after="0" w:line="240" w:lineRule="auto"/>
        <w:jc w:val="both"/>
        <w:rPr>
          <w:rFonts w:ascii="Calibri Light" w:hAnsi="Calibri Light" w:cs="Calibri Light"/>
          <w:sz w:val="20"/>
          <w:szCs w:val="20"/>
        </w:rPr>
        <w:sectPr w:rsidR="00EB2A55" w:rsidRPr="00EB2A55" w:rsidSect="00056B94">
          <w:type w:val="continuous"/>
          <w:pgSz w:w="11906" w:h="16838"/>
          <w:pgMar w:top="720" w:right="720" w:bottom="720" w:left="720" w:header="709" w:footer="709" w:gutter="0"/>
          <w:cols w:space="360"/>
          <w:docGrid w:linePitch="360"/>
        </w:sectPr>
      </w:pPr>
    </w:p>
    <w:p w:rsidR="00AA06E5" w:rsidRPr="00EB2A55" w:rsidRDefault="00AA06E5" w:rsidP="00EB2A55">
      <w:pPr>
        <w:pStyle w:val="ListParagraph"/>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Permission and consent form</w:t>
      </w:r>
      <w:r w:rsidR="00F77CE1" w:rsidRPr="00EB2A55">
        <w:rPr>
          <w:rFonts w:ascii="Calibri Light" w:hAnsi="Calibri Light" w:cs="Calibri Light"/>
          <w:sz w:val="20"/>
          <w:szCs w:val="20"/>
        </w:rPr>
        <w:t>s</w:t>
      </w:r>
    </w:p>
    <w:p w:rsidR="00F77CE1" w:rsidRPr="00EB2A55" w:rsidRDefault="00F77CE1" w:rsidP="00F77CE1">
      <w:pPr>
        <w:numPr>
          <w:ilvl w:val="0"/>
          <w:numId w:val="5"/>
        </w:numPr>
        <w:autoSpaceDE w:val="0"/>
        <w:autoSpaceDN w:val="0"/>
        <w:adjustRightInd w:val="0"/>
        <w:spacing w:after="0" w:line="240" w:lineRule="auto"/>
        <w:jc w:val="both"/>
        <w:rPr>
          <w:rFonts w:ascii="Calibri Light" w:hAnsi="Calibri Light" w:cs="Calibri Light"/>
          <w:sz w:val="20"/>
          <w:szCs w:val="20"/>
        </w:rPr>
        <w:sectPr w:rsidR="00F77CE1" w:rsidRPr="00EB2A55" w:rsidSect="00056B94">
          <w:type w:val="continuous"/>
          <w:pgSz w:w="11906" w:h="16838"/>
          <w:pgMar w:top="720" w:right="720" w:bottom="720" w:left="720" w:header="709" w:footer="709" w:gutter="0"/>
          <w:cols w:num="2" w:space="708" w:equalWidth="0">
            <w:col w:w="5040" w:space="360"/>
            <w:col w:w="5066"/>
          </w:cols>
          <w:docGrid w:linePitch="360"/>
        </w:sectPr>
      </w:pPr>
    </w:p>
    <w:p w:rsidR="00871973" w:rsidRPr="00EB2A55" w:rsidRDefault="00AA06E5" w:rsidP="00F77CE1">
      <w:pPr>
        <w:pStyle w:val="ListParagraph"/>
        <w:numPr>
          <w:ilvl w:val="0"/>
          <w:numId w:val="5"/>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Learning and Development information about your child </w:t>
      </w:r>
    </w:p>
    <w:p w:rsidR="00871973" w:rsidRPr="00EB2A55" w:rsidRDefault="00AA06E5" w:rsidP="00F77CE1">
      <w:pPr>
        <w:pStyle w:val="ListParagraph"/>
        <w:numPr>
          <w:ilvl w:val="0"/>
          <w:numId w:val="5"/>
        </w:num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lastRenderedPageBreak/>
        <w:t xml:space="preserve">Local Authority funding form – contractual obligation with LA to obtain EY funding (Devon County Council Privacy Notice) </w:t>
      </w:r>
    </w:p>
    <w:p w:rsidR="00AA06E5" w:rsidRPr="00EB2A55" w:rsidRDefault="00AA06E5" w:rsidP="00AA06E5">
      <w:pPr>
        <w:pStyle w:val="ListParagraph"/>
        <w:numPr>
          <w:ilvl w:val="0"/>
          <w:numId w:val="5"/>
        </w:num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Safeguarding Record forms – EYFS 20</w:t>
      </w:r>
      <w:r w:rsidR="00F77CE1" w:rsidRPr="00EB2A55">
        <w:rPr>
          <w:rFonts w:ascii="Calibri Light" w:hAnsi="Calibri Light" w:cs="Calibri Light"/>
          <w:sz w:val="20"/>
          <w:szCs w:val="20"/>
        </w:rPr>
        <w:t>23</w:t>
      </w:r>
      <w:r w:rsidRPr="00EB2A55">
        <w:rPr>
          <w:rFonts w:ascii="Calibri Light" w:hAnsi="Calibri Light" w:cs="Calibri Light"/>
          <w:sz w:val="20"/>
          <w:szCs w:val="20"/>
        </w:rPr>
        <w:t>/</w:t>
      </w:r>
      <w:r w:rsidR="00F77CE1" w:rsidRPr="00EB2A55">
        <w:rPr>
          <w:rFonts w:ascii="Calibri Light" w:hAnsi="Calibri Light" w:cs="Calibri Light"/>
          <w:sz w:val="20"/>
          <w:szCs w:val="20"/>
        </w:rPr>
        <w:t>Keeping Children Safe in Education 2023 and Devon Safeguarding Children Partnership</w:t>
      </w:r>
    </w:p>
    <w:p w:rsidR="00AA06E5" w:rsidRDefault="00AA06E5" w:rsidP="00AA06E5">
      <w:pPr>
        <w:pStyle w:val="ListParagraph"/>
        <w:numPr>
          <w:ilvl w:val="0"/>
          <w:numId w:val="5"/>
        </w:num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Policies and Procedures – signed acknowledgement from parents obtained </w:t>
      </w:r>
    </w:p>
    <w:p w:rsidR="00274B7A" w:rsidRPr="00EB2A55" w:rsidRDefault="00274B7A" w:rsidP="00274B7A">
      <w:pPr>
        <w:pStyle w:val="ListParagraph"/>
        <w:autoSpaceDE w:val="0"/>
        <w:autoSpaceDN w:val="0"/>
        <w:adjustRightInd w:val="0"/>
        <w:jc w:val="both"/>
        <w:rPr>
          <w:rFonts w:ascii="Calibri Light" w:hAnsi="Calibri Light" w:cs="Calibri Light"/>
          <w:sz w:val="20"/>
          <w:szCs w:val="20"/>
        </w:rPr>
      </w:pPr>
    </w:p>
    <w:p w:rsidR="00AA06E5" w:rsidRPr="00EB2A55" w:rsidRDefault="00AA06E5" w:rsidP="00AA06E5">
      <w:pPr>
        <w:pStyle w:val="ListParagraph"/>
        <w:numPr>
          <w:ilvl w:val="0"/>
          <w:numId w:val="5"/>
        </w:num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Visitor Log </w:t>
      </w:r>
    </w:p>
    <w:p w:rsidR="00AA06E5" w:rsidRPr="00EB2A55" w:rsidRDefault="00AA06E5" w:rsidP="00AA06E5">
      <w:pPr>
        <w:pStyle w:val="ListParagraph"/>
        <w:numPr>
          <w:ilvl w:val="0"/>
          <w:numId w:val="5"/>
        </w:num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Concerns about a child/parent </w:t>
      </w:r>
    </w:p>
    <w:p w:rsidR="00EB2A55" w:rsidRPr="00EB2A55" w:rsidRDefault="00AA06E5" w:rsidP="00274B7A">
      <w:pPr>
        <w:pStyle w:val="ListParagraph"/>
        <w:keepLines/>
        <w:widowControl w:val="0"/>
        <w:numPr>
          <w:ilvl w:val="0"/>
          <w:numId w:val="5"/>
        </w:numPr>
        <w:autoSpaceDE w:val="0"/>
        <w:autoSpaceDN w:val="0"/>
        <w:adjustRightInd w:val="0"/>
        <w:spacing w:after="0"/>
        <w:ind w:left="714" w:hanging="357"/>
        <w:rPr>
          <w:rFonts w:ascii="Calibri Light" w:hAnsi="Calibri Light" w:cs="Calibri Light"/>
          <w:sz w:val="20"/>
          <w:szCs w:val="20"/>
        </w:rPr>
        <w:sectPr w:rsidR="00EB2A55" w:rsidRPr="00EB2A55" w:rsidSect="00904767">
          <w:type w:val="continuous"/>
          <w:pgSz w:w="11906" w:h="16838" w:code="9"/>
          <w:pgMar w:top="720" w:right="720" w:bottom="720" w:left="720" w:header="709" w:footer="709" w:gutter="0"/>
          <w:cols w:space="360"/>
          <w:vAlign w:val="both"/>
          <w:docGrid w:linePitch="360"/>
        </w:sectPr>
      </w:pPr>
      <w:r w:rsidRPr="00EB2A55">
        <w:rPr>
          <w:rFonts w:ascii="Calibri Light" w:hAnsi="Calibri Light" w:cs="Calibri Light"/>
          <w:sz w:val="20"/>
          <w:szCs w:val="20"/>
        </w:rPr>
        <w:t>Contract termination details and onward setting deta</w:t>
      </w:r>
      <w:r w:rsidR="00274B7A">
        <w:rPr>
          <w:rFonts w:ascii="Calibri Light" w:hAnsi="Calibri Light" w:cs="Calibri Light"/>
          <w:sz w:val="20"/>
          <w:szCs w:val="20"/>
        </w:rPr>
        <w:t>il</w:t>
      </w:r>
      <w:r w:rsidR="00904767">
        <w:rPr>
          <w:rFonts w:ascii="Calibri Light" w:hAnsi="Calibri Light" w:cs="Calibri Light"/>
          <w:sz w:val="20"/>
          <w:szCs w:val="20"/>
        </w:rPr>
        <w:t>s</w:t>
      </w:r>
    </w:p>
    <w:p w:rsidR="00AA06E5" w:rsidRPr="00EB2A55" w:rsidRDefault="00AA06E5" w:rsidP="00AA06E5">
      <w:pPr>
        <w:autoSpaceDE w:val="0"/>
        <w:autoSpaceDN w:val="0"/>
        <w:adjustRightInd w:val="0"/>
        <w:jc w:val="both"/>
        <w:rPr>
          <w:rFonts w:ascii="Calibri Light" w:hAnsi="Calibri Light" w:cs="Calibri Light"/>
          <w:sz w:val="20"/>
          <w:szCs w:val="20"/>
        </w:rPr>
        <w:sectPr w:rsidR="00AA06E5" w:rsidRPr="00EB2A55" w:rsidSect="00AA06E5">
          <w:type w:val="continuous"/>
          <w:pgSz w:w="11906" w:h="16838"/>
          <w:pgMar w:top="1440" w:right="1440" w:bottom="1440" w:left="1440" w:header="709" w:footer="709" w:gutter="0"/>
          <w:cols w:num="2" w:space="708" w:equalWidth="0">
            <w:col w:w="4320" w:space="360"/>
            <w:col w:w="4346"/>
          </w:cols>
          <w:docGrid w:linePitch="360"/>
        </w:sectPr>
      </w:pPr>
    </w:p>
    <w:p w:rsidR="00AA06E5" w:rsidRPr="00274B7A" w:rsidRDefault="00AA06E5" w:rsidP="00274B7A">
      <w:pPr>
        <w:keepLines/>
        <w:widowControl w:val="0"/>
        <w:tabs>
          <w:tab w:val="left" w:pos="1680"/>
        </w:tabs>
        <w:spacing w:after="0"/>
        <w:rPr>
          <w:rFonts w:ascii="Calibri Light" w:hAnsi="Calibri Light" w:cs="Calibri Light"/>
          <w:sz w:val="20"/>
          <w:szCs w:val="20"/>
        </w:rPr>
        <w:sectPr w:rsidR="00AA06E5" w:rsidRPr="00274B7A" w:rsidSect="00AA06E5">
          <w:type w:val="continuous"/>
          <w:pgSz w:w="11906" w:h="16838"/>
          <w:pgMar w:top="1440" w:right="1440" w:bottom="1440" w:left="1440" w:header="709" w:footer="709" w:gutter="0"/>
          <w:cols w:space="360"/>
          <w:docGrid w:linePitch="360"/>
        </w:sectPr>
      </w:pPr>
    </w:p>
    <w:p w:rsidR="00EB2A55" w:rsidRPr="00EB2A55" w:rsidRDefault="00EB2A55" w:rsidP="00EB2A55">
      <w:pPr>
        <w:autoSpaceDE w:val="0"/>
        <w:autoSpaceDN w:val="0"/>
        <w:adjustRightInd w:val="0"/>
        <w:spacing w:after="0"/>
        <w:jc w:val="both"/>
        <w:rPr>
          <w:rFonts w:ascii="Calibri Light" w:hAnsi="Calibri Light" w:cs="Calibri Light"/>
          <w:b/>
          <w:sz w:val="20"/>
          <w:szCs w:val="20"/>
        </w:rPr>
      </w:pPr>
      <w:r w:rsidRPr="00EB2A55">
        <w:rPr>
          <w:rFonts w:ascii="Calibri Light" w:hAnsi="Calibri Light" w:cs="Calibri Light"/>
          <w:b/>
          <w:sz w:val="20"/>
          <w:szCs w:val="20"/>
        </w:rPr>
        <w:t>What do we do with your personal information?</w:t>
      </w:r>
    </w:p>
    <w:p w:rsidR="00EB2A55" w:rsidRPr="00EB2A55" w:rsidRDefault="00EB2A55" w:rsidP="00274B7A">
      <w:pPr>
        <w:autoSpaceDE w:val="0"/>
        <w:autoSpaceDN w:val="0"/>
        <w:adjustRightInd w:val="0"/>
        <w:rPr>
          <w:rFonts w:ascii="Calibri Light" w:hAnsi="Calibri Light" w:cs="Calibri Light"/>
          <w:sz w:val="20"/>
          <w:szCs w:val="20"/>
        </w:rPr>
      </w:pPr>
      <w:r w:rsidRPr="00EB2A55">
        <w:rPr>
          <w:rFonts w:ascii="Calibri Light" w:hAnsi="Calibri Light" w:cs="Calibri Light"/>
          <w:sz w:val="20"/>
          <w:szCs w:val="20"/>
        </w:rPr>
        <w:t xml:space="preserve">We will use the data we collect to care for your child both legally and safely working in partnership with parents to maximise individual learning and development opportunities for every child. </w:t>
      </w:r>
    </w:p>
    <w:p w:rsidR="00937D63" w:rsidRPr="00EB2A55" w:rsidRDefault="00937D63" w:rsidP="00AA06E5">
      <w:pPr>
        <w:autoSpaceDE w:val="0"/>
        <w:autoSpaceDN w:val="0"/>
        <w:adjustRightInd w:val="0"/>
        <w:jc w:val="both"/>
        <w:rPr>
          <w:rFonts w:ascii="Calibri Light" w:hAnsi="Calibri Light" w:cs="Calibri Light"/>
          <w:b/>
          <w:sz w:val="20"/>
          <w:szCs w:val="20"/>
        </w:rPr>
      </w:pPr>
      <w:r w:rsidRPr="00EB2A55">
        <w:rPr>
          <w:rFonts w:ascii="Calibri Light" w:hAnsi="Calibri Light" w:cs="Calibri Light"/>
          <w:b/>
          <w:sz w:val="20"/>
          <w:szCs w:val="20"/>
        </w:rPr>
        <w:t>What we may do with your personal information</w:t>
      </w:r>
    </w:p>
    <w:p w:rsidR="00AA06E5" w:rsidRPr="00EB2A55" w:rsidRDefault="00AA06E5" w:rsidP="00AA06E5">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We may use your personal information to review the service we provide to ensure it is of the highest quality and is </w:t>
      </w:r>
    </w:p>
    <w:p w:rsidR="00AA06E5" w:rsidRPr="00EB2A55" w:rsidRDefault="00AA06E5" w:rsidP="00AA06E5">
      <w:pPr>
        <w:numPr>
          <w:ilvl w:val="0"/>
          <w:numId w:val="4"/>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Meeting the needs of the children in our care. </w:t>
      </w:r>
    </w:p>
    <w:p w:rsidR="00AA06E5" w:rsidRPr="00EB2A55" w:rsidRDefault="00AA06E5" w:rsidP="00AA06E5">
      <w:pPr>
        <w:autoSpaceDE w:val="0"/>
        <w:autoSpaceDN w:val="0"/>
        <w:adjustRightInd w:val="0"/>
        <w:jc w:val="both"/>
        <w:rPr>
          <w:rFonts w:ascii="Calibri Light" w:hAnsi="Calibri Light" w:cs="Calibri Light"/>
          <w:sz w:val="20"/>
          <w:szCs w:val="20"/>
        </w:rPr>
      </w:pPr>
    </w:p>
    <w:p w:rsidR="00AA06E5" w:rsidRPr="00EB2A55" w:rsidRDefault="00AA06E5" w:rsidP="00AA06E5">
      <w:pPr>
        <w:numPr>
          <w:ilvl w:val="0"/>
          <w:numId w:val="4"/>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Meeting the service remit to support NHS staff with their childcare needs and enable them to come to work. </w:t>
      </w:r>
    </w:p>
    <w:p w:rsidR="00AA06E5" w:rsidRPr="00EB2A55" w:rsidRDefault="00AA06E5" w:rsidP="00AA06E5">
      <w:pPr>
        <w:autoSpaceDE w:val="0"/>
        <w:autoSpaceDN w:val="0"/>
        <w:adjustRightInd w:val="0"/>
        <w:jc w:val="both"/>
        <w:rPr>
          <w:rFonts w:ascii="Calibri Light" w:hAnsi="Calibri Light" w:cs="Calibri Light"/>
          <w:sz w:val="20"/>
          <w:szCs w:val="20"/>
        </w:rPr>
      </w:pPr>
    </w:p>
    <w:p w:rsidR="00AA06E5" w:rsidRPr="00EB2A55" w:rsidRDefault="00AA06E5" w:rsidP="00AA06E5">
      <w:pPr>
        <w:numPr>
          <w:ilvl w:val="0"/>
          <w:numId w:val="4"/>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Meeting the financial budget targets set by the Trust </w:t>
      </w:r>
    </w:p>
    <w:p w:rsidR="00B93FBF" w:rsidRPr="00EB2A55" w:rsidRDefault="00B93FBF" w:rsidP="00B93FBF">
      <w:pPr>
        <w:autoSpaceDE w:val="0"/>
        <w:autoSpaceDN w:val="0"/>
        <w:adjustRightInd w:val="0"/>
        <w:spacing w:after="0" w:line="240" w:lineRule="auto"/>
        <w:jc w:val="both"/>
        <w:rPr>
          <w:rFonts w:ascii="Calibri Light" w:hAnsi="Calibri Light" w:cs="Calibri Light"/>
          <w:sz w:val="20"/>
          <w:szCs w:val="20"/>
        </w:rPr>
      </w:pPr>
    </w:p>
    <w:p w:rsidR="00B93FBF" w:rsidRPr="00EB2A55" w:rsidRDefault="00B93FBF" w:rsidP="00B93FBF">
      <w:pPr>
        <w:autoSpaceDE w:val="0"/>
        <w:autoSpaceDN w:val="0"/>
        <w:adjustRightInd w:val="0"/>
        <w:jc w:val="both"/>
        <w:rPr>
          <w:rFonts w:ascii="Calibri Light" w:hAnsi="Calibri Light" w:cs="Calibri Light"/>
          <w:b/>
          <w:bCs/>
          <w:sz w:val="20"/>
          <w:szCs w:val="20"/>
        </w:rPr>
      </w:pPr>
      <w:r w:rsidRPr="00EB2A55">
        <w:rPr>
          <w:rFonts w:ascii="Calibri Light" w:hAnsi="Calibri Light" w:cs="Calibri Light"/>
          <w:b/>
          <w:bCs/>
          <w:sz w:val="20"/>
          <w:szCs w:val="20"/>
        </w:rPr>
        <w:t xml:space="preserve">Who do we share your information with and why?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We may need to share relevant personal information with other external agencies. For example, we may share your child’s information for safeguarding purposes, health purposes or educational purposes with authorities such as Devon County Council</w:t>
      </w:r>
      <w:r w:rsidR="00876C12" w:rsidRPr="00EB2A55">
        <w:rPr>
          <w:rFonts w:ascii="Calibri Light" w:hAnsi="Calibri Light" w:cs="Calibri Light"/>
          <w:sz w:val="20"/>
          <w:szCs w:val="20"/>
        </w:rPr>
        <w:t>,</w:t>
      </w:r>
      <w:r w:rsidRPr="00EB2A55">
        <w:rPr>
          <w:rFonts w:ascii="Calibri Light" w:hAnsi="Calibri Light" w:cs="Calibri Light"/>
          <w:sz w:val="20"/>
          <w:szCs w:val="20"/>
        </w:rPr>
        <w:t xml:space="preserve"> Early Years, </w:t>
      </w:r>
      <w:r w:rsidR="00876C12" w:rsidRPr="00EB2A55">
        <w:rPr>
          <w:rFonts w:ascii="Calibri Light" w:hAnsi="Calibri Light" w:cs="Calibri Light"/>
          <w:sz w:val="20"/>
          <w:szCs w:val="20"/>
        </w:rPr>
        <w:t>Children and Family Health Devon</w:t>
      </w:r>
      <w:r w:rsidRPr="00EB2A55">
        <w:rPr>
          <w:rFonts w:ascii="Calibri Light" w:hAnsi="Calibri Light" w:cs="Calibri Light"/>
          <w:sz w:val="20"/>
          <w:szCs w:val="20"/>
        </w:rPr>
        <w:t xml:space="preserve">, Children’s Centre’s Public Health England, </w:t>
      </w:r>
      <w:r w:rsidR="00876C12" w:rsidRPr="00EB2A55">
        <w:rPr>
          <w:rFonts w:ascii="Calibri Light" w:hAnsi="Calibri Light" w:cs="Calibri Light"/>
          <w:sz w:val="20"/>
          <w:szCs w:val="20"/>
        </w:rPr>
        <w:t>G</w:t>
      </w:r>
      <w:r w:rsidRPr="00EB2A55">
        <w:rPr>
          <w:rFonts w:ascii="Calibri Light" w:hAnsi="Calibri Light" w:cs="Calibri Light"/>
          <w:sz w:val="20"/>
          <w:szCs w:val="20"/>
        </w:rPr>
        <w:t xml:space="preserve">eneral </w:t>
      </w:r>
      <w:r w:rsidR="00876C12" w:rsidRPr="00EB2A55">
        <w:rPr>
          <w:rFonts w:ascii="Calibri Light" w:hAnsi="Calibri Light" w:cs="Calibri Light"/>
          <w:sz w:val="20"/>
          <w:szCs w:val="20"/>
        </w:rPr>
        <w:t>P</w:t>
      </w:r>
      <w:r w:rsidRPr="00EB2A55">
        <w:rPr>
          <w:rFonts w:ascii="Calibri Light" w:hAnsi="Calibri Light" w:cs="Calibri Light"/>
          <w:sz w:val="20"/>
          <w:szCs w:val="20"/>
        </w:rPr>
        <w:t xml:space="preserve">ractitioners (GPs), Health Visitors, Speech and Language Therapists, Early Years and Complex Needs Service, Multi Agency Safeguarding Hub (MASH), Single Point of Access Pathway. We may also need to share information with other external agencies contracted to provide services in order to support your child’s developmental needs.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However, we will not disclose any information to third parties without your explicit consent unless there are circumstances, such as when the health or safety of others is at risk or where current legislation permits or requires it.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There are occasions where the Trust is required by law to share information provided to us with other bodies responsible for auditing or administering public funds, in order to prevent and detect fraud.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There may also be situations where we are under a duty to share your information, due to a legal requirement. This includes, but is not limited to, disclosure under a court order, sharing with Office for Standards in Education, Children’s Services and Skills (OFSTED) for inspection purposes, Social Services, MASH, the police for the prevention or detection of crime or where there is an overriding public/personal interest to prevent abuse or serious harm to others and other public bodies (e.g. Domestic Abuse, Proof of Professional Status, HMRC for the misuse of public funds in order to prevent and detect fraud).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For any request to transfer your data internationally outside the UK/EU, we will make sure that an adequate level of protection is satisfied before the transfer.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lastRenderedPageBreak/>
        <w:t xml:space="preserve">First Steps is required to protect your personal information, inform you of how your personal information will be used, and allow you to decide if and how your personal information can be shared. Personal information you provide to First Steps in confidence will only be used for the purposes explained to you and to which you have consented. Unless, there are exceptional circumstances, such as when the health or safety of others is at risk, where the law requires it or there is an overriding public interest to do so. </w:t>
      </w:r>
    </w:p>
    <w:p w:rsidR="00904767" w:rsidRDefault="00904767" w:rsidP="00B93FBF">
      <w:pPr>
        <w:autoSpaceDE w:val="0"/>
        <w:autoSpaceDN w:val="0"/>
        <w:adjustRightInd w:val="0"/>
        <w:jc w:val="both"/>
        <w:rPr>
          <w:rFonts w:ascii="Calibri Light" w:hAnsi="Calibri Light" w:cs="Calibri Light"/>
          <w:b/>
          <w:bCs/>
          <w:sz w:val="20"/>
          <w:szCs w:val="20"/>
        </w:rPr>
      </w:pP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b/>
          <w:bCs/>
          <w:sz w:val="20"/>
          <w:szCs w:val="20"/>
        </w:rPr>
        <w:t xml:space="preserve">How we maintain your records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Your personal information is held in both paper and electronic forms for specified periods of time as set out in legal requirements of the Early Years Foundation Stage 2017 and the Childcare Register 2016.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We hold and process your information in accordance with the Data Protection Act 2018 as amended by the GDPR 2016, as explained above. In addition, everyone working for the NHS must comply with the Common Law Duty of Confidentiality and various national and professional standards and requirements.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We have a duty to: </w:t>
      </w:r>
    </w:p>
    <w:p w:rsidR="00B93FBF" w:rsidRPr="00631DC7" w:rsidRDefault="00B93FBF" w:rsidP="00631DC7">
      <w:pPr>
        <w:pStyle w:val="ListParagraph"/>
        <w:numPr>
          <w:ilvl w:val="0"/>
          <w:numId w:val="9"/>
        </w:numPr>
        <w:autoSpaceDE w:val="0"/>
        <w:autoSpaceDN w:val="0"/>
        <w:adjustRightInd w:val="0"/>
        <w:spacing w:after="0" w:line="240" w:lineRule="auto"/>
        <w:jc w:val="both"/>
        <w:rPr>
          <w:rFonts w:ascii="Calibri Light" w:hAnsi="Calibri Light" w:cs="Calibri Light"/>
          <w:sz w:val="20"/>
          <w:szCs w:val="20"/>
        </w:rPr>
      </w:pPr>
      <w:r w:rsidRPr="00631DC7">
        <w:rPr>
          <w:rFonts w:ascii="Calibri Light" w:hAnsi="Calibri Light" w:cs="Calibri Light"/>
          <w:sz w:val="20"/>
          <w:szCs w:val="20"/>
        </w:rPr>
        <w:t xml:space="preserve">maintain full and accurate records of the care we provide to your child; </w:t>
      </w:r>
    </w:p>
    <w:p w:rsidR="00876C12" w:rsidRPr="00EB2A55" w:rsidRDefault="00876C12" w:rsidP="00631DC7">
      <w:pPr>
        <w:autoSpaceDE w:val="0"/>
        <w:autoSpaceDN w:val="0"/>
        <w:adjustRightInd w:val="0"/>
        <w:spacing w:after="0" w:line="240" w:lineRule="auto"/>
        <w:ind w:left="720"/>
        <w:jc w:val="both"/>
        <w:rPr>
          <w:rFonts w:ascii="Calibri Light" w:hAnsi="Calibri Light" w:cs="Calibri Light"/>
          <w:sz w:val="20"/>
          <w:szCs w:val="20"/>
        </w:rPr>
      </w:pPr>
    </w:p>
    <w:p w:rsidR="00B93FBF" w:rsidRPr="00631DC7" w:rsidRDefault="00B93FBF" w:rsidP="00631DC7">
      <w:pPr>
        <w:pStyle w:val="ListParagraph"/>
        <w:numPr>
          <w:ilvl w:val="0"/>
          <w:numId w:val="9"/>
        </w:numPr>
        <w:autoSpaceDE w:val="0"/>
        <w:autoSpaceDN w:val="0"/>
        <w:adjustRightInd w:val="0"/>
        <w:spacing w:after="0" w:line="240" w:lineRule="auto"/>
        <w:jc w:val="both"/>
        <w:rPr>
          <w:rFonts w:ascii="Calibri Light" w:hAnsi="Calibri Light" w:cs="Calibri Light"/>
          <w:sz w:val="20"/>
          <w:szCs w:val="20"/>
        </w:rPr>
      </w:pPr>
      <w:r w:rsidRPr="00631DC7">
        <w:rPr>
          <w:rFonts w:ascii="Calibri Light" w:hAnsi="Calibri Light" w:cs="Calibri Light"/>
          <w:sz w:val="20"/>
          <w:szCs w:val="20"/>
        </w:rPr>
        <w:t xml:space="preserve">keep records about you and your child confidential and secure; </w:t>
      </w:r>
    </w:p>
    <w:p w:rsidR="00B93FBF" w:rsidRPr="00EB2A55" w:rsidRDefault="00B93FBF" w:rsidP="00631DC7">
      <w:pPr>
        <w:autoSpaceDE w:val="0"/>
        <w:autoSpaceDN w:val="0"/>
        <w:adjustRightInd w:val="0"/>
        <w:ind w:left="720"/>
        <w:jc w:val="both"/>
        <w:rPr>
          <w:rFonts w:ascii="Calibri Light" w:hAnsi="Calibri Light" w:cs="Calibri Light"/>
          <w:sz w:val="20"/>
          <w:szCs w:val="20"/>
        </w:rPr>
      </w:pPr>
    </w:p>
    <w:p w:rsidR="00B93FBF" w:rsidRPr="00631DC7" w:rsidRDefault="00B93FBF" w:rsidP="00631DC7">
      <w:pPr>
        <w:pStyle w:val="ListParagraph"/>
        <w:numPr>
          <w:ilvl w:val="0"/>
          <w:numId w:val="9"/>
        </w:numPr>
        <w:autoSpaceDE w:val="0"/>
        <w:autoSpaceDN w:val="0"/>
        <w:adjustRightInd w:val="0"/>
        <w:spacing w:after="0" w:line="240" w:lineRule="auto"/>
        <w:jc w:val="both"/>
        <w:rPr>
          <w:rFonts w:ascii="Calibri Light" w:hAnsi="Calibri Light" w:cs="Calibri Light"/>
          <w:sz w:val="20"/>
          <w:szCs w:val="20"/>
        </w:rPr>
      </w:pPr>
      <w:r w:rsidRPr="00631DC7">
        <w:rPr>
          <w:rFonts w:ascii="Calibri Light" w:hAnsi="Calibri Light" w:cs="Calibri Light"/>
          <w:sz w:val="20"/>
          <w:szCs w:val="20"/>
        </w:rPr>
        <w:t xml:space="preserve">provide information in a format that is accessible to you. </w:t>
      </w:r>
    </w:p>
    <w:p w:rsidR="00B93FBF" w:rsidRPr="00EB2A55" w:rsidRDefault="00B93FBF" w:rsidP="00B93FBF">
      <w:pPr>
        <w:jc w:val="both"/>
        <w:rPr>
          <w:rFonts w:ascii="Calibri Light" w:hAnsi="Calibri Light" w:cs="Calibri Light"/>
          <w:b/>
          <w:sz w:val="20"/>
          <w:szCs w:val="20"/>
        </w:rPr>
      </w:pP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b/>
          <w:bCs/>
          <w:sz w:val="20"/>
          <w:szCs w:val="20"/>
        </w:rPr>
        <w:t xml:space="preserve">Use of Email - </w:t>
      </w:r>
      <w:r w:rsidRPr="00EB2A55">
        <w:rPr>
          <w:rFonts w:ascii="Calibri Light" w:hAnsi="Calibri Light" w:cs="Calibri Light"/>
          <w:sz w:val="20"/>
          <w:szCs w:val="20"/>
        </w:rPr>
        <w:t xml:space="preserve">We provide the option to communicate with parents via email. Please be aware that the Trust cannot guarantee the security of this information whilst in transit, and by requesting this service you are accepting this risk.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b/>
          <w:bCs/>
          <w:sz w:val="20"/>
          <w:szCs w:val="20"/>
        </w:rPr>
        <w:t xml:space="preserve">What are your rights? </w:t>
      </w:r>
    </w:p>
    <w:p w:rsidR="00B93FBF" w:rsidRPr="00EB2A55" w:rsidRDefault="00B93FBF" w:rsidP="00B93FBF">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If we need to use your personal information for any reasons beyond those stated above, we will discuss this with you and ask for your explicit consent. The Data Protection Act 2018) gives you certain rights, including the right to: </w:t>
      </w:r>
    </w:p>
    <w:p w:rsidR="00B93FBF" w:rsidRPr="00EB2A55" w:rsidRDefault="00B93FBF" w:rsidP="00631DC7">
      <w:pPr>
        <w:numPr>
          <w:ilvl w:val="0"/>
          <w:numId w:val="10"/>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Request access to the personal data we hold about you and your child. </w:t>
      </w:r>
    </w:p>
    <w:p w:rsidR="00B93FBF" w:rsidRPr="00EB2A55" w:rsidRDefault="00B93FBF" w:rsidP="00B93FBF">
      <w:pPr>
        <w:autoSpaceDE w:val="0"/>
        <w:autoSpaceDN w:val="0"/>
        <w:adjustRightInd w:val="0"/>
        <w:ind w:left="720"/>
        <w:jc w:val="both"/>
        <w:rPr>
          <w:rFonts w:ascii="Calibri Light" w:hAnsi="Calibri Light" w:cs="Calibri Light"/>
          <w:sz w:val="20"/>
          <w:szCs w:val="20"/>
        </w:rPr>
      </w:pPr>
    </w:p>
    <w:p w:rsidR="00B93FBF" w:rsidRPr="00EB2A55" w:rsidRDefault="00B93FBF" w:rsidP="00631DC7">
      <w:pPr>
        <w:numPr>
          <w:ilvl w:val="0"/>
          <w:numId w:val="10"/>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Request the correction of inaccurate or incomplete information recorded in our records, subject to certain safeguards. </w:t>
      </w:r>
    </w:p>
    <w:p w:rsidR="00B93FBF" w:rsidRPr="00EB2A55" w:rsidRDefault="00B93FBF" w:rsidP="00B93FBF">
      <w:pPr>
        <w:autoSpaceDE w:val="0"/>
        <w:autoSpaceDN w:val="0"/>
        <w:adjustRightInd w:val="0"/>
        <w:jc w:val="both"/>
        <w:rPr>
          <w:rFonts w:ascii="Calibri Light" w:hAnsi="Calibri Light" w:cs="Calibri Light"/>
          <w:sz w:val="20"/>
          <w:szCs w:val="20"/>
        </w:rPr>
      </w:pPr>
    </w:p>
    <w:p w:rsidR="00B93FBF" w:rsidRPr="00631DC7" w:rsidRDefault="00B93FBF" w:rsidP="00631DC7">
      <w:pPr>
        <w:numPr>
          <w:ilvl w:val="0"/>
          <w:numId w:val="10"/>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Refuse/withdraw consent to the sharing of your child’s records: Under the Data Protection Act 2018 (subject to parliamentary approval), we are authorised to process, i.e. share your </w:t>
      </w:r>
      <w:r w:rsidRPr="00631DC7">
        <w:rPr>
          <w:rFonts w:ascii="Calibri Light" w:hAnsi="Calibri Light" w:cs="Calibri Light"/>
          <w:sz w:val="20"/>
          <w:szCs w:val="20"/>
        </w:rPr>
        <w:t xml:space="preserve">child’s records ‘for the management of educational systems and </w:t>
      </w:r>
      <w:r w:rsidR="00EB2A55" w:rsidRPr="00631DC7">
        <w:rPr>
          <w:rFonts w:ascii="Calibri Light" w:hAnsi="Calibri Light" w:cs="Calibri Light"/>
          <w:sz w:val="20"/>
          <w:szCs w:val="20"/>
        </w:rPr>
        <w:t>services</w:t>
      </w:r>
      <w:r w:rsidRPr="00631DC7">
        <w:rPr>
          <w:rFonts w:ascii="Calibri Light" w:hAnsi="Calibri Light" w:cs="Calibri Light"/>
          <w:sz w:val="20"/>
          <w:szCs w:val="20"/>
        </w:rPr>
        <w:t>. Your consent will only be required if we intend to share yours or your child’s information beyond these</w:t>
      </w:r>
      <w:r w:rsidR="00904767">
        <w:rPr>
          <w:rFonts w:ascii="Calibri Light" w:hAnsi="Calibri Light" w:cs="Calibri Light"/>
          <w:sz w:val="20"/>
          <w:szCs w:val="20"/>
        </w:rPr>
        <w:t>.</w:t>
      </w:r>
      <w:r w:rsidRPr="00631DC7">
        <w:rPr>
          <w:rFonts w:ascii="Calibri Light" w:hAnsi="Calibri Light" w:cs="Calibri Light"/>
          <w:sz w:val="20"/>
          <w:szCs w:val="20"/>
        </w:rPr>
        <w:t xml:space="preserve"> </w:t>
      </w:r>
    </w:p>
    <w:p w:rsidR="00B93FBF" w:rsidRPr="00EB2A55" w:rsidRDefault="00B93FBF" w:rsidP="00B93FBF">
      <w:pPr>
        <w:pStyle w:val="ListParagraph"/>
        <w:rPr>
          <w:rFonts w:ascii="Calibri Light" w:hAnsi="Calibri Light" w:cs="Calibri Light"/>
          <w:sz w:val="20"/>
          <w:szCs w:val="20"/>
        </w:rPr>
      </w:pPr>
    </w:p>
    <w:p w:rsidR="00B93FBF" w:rsidRPr="00EB2A55" w:rsidRDefault="00B93FBF" w:rsidP="00631DC7">
      <w:pPr>
        <w:numPr>
          <w:ilvl w:val="0"/>
          <w:numId w:val="10"/>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purposes, as explained above (e.g. developmental needs, safeguarding). Any consent form you will be asked to sign will give you the option to ‘refuse’ consent and will explain how you can ‘withdraw’ any given consent at a later time. The consent form will also warn you about the possible consequences of such refusal/withdrawal. </w:t>
      </w:r>
    </w:p>
    <w:p w:rsidR="00B93FBF" w:rsidRPr="00EB2A55" w:rsidRDefault="00B93FBF" w:rsidP="00B93FBF">
      <w:pPr>
        <w:autoSpaceDE w:val="0"/>
        <w:autoSpaceDN w:val="0"/>
        <w:adjustRightInd w:val="0"/>
        <w:jc w:val="both"/>
        <w:rPr>
          <w:rFonts w:ascii="Calibri Light" w:hAnsi="Calibri Light" w:cs="Calibri Light"/>
          <w:sz w:val="20"/>
          <w:szCs w:val="20"/>
        </w:rPr>
      </w:pPr>
    </w:p>
    <w:p w:rsidR="00B93FBF" w:rsidRPr="00EB2A55" w:rsidRDefault="00B93FBF" w:rsidP="00631DC7">
      <w:pPr>
        <w:numPr>
          <w:ilvl w:val="0"/>
          <w:numId w:val="10"/>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Request yours or your child’s personal information to be transferred to other providers on certain occasions. </w:t>
      </w:r>
    </w:p>
    <w:p w:rsidR="00B93FBF" w:rsidRPr="00EB2A55" w:rsidRDefault="00B93FBF" w:rsidP="00B93FBF">
      <w:pPr>
        <w:autoSpaceDE w:val="0"/>
        <w:autoSpaceDN w:val="0"/>
        <w:adjustRightInd w:val="0"/>
        <w:jc w:val="both"/>
        <w:rPr>
          <w:rFonts w:ascii="Calibri Light" w:hAnsi="Calibri Light" w:cs="Calibri Light"/>
          <w:sz w:val="20"/>
          <w:szCs w:val="20"/>
        </w:rPr>
      </w:pPr>
    </w:p>
    <w:p w:rsidR="00904767" w:rsidRDefault="00B93FBF" w:rsidP="00631DC7">
      <w:pPr>
        <w:numPr>
          <w:ilvl w:val="0"/>
          <w:numId w:val="10"/>
        </w:num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lastRenderedPageBreak/>
        <w:t xml:space="preserve">Object to the use of yours or your child’s personal information: In certain circumstances you may also have the right to ‘object’ to the processing (i.e. sharing) of yours or your child’s information where the sharing would be for a purpose beyond your care and treatment (e.g. as part of a local/regional data sharing initiative). This so called ‘‘Data Opt-out’ </w:t>
      </w:r>
    </w:p>
    <w:p w:rsidR="00904767" w:rsidRDefault="00904767" w:rsidP="00904767">
      <w:pPr>
        <w:pStyle w:val="ListParagraph"/>
        <w:rPr>
          <w:rFonts w:ascii="Calibri Light" w:hAnsi="Calibri Light" w:cs="Calibri Light"/>
          <w:sz w:val="20"/>
          <w:szCs w:val="20"/>
        </w:rPr>
      </w:pPr>
    </w:p>
    <w:p w:rsidR="00904767" w:rsidRDefault="00904767" w:rsidP="00904767">
      <w:pPr>
        <w:autoSpaceDE w:val="0"/>
        <w:autoSpaceDN w:val="0"/>
        <w:adjustRightInd w:val="0"/>
        <w:spacing w:after="0" w:line="240" w:lineRule="auto"/>
        <w:ind w:left="720"/>
        <w:jc w:val="both"/>
        <w:rPr>
          <w:rFonts w:ascii="Calibri Light" w:hAnsi="Calibri Light" w:cs="Calibri Light"/>
          <w:sz w:val="20"/>
          <w:szCs w:val="20"/>
        </w:rPr>
      </w:pPr>
    </w:p>
    <w:p w:rsidR="00904767" w:rsidRDefault="00904767" w:rsidP="00904767">
      <w:pPr>
        <w:autoSpaceDE w:val="0"/>
        <w:autoSpaceDN w:val="0"/>
        <w:adjustRightInd w:val="0"/>
        <w:spacing w:after="0" w:line="240" w:lineRule="auto"/>
        <w:ind w:left="720"/>
        <w:jc w:val="both"/>
        <w:rPr>
          <w:rFonts w:ascii="Calibri Light" w:hAnsi="Calibri Light" w:cs="Calibri Light"/>
          <w:sz w:val="20"/>
          <w:szCs w:val="20"/>
        </w:rPr>
      </w:pPr>
    </w:p>
    <w:p w:rsidR="00B93FBF" w:rsidRPr="00EB2A55" w:rsidRDefault="00B93FBF" w:rsidP="0064640A">
      <w:pPr>
        <w:autoSpaceDE w:val="0"/>
        <w:autoSpaceDN w:val="0"/>
        <w:adjustRightInd w:val="0"/>
        <w:spacing w:after="0" w:line="240" w:lineRule="auto"/>
        <w:ind w:left="720"/>
        <w:jc w:val="both"/>
        <w:rPr>
          <w:rFonts w:ascii="Calibri Light" w:hAnsi="Calibri Light" w:cs="Calibri Light"/>
          <w:sz w:val="20"/>
          <w:szCs w:val="20"/>
        </w:rPr>
      </w:pPr>
      <w:r w:rsidRPr="00EB2A55">
        <w:rPr>
          <w:rFonts w:ascii="Calibri Light" w:hAnsi="Calibri Light" w:cs="Calibri Light"/>
          <w:sz w:val="20"/>
          <w:szCs w:val="20"/>
        </w:rPr>
        <w:t xml:space="preserve">initiative, developed by Dame Fiona Caldicott, is set to commence in 2018 and conclude in March 2020. Further information can be found on the following website: https://digital.nhs.uk/national-data-opt-out </w:t>
      </w:r>
    </w:p>
    <w:p w:rsidR="00B93FBF" w:rsidRPr="00EB2A55" w:rsidRDefault="00B93FBF" w:rsidP="0064640A">
      <w:pPr>
        <w:autoSpaceDE w:val="0"/>
        <w:autoSpaceDN w:val="0"/>
        <w:adjustRightInd w:val="0"/>
        <w:jc w:val="both"/>
        <w:rPr>
          <w:rFonts w:ascii="Calibri Light" w:hAnsi="Calibri Light" w:cs="Calibri Light"/>
          <w:sz w:val="20"/>
          <w:szCs w:val="20"/>
        </w:rPr>
      </w:pPr>
    </w:p>
    <w:p w:rsidR="00B93FBF" w:rsidRPr="00631DC7" w:rsidRDefault="00B93FBF" w:rsidP="0064640A">
      <w:pPr>
        <w:pStyle w:val="ListParagraph"/>
        <w:numPr>
          <w:ilvl w:val="0"/>
          <w:numId w:val="10"/>
        </w:numPr>
        <w:autoSpaceDE w:val="0"/>
        <w:autoSpaceDN w:val="0"/>
        <w:adjustRightInd w:val="0"/>
        <w:spacing w:after="0" w:line="240" w:lineRule="auto"/>
        <w:jc w:val="both"/>
        <w:rPr>
          <w:rFonts w:ascii="Calibri Light" w:hAnsi="Calibri Light" w:cs="Calibri Light"/>
          <w:sz w:val="20"/>
          <w:szCs w:val="20"/>
        </w:rPr>
      </w:pPr>
      <w:r w:rsidRPr="00631DC7">
        <w:rPr>
          <w:rFonts w:ascii="Calibri Light" w:hAnsi="Calibri Light" w:cs="Calibri Light"/>
          <w:sz w:val="20"/>
          <w:szCs w:val="20"/>
        </w:rPr>
        <w:t xml:space="preserve">We will always try to keep your information confidential and only share information when absolutely necessary. </w:t>
      </w:r>
    </w:p>
    <w:p w:rsidR="00B93FBF" w:rsidRPr="00EB2A55" w:rsidRDefault="00B93FBF" w:rsidP="0064640A">
      <w:pPr>
        <w:autoSpaceDE w:val="0"/>
        <w:autoSpaceDN w:val="0"/>
        <w:adjustRightInd w:val="0"/>
        <w:jc w:val="both"/>
        <w:rPr>
          <w:rFonts w:ascii="Calibri Light" w:hAnsi="Calibri Light" w:cs="Calibri Light"/>
          <w:sz w:val="20"/>
          <w:szCs w:val="20"/>
        </w:rPr>
      </w:pPr>
    </w:p>
    <w:p w:rsidR="00056B94" w:rsidRPr="00EB2A55" w:rsidRDefault="00B93FBF" w:rsidP="0064640A">
      <w:pPr>
        <w:jc w:val="both"/>
        <w:rPr>
          <w:rFonts w:ascii="Calibri Light" w:hAnsi="Calibri Light" w:cs="Calibri Light"/>
          <w:b/>
          <w:sz w:val="20"/>
          <w:szCs w:val="20"/>
        </w:rPr>
      </w:pPr>
      <w:r w:rsidRPr="00EB2A55">
        <w:rPr>
          <w:rFonts w:ascii="Calibri Light" w:hAnsi="Calibri Light" w:cs="Calibri Light"/>
          <w:sz w:val="20"/>
          <w:szCs w:val="20"/>
        </w:rPr>
        <w:t xml:space="preserve">If you wish to raise a complaint on how we have handled your personal data, you can contact our Data Protection Officer who will investigate the matter. </w:t>
      </w:r>
    </w:p>
    <w:p w:rsidR="00B93FBF" w:rsidRPr="00EB2A55" w:rsidRDefault="00B93FBF" w:rsidP="0064640A">
      <w:pPr>
        <w:autoSpaceDE w:val="0"/>
        <w:autoSpaceDN w:val="0"/>
        <w:adjustRightInd w:val="0"/>
        <w:jc w:val="both"/>
        <w:rPr>
          <w:rFonts w:ascii="Calibri Light" w:hAnsi="Calibri Light" w:cs="Calibri Light"/>
          <w:sz w:val="20"/>
          <w:szCs w:val="20"/>
        </w:rPr>
      </w:pPr>
      <w:r w:rsidRPr="00EB2A55">
        <w:rPr>
          <w:rFonts w:ascii="Calibri Light" w:hAnsi="Calibri Light" w:cs="Calibri Light"/>
          <w:b/>
          <w:bCs/>
          <w:sz w:val="20"/>
          <w:szCs w:val="20"/>
        </w:rPr>
        <w:t xml:space="preserve">Data Protection Officer </w:t>
      </w:r>
    </w:p>
    <w:p w:rsidR="00B93FBF" w:rsidRPr="00EB2A55" w:rsidRDefault="00B93FBF" w:rsidP="0064640A">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Please contact the Information Governance Manager: </w:t>
      </w:r>
    </w:p>
    <w:p w:rsidR="00B93FBF" w:rsidRPr="00EB2A55" w:rsidRDefault="00B93FBF" w:rsidP="0064640A">
      <w:pPr>
        <w:autoSpaceDE w:val="0"/>
        <w:autoSpaceDN w:val="0"/>
        <w:adjustRightInd w:val="0"/>
        <w:spacing w:after="0"/>
        <w:jc w:val="both"/>
        <w:rPr>
          <w:rFonts w:ascii="Calibri Light" w:hAnsi="Calibri Light" w:cs="Calibri Light"/>
          <w:sz w:val="20"/>
          <w:szCs w:val="20"/>
        </w:rPr>
      </w:pPr>
      <w:r w:rsidRPr="00EB2A55">
        <w:rPr>
          <w:rFonts w:ascii="Calibri Light" w:hAnsi="Calibri Light" w:cs="Calibri Light"/>
          <w:sz w:val="20"/>
          <w:szCs w:val="20"/>
        </w:rPr>
        <w:t xml:space="preserve">Information Governance Team </w:t>
      </w:r>
    </w:p>
    <w:p w:rsidR="00B93FBF" w:rsidRPr="00BC10DB" w:rsidRDefault="00B93FBF" w:rsidP="0064640A">
      <w:pPr>
        <w:spacing w:after="0"/>
        <w:jc w:val="both"/>
        <w:rPr>
          <w:rFonts w:ascii="Calibri Light" w:hAnsi="Calibri Light" w:cs="Calibri Light"/>
          <w:b/>
          <w:sz w:val="16"/>
          <w:szCs w:val="16"/>
        </w:rPr>
      </w:pPr>
      <w:r w:rsidRPr="00EB2A55">
        <w:rPr>
          <w:rFonts w:ascii="Calibri Light" w:hAnsi="Calibri Light" w:cs="Calibri Light"/>
          <w:sz w:val="20"/>
          <w:szCs w:val="20"/>
        </w:rPr>
        <w:t xml:space="preserve">Wonford Hospital </w:t>
      </w:r>
    </w:p>
    <w:p w:rsidR="00B93FBF" w:rsidRPr="00EB2A55" w:rsidRDefault="00B93FBF" w:rsidP="0064640A">
      <w:pPr>
        <w:autoSpaceDE w:val="0"/>
        <w:autoSpaceDN w:val="0"/>
        <w:adjustRightInd w:val="0"/>
        <w:spacing w:after="0"/>
        <w:jc w:val="both"/>
        <w:rPr>
          <w:rFonts w:ascii="Calibri Light" w:hAnsi="Calibri Light" w:cs="Calibri Light"/>
          <w:sz w:val="20"/>
          <w:szCs w:val="20"/>
        </w:rPr>
      </w:pPr>
      <w:r w:rsidRPr="00EB2A55">
        <w:rPr>
          <w:rFonts w:ascii="Calibri Light" w:hAnsi="Calibri Light" w:cs="Calibri Light"/>
          <w:sz w:val="20"/>
          <w:szCs w:val="20"/>
        </w:rPr>
        <w:t xml:space="preserve">Barrack Road </w:t>
      </w:r>
    </w:p>
    <w:p w:rsidR="00B93FBF" w:rsidRPr="00EB2A55" w:rsidRDefault="00B93FBF" w:rsidP="0064640A">
      <w:pPr>
        <w:autoSpaceDE w:val="0"/>
        <w:autoSpaceDN w:val="0"/>
        <w:adjustRightInd w:val="0"/>
        <w:spacing w:after="0"/>
        <w:jc w:val="both"/>
        <w:rPr>
          <w:rFonts w:ascii="Calibri Light" w:hAnsi="Calibri Light" w:cs="Calibri Light"/>
          <w:sz w:val="20"/>
          <w:szCs w:val="20"/>
        </w:rPr>
      </w:pPr>
      <w:r w:rsidRPr="00EB2A55">
        <w:rPr>
          <w:rFonts w:ascii="Calibri Light" w:hAnsi="Calibri Light" w:cs="Calibri Light"/>
          <w:sz w:val="20"/>
          <w:szCs w:val="20"/>
        </w:rPr>
        <w:t xml:space="preserve">Exeter </w:t>
      </w:r>
    </w:p>
    <w:p w:rsidR="00B93FBF" w:rsidRPr="00EB2A55" w:rsidRDefault="00B93FBF" w:rsidP="0064640A">
      <w:pPr>
        <w:autoSpaceDE w:val="0"/>
        <w:autoSpaceDN w:val="0"/>
        <w:adjustRightInd w:val="0"/>
        <w:spacing w:after="0"/>
        <w:jc w:val="both"/>
        <w:rPr>
          <w:rFonts w:ascii="Calibri Light" w:hAnsi="Calibri Light" w:cs="Calibri Light"/>
          <w:sz w:val="20"/>
          <w:szCs w:val="20"/>
        </w:rPr>
      </w:pPr>
      <w:r w:rsidRPr="00EB2A55">
        <w:rPr>
          <w:rFonts w:ascii="Calibri Light" w:hAnsi="Calibri Light" w:cs="Calibri Light"/>
          <w:sz w:val="20"/>
          <w:szCs w:val="20"/>
        </w:rPr>
        <w:t xml:space="preserve">EX2 5DW </w:t>
      </w:r>
    </w:p>
    <w:p w:rsidR="00EB2A55" w:rsidRPr="00EB2A55" w:rsidRDefault="00B93FBF" w:rsidP="0064640A">
      <w:pPr>
        <w:spacing w:after="0"/>
        <w:jc w:val="both"/>
        <w:rPr>
          <w:rFonts w:ascii="Calibri Light" w:hAnsi="Calibri Light" w:cs="Calibri Light"/>
          <w:sz w:val="20"/>
          <w:szCs w:val="20"/>
        </w:rPr>
      </w:pPr>
      <w:r w:rsidRPr="00EB2A55">
        <w:rPr>
          <w:rFonts w:ascii="Calibri Light" w:hAnsi="Calibri Light" w:cs="Calibri Light"/>
          <w:sz w:val="20"/>
          <w:szCs w:val="20"/>
        </w:rPr>
        <w:t xml:space="preserve">Or via </w:t>
      </w:r>
      <w:r w:rsidR="00BC10DB" w:rsidRPr="00BC10DB">
        <w:rPr>
          <w:color w:val="2F5496" w:themeColor="accent1" w:themeShade="BF"/>
          <w:sz w:val="20"/>
          <w:szCs w:val="20"/>
        </w:rPr>
        <w:t>rduh.dpo@nhs.net</w:t>
      </w:r>
    </w:p>
    <w:p w:rsidR="00EB2A55" w:rsidRPr="00EB2A55" w:rsidRDefault="00EB2A55" w:rsidP="0064640A">
      <w:pPr>
        <w:autoSpaceDE w:val="0"/>
        <w:autoSpaceDN w:val="0"/>
        <w:adjustRightInd w:val="0"/>
        <w:jc w:val="both"/>
        <w:rPr>
          <w:rFonts w:ascii="Calibri Light" w:hAnsi="Calibri Light" w:cs="Calibri Light"/>
          <w:sz w:val="20"/>
          <w:szCs w:val="20"/>
        </w:rPr>
      </w:pPr>
      <w:r w:rsidRPr="00EB2A55">
        <w:rPr>
          <w:rFonts w:ascii="Calibri Light" w:hAnsi="Calibri Light" w:cs="Calibri Light"/>
          <w:b/>
          <w:bCs/>
          <w:sz w:val="20"/>
          <w:szCs w:val="20"/>
        </w:rPr>
        <w:t xml:space="preserve">Information Commissioner’s Office </w:t>
      </w:r>
    </w:p>
    <w:p w:rsidR="00EB2A55" w:rsidRPr="00EB2A55" w:rsidRDefault="00EB2A55" w:rsidP="0064640A">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The Information Commissioner’s Office (ICO) is the body that regulates the Trust under Data Protection and Freedom of Information legislation. https://ico.org.uk/. If you are not satisfied with our response or believe we are processing your personal data not in accordance with the law you can complain to the. ICO at: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Information Commissioner's Office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Wycliffe House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Water Lane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Wilmslow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Cheshire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SK9 5AF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Tel: 0303 123 1113 (local rate) or 01625 545 745 if you prefer to use a national rate number </w:t>
      </w:r>
    </w:p>
    <w:p w:rsidR="00EB2A55" w:rsidRPr="00EB2A55" w:rsidRDefault="00EB2A55" w:rsidP="0064640A">
      <w:pPr>
        <w:autoSpaceDE w:val="0"/>
        <w:autoSpaceDN w:val="0"/>
        <w:adjustRightInd w:val="0"/>
        <w:spacing w:after="0" w:line="240" w:lineRule="auto"/>
        <w:jc w:val="both"/>
        <w:rPr>
          <w:rFonts w:ascii="Calibri Light" w:hAnsi="Calibri Light" w:cs="Calibri Light"/>
          <w:sz w:val="20"/>
          <w:szCs w:val="20"/>
        </w:rPr>
      </w:pPr>
      <w:r w:rsidRPr="00EB2A55">
        <w:rPr>
          <w:rFonts w:ascii="Calibri Light" w:hAnsi="Calibri Light" w:cs="Calibri Light"/>
          <w:sz w:val="20"/>
          <w:szCs w:val="20"/>
        </w:rPr>
        <w:t xml:space="preserve">Fax: 01625 524 510 </w:t>
      </w:r>
    </w:p>
    <w:p w:rsidR="00EB2A55" w:rsidRDefault="00EB2A55" w:rsidP="0064640A">
      <w:pPr>
        <w:spacing w:after="0" w:line="240" w:lineRule="auto"/>
        <w:jc w:val="both"/>
        <w:rPr>
          <w:rFonts w:ascii="Calibri Light" w:hAnsi="Calibri Light" w:cs="Calibri Light"/>
          <w:sz w:val="20"/>
          <w:szCs w:val="20"/>
        </w:rPr>
      </w:pPr>
      <w:r w:rsidRPr="00EB2A55">
        <w:rPr>
          <w:rFonts w:ascii="Calibri Light" w:hAnsi="Calibri Light" w:cs="Calibri Light"/>
          <w:sz w:val="20"/>
          <w:szCs w:val="20"/>
        </w:rPr>
        <w:t>Email: casework@ico.org.uk</w:t>
      </w:r>
    </w:p>
    <w:p w:rsidR="00EB2A55" w:rsidRDefault="00EB2A55" w:rsidP="0064640A">
      <w:pPr>
        <w:spacing w:after="0" w:line="240" w:lineRule="auto"/>
        <w:jc w:val="both"/>
        <w:rPr>
          <w:rFonts w:ascii="Calibri Light" w:hAnsi="Calibri Light" w:cs="Calibri Light"/>
          <w:b/>
          <w:sz w:val="20"/>
          <w:szCs w:val="20"/>
        </w:rPr>
      </w:pPr>
    </w:p>
    <w:p w:rsidR="00EB2A55" w:rsidRPr="00EB2A55" w:rsidRDefault="00EB2A55" w:rsidP="0064640A">
      <w:pPr>
        <w:autoSpaceDE w:val="0"/>
        <w:autoSpaceDN w:val="0"/>
        <w:adjustRightInd w:val="0"/>
        <w:jc w:val="both"/>
        <w:rPr>
          <w:rFonts w:ascii="Calibri Light" w:hAnsi="Calibri Light" w:cs="Calibri Light"/>
          <w:b/>
          <w:bCs/>
          <w:sz w:val="20"/>
          <w:szCs w:val="20"/>
        </w:rPr>
      </w:pPr>
      <w:r w:rsidRPr="00EB2A55">
        <w:rPr>
          <w:rFonts w:ascii="Calibri Light" w:hAnsi="Calibri Light" w:cs="Calibri Light"/>
          <w:b/>
          <w:bCs/>
          <w:sz w:val="20"/>
          <w:szCs w:val="20"/>
        </w:rPr>
        <w:t>Office for Standards in Education Children’s Services and Skills (OFSTED)</w:t>
      </w:r>
    </w:p>
    <w:p w:rsidR="00EB2A55" w:rsidRPr="00EB2A55" w:rsidRDefault="00EB2A55" w:rsidP="0064640A">
      <w:pPr>
        <w:autoSpaceDE w:val="0"/>
        <w:autoSpaceDN w:val="0"/>
        <w:adjustRightInd w:val="0"/>
        <w:jc w:val="both"/>
        <w:rPr>
          <w:rFonts w:ascii="Calibri Light" w:hAnsi="Calibri Light" w:cs="Calibri Light"/>
          <w:sz w:val="20"/>
          <w:szCs w:val="20"/>
        </w:rPr>
      </w:pPr>
      <w:r w:rsidRPr="00EB2A55">
        <w:rPr>
          <w:rFonts w:ascii="Calibri Light" w:hAnsi="Calibri Light" w:cs="Calibri Light"/>
          <w:sz w:val="20"/>
          <w:szCs w:val="20"/>
        </w:rPr>
        <w:t xml:space="preserve">If you wish to make a complaint direct to OFSTED contact – </w:t>
      </w:r>
    </w:p>
    <w:p w:rsidR="00EB2A55" w:rsidRPr="00EB2A55" w:rsidRDefault="00EB2A55" w:rsidP="0064640A">
      <w:pPr>
        <w:autoSpaceDE w:val="0"/>
        <w:autoSpaceDN w:val="0"/>
        <w:adjustRightInd w:val="0"/>
        <w:spacing w:after="0"/>
        <w:jc w:val="both"/>
        <w:rPr>
          <w:rFonts w:ascii="Calibri Light" w:hAnsi="Calibri Light" w:cs="Calibri Light"/>
          <w:sz w:val="20"/>
          <w:szCs w:val="20"/>
        </w:rPr>
      </w:pPr>
      <w:r w:rsidRPr="00EB2A55">
        <w:rPr>
          <w:rFonts w:ascii="Calibri Light" w:hAnsi="Calibri Light" w:cs="Calibri Light"/>
          <w:sz w:val="20"/>
          <w:szCs w:val="20"/>
        </w:rPr>
        <w:t xml:space="preserve">OFSTED at Piccadilly Gate, Store Street, Manchester. MR2WS </w:t>
      </w:r>
    </w:p>
    <w:p w:rsidR="00EB2A55" w:rsidRPr="00EB2A55" w:rsidRDefault="00EB2A55" w:rsidP="0064640A">
      <w:pPr>
        <w:autoSpaceDE w:val="0"/>
        <w:autoSpaceDN w:val="0"/>
        <w:adjustRightInd w:val="0"/>
        <w:spacing w:after="0"/>
        <w:jc w:val="both"/>
        <w:rPr>
          <w:rFonts w:ascii="Calibri Light" w:hAnsi="Calibri Light" w:cs="Calibri Light"/>
          <w:sz w:val="20"/>
          <w:szCs w:val="20"/>
        </w:rPr>
      </w:pPr>
      <w:r w:rsidRPr="00EB2A55">
        <w:rPr>
          <w:rFonts w:ascii="Calibri Light" w:hAnsi="Calibri Light" w:cs="Calibri Light"/>
          <w:sz w:val="20"/>
          <w:szCs w:val="20"/>
        </w:rPr>
        <w:t xml:space="preserve">Email – </w:t>
      </w:r>
      <w:hyperlink r:id="rId17" w:history="1">
        <w:r w:rsidRPr="00EB2A55">
          <w:rPr>
            <w:rStyle w:val="Hyperlink"/>
            <w:rFonts w:ascii="Calibri Light" w:hAnsi="Calibri Light" w:cs="Calibri Light"/>
            <w:color w:val="2F5496" w:themeColor="accent1" w:themeShade="BF"/>
            <w:sz w:val="20"/>
            <w:szCs w:val="20"/>
            <w:u w:val="none"/>
          </w:rPr>
          <w:t>enquiries@ofsted.gov.uk</w:t>
        </w:r>
      </w:hyperlink>
      <w:r w:rsidRPr="00EB2A55">
        <w:rPr>
          <w:rFonts w:ascii="Calibri Light" w:hAnsi="Calibri Light" w:cs="Calibri Light"/>
          <w:color w:val="2F5496" w:themeColor="accent1" w:themeShade="BF"/>
          <w:sz w:val="20"/>
          <w:szCs w:val="20"/>
        </w:rPr>
        <w:t xml:space="preserve"> </w:t>
      </w:r>
    </w:p>
    <w:p w:rsidR="00EB2A55" w:rsidRPr="00EB2A55" w:rsidRDefault="00EB2A55" w:rsidP="0064640A">
      <w:pPr>
        <w:autoSpaceDE w:val="0"/>
        <w:autoSpaceDN w:val="0"/>
        <w:adjustRightInd w:val="0"/>
        <w:spacing w:after="0"/>
        <w:jc w:val="both"/>
        <w:rPr>
          <w:rFonts w:ascii="Calibri Light" w:hAnsi="Calibri Light" w:cs="Calibri Light"/>
          <w:sz w:val="20"/>
          <w:szCs w:val="20"/>
        </w:rPr>
      </w:pPr>
      <w:r w:rsidRPr="00EB2A55">
        <w:rPr>
          <w:rFonts w:ascii="Calibri Light" w:hAnsi="Calibri Light" w:cs="Calibri Light"/>
          <w:sz w:val="20"/>
          <w:szCs w:val="20"/>
        </w:rPr>
        <w:t xml:space="preserve">Telephone – 0300 123 1231 </w:t>
      </w:r>
    </w:p>
    <w:p w:rsidR="00EB2A55" w:rsidRPr="00EB2A55" w:rsidRDefault="00EB2A55" w:rsidP="0064640A">
      <w:pPr>
        <w:spacing w:after="0" w:line="240" w:lineRule="auto"/>
        <w:jc w:val="both"/>
        <w:rPr>
          <w:rFonts w:ascii="Calibri Light" w:hAnsi="Calibri Light" w:cs="Calibri Light"/>
          <w:b/>
          <w:sz w:val="20"/>
          <w:szCs w:val="20"/>
        </w:rPr>
        <w:sectPr w:rsidR="00EB2A55" w:rsidRPr="00EB2A55" w:rsidSect="00056B94">
          <w:type w:val="continuous"/>
          <w:pgSz w:w="11906" w:h="16838"/>
          <w:pgMar w:top="720" w:right="720" w:bottom="720" w:left="720" w:header="709" w:footer="709" w:gutter="0"/>
          <w:cols w:space="360"/>
          <w:docGrid w:linePitch="360"/>
        </w:sectPr>
      </w:pPr>
    </w:p>
    <w:p w:rsidR="00757EDC" w:rsidRPr="00904767" w:rsidRDefault="00EB2A55" w:rsidP="0064640A">
      <w:pPr>
        <w:spacing w:after="0"/>
        <w:jc w:val="both"/>
        <w:rPr>
          <w:rFonts w:asciiTheme="minorHAnsi" w:hAnsiTheme="minorHAnsi" w:cstheme="minorHAnsi"/>
          <w:sz w:val="24"/>
          <w:szCs w:val="24"/>
          <w:u w:val="single"/>
        </w:rPr>
      </w:pPr>
      <w:r w:rsidRPr="00904767">
        <w:rPr>
          <w:rFonts w:asciiTheme="minorHAnsi" w:hAnsiTheme="minorHAnsi" w:cstheme="minorHAnsi"/>
          <w:sz w:val="20"/>
          <w:szCs w:val="20"/>
        </w:rPr>
        <w:lastRenderedPageBreak/>
        <w:t xml:space="preserve">                                                                     </w:t>
      </w:r>
      <w:r w:rsidRPr="00904767">
        <w:rPr>
          <w:rFonts w:asciiTheme="minorHAnsi" w:hAnsiTheme="minorHAnsi" w:cstheme="minorHAnsi"/>
          <w:sz w:val="24"/>
          <w:szCs w:val="24"/>
          <w:u w:val="single"/>
        </w:rPr>
        <w:t xml:space="preserve">First Steps Nursery </w:t>
      </w:r>
      <w:r w:rsidR="00171A96" w:rsidRPr="00904767">
        <w:rPr>
          <w:rFonts w:asciiTheme="minorHAnsi" w:eastAsia="Comic Sans MS" w:hAnsiTheme="minorHAnsi" w:cstheme="minorHAnsi"/>
          <w:sz w:val="24"/>
          <w:szCs w:val="24"/>
          <w:u w:val="single"/>
        </w:rPr>
        <w:t>F</w:t>
      </w:r>
      <w:r w:rsidRPr="00904767">
        <w:rPr>
          <w:rFonts w:asciiTheme="minorHAnsi" w:eastAsia="Comic Sans MS" w:hAnsiTheme="minorHAnsi" w:cstheme="minorHAnsi"/>
          <w:sz w:val="24"/>
          <w:szCs w:val="24"/>
          <w:u w:val="single"/>
        </w:rPr>
        <w:t>unding</w:t>
      </w:r>
      <w:r w:rsidR="00171A96" w:rsidRPr="00904767">
        <w:rPr>
          <w:rFonts w:asciiTheme="minorHAnsi" w:eastAsia="Comic Sans MS" w:hAnsiTheme="minorHAnsi" w:cstheme="minorHAnsi"/>
          <w:sz w:val="24"/>
          <w:szCs w:val="24"/>
          <w:u w:val="single"/>
        </w:rPr>
        <w:t xml:space="preserve"> </w:t>
      </w:r>
      <w:r w:rsidRPr="00904767">
        <w:rPr>
          <w:rFonts w:asciiTheme="minorHAnsi" w:eastAsia="Comic Sans MS" w:hAnsiTheme="minorHAnsi" w:cstheme="minorHAnsi"/>
          <w:sz w:val="24"/>
          <w:szCs w:val="24"/>
          <w:u w:val="single"/>
        </w:rPr>
        <w:t xml:space="preserve">Model </w:t>
      </w:r>
    </w:p>
    <w:p w:rsidR="00757EDC" w:rsidRPr="00904767" w:rsidRDefault="00171A96" w:rsidP="0064640A">
      <w:pPr>
        <w:spacing w:after="0"/>
        <w:ind w:left="25"/>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 </w:t>
      </w:r>
    </w:p>
    <w:p w:rsidR="00757EDC" w:rsidRPr="00904767" w:rsidRDefault="00B93FBF" w:rsidP="0064640A">
      <w:pPr>
        <w:spacing w:after="4" w:line="250" w:lineRule="auto"/>
        <w:ind w:left="-5" w:right="1899" w:hanging="10"/>
        <w:jc w:val="both"/>
        <w:rPr>
          <w:rFonts w:asciiTheme="minorHAnsi" w:hAnsiTheme="minorHAnsi" w:cstheme="minorHAnsi"/>
          <w:sz w:val="20"/>
          <w:szCs w:val="20"/>
        </w:rPr>
      </w:pPr>
      <w:r w:rsidRPr="00904767">
        <w:rPr>
          <w:rFonts w:asciiTheme="minorHAnsi" w:eastAsia="Comic Sans MS" w:hAnsiTheme="minorHAnsi" w:cstheme="minorHAnsi"/>
          <w:b/>
          <w:sz w:val="20"/>
          <w:szCs w:val="20"/>
        </w:rPr>
        <w:t>2-year-old</w:t>
      </w:r>
      <w:r w:rsidR="00171A96" w:rsidRPr="00904767">
        <w:rPr>
          <w:rFonts w:asciiTheme="minorHAnsi" w:eastAsia="Comic Sans MS" w:hAnsiTheme="minorHAnsi" w:cstheme="minorHAnsi"/>
          <w:b/>
          <w:sz w:val="20"/>
          <w:szCs w:val="20"/>
        </w:rPr>
        <w:t xml:space="preserve"> funding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 </w:t>
      </w:r>
    </w:p>
    <w:p w:rsidR="00757EDC" w:rsidRPr="00904767" w:rsidRDefault="00171A96" w:rsidP="0064640A">
      <w:pPr>
        <w:spacing w:after="1" w:line="237" w:lineRule="auto"/>
        <w:ind w:left="-5" w:right="54" w:hanging="1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This funding is available to </w:t>
      </w:r>
      <w:r w:rsidRPr="00904767">
        <w:rPr>
          <w:rFonts w:asciiTheme="minorHAnsi" w:eastAsia="Comic Sans MS" w:hAnsiTheme="minorHAnsi" w:cstheme="minorHAnsi"/>
          <w:sz w:val="20"/>
          <w:szCs w:val="20"/>
          <w:u w:val="single" w:color="000000"/>
        </w:rPr>
        <w:t>some</w:t>
      </w:r>
      <w:r w:rsidRPr="00904767">
        <w:rPr>
          <w:rFonts w:asciiTheme="minorHAnsi" w:eastAsia="Comic Sans MS" w:hAnsiTheme="minorHAnsi" w:cstheme="minorHAnsi"/>
          <w:sz w:val="20"/>
          <w:szCs w:val="20"/>
        </w:rPr>
        <w:t xml:space="preserve"> </w:t>
      </w:r>
      <w:r w:rsidR="00B93FBF" w:rsidRPr="00904767">
        <w:rPr>
          <w:rFonts w:asciiTheme="minorHAnsi" w:eastAsia="Comic Sans MS" w:hAnsiTheme="minorHAnsi" w:cstheme="minorHAnsi"/>
          <w:sz w:val="20"/>
          <w:szCs w:val="20"/>
        </w:rPr>
        <w:t>2-year-old</w:t>
      </w:r>
      <w:r w:rsidRPr="00904767">
        <w:rPr>
          <w:rFonts w:asciiTheme="minorHAnsi" w:eastAsia="Comic Sans MS" w:hAnsiTheme="minorHAnsi" w:cstheme="minorHAnsi"/>
          <w:sz w:val="20"/>
          <w:szCs w:val="20"/>
        </w:rPr>
        <w:t xml:space="preserve"> children (up to 15 hours per week) from the term after their second birthday.  This funding is available to parents that meet a set-criteria.  Parents can either apply online via the </w:t>
      </w:r>
      <w:hyperlink r:id="rId18">
        <w:r w:rsidRPr="00904767">
          <w:rPr>
            <w:rFonts w:asciiTheme="minorHAnsi" w:eastAsia="Comic Sans MS" w:hAnsiTheme="minorHAnsi" w:cstheme="minorHAnsi"/>
            <w:color w:val="2F5496" w:themeColor="accent1" w:themeShade="BF"/>
            <w:sz w:val="20"/>
            <w:szCs w:val="20"/>
            <w:u w:val="single" w:color="0000FF"/>
          </w:rPr>
          <w:t>local authority</w:t>
        </w:r>
      </w:hyperlink>
      <w:hyperlink r:id="rId19">
        <w:r w:rsidRPr="00904767">
          <w:rPr>
            <w:rFonts w:asciiTheme="minorHAnsi" w:eastAsia="Comic Sans MS" w:hAnsiTheme="minorHAnsi" w:cstheme="minorHAnsi"/>
            <w:sz w:val="20"/>
            <w:szCs w:val="20"/>
          </w:rPr>
          <w:t xml:space="preserve"> </w:t>
        </w:r>
      </w:hyperlink>
      <w:r w:rsidRPr="00904767">
        <w:rPr>
          <w:rFonts w:asciiTheme="minorHAnsi" w:eastAsia="Comic Sans MS" w:hAnsiTheme="minorHAnsi" w:cstheme="minorHAnsi"/>
          <w:sz w:val="20"/>
          <w:szCs w:val="20"/>
        </w:rPr>
        <w:t>website or would be contacted directly by them</w:t>
      </w:r>
      <w:r w:rsidR="00904767">
        <w:rPr>
          <w:rFonts w:asciiTheme="minorHAnsi" w:eastAsia="Comic Sans MS" w:hAnsiTheme="minorHAnsi" w:cstheme="minorHAnsi"/>
          <w:sz w:val="20"/>
          <w:szCs w:val="20"/>
        </w:rPr>
        <w:t>.</w:t>
      </w:r>
      <w:r w:rsidRPr="00904767">
        <w:rPr>
          <w:rFonts w:asciiTheme="minorHAnsi" w:eastAsia="Comic Sans MS" w:hAnsiTheme="minorHAnsi" w:cstheme="minorHAnsi"/>
          <w:sz w:val="20"/>
          <w:szCs w:val="20"/>
        </w:rPr>
        <w:t xml:space="preserv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 </w:t>
      </w:r>
    </w:p>
    <w:p w:rsidR="00757EDC" w:rsidRPr="00904767" w:rsidRDefault="00171A96" w:rsidP="0064640A">
      <w:pPr>
        <w:spacing w:after="4" w:line="250" w:lineRule="auto"/>
        <w:ind w:left="-5" w:right="2394" w:hanging="10"/>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15 hours funding (3 and </w:t>
      </w:r>
      <w:r w:rsidR="00B93FBF" w:rsidRPr="00904767">
        <w:rPr>
          <w:rFonts w:asciiTheme="minorHAnsi" w:eastAsia="Comic Sans MS" w:hAnsiTheme="minorHAnsi" w:cstheme="minorHAnsi"/>
          <w:b/>
          <w:sz w:val="20"/>
          <w:szCs w:val="20"/>
        </w:rPr>
        <w:t>4-year-old</w:t>
      </w:r>
      <w:r w:rsidRPr="00904767">
        <w:rPr>
          <w:rFonts w:asciiTheme="minorHAnsi" w:eastAsia="Comic Sans MS" w:hAnsiTheme="minorHAnsi" w:cstheme="minorHAnsi"/>
          <w:b/>
          <w:sz w:val="20"/>
          <w:szCs w:val="20"/>
        </w:rPr>
        <w:t>) – also referred to as universal</w:t>
      </w:r>
      <w:r w:rsidR="00056B94" w:rsidRPr="00904767">
        <w:rPr>
          <w:rFonts w:asciiTheme="minorHAnsi" w:eastAsia="Comic Sans MS" w:hAnsiTheme="minorHAnsi" w:cstheme="minorHAnsi"/>
          <w:b/>
          <w:sz w:val="20"/>
          <w:szCs w:val="20"/>
        </w:rPr>
        <w:t xml:space="preserve"> </w:t>
      </w:r>
      <w:r w:rsidRPr="00904767">
        <w:rPr>
          <w:rFonts w:asciiTheme="minorHAnsi" w:eastAsia="Comic Sans MS" w:hAnsiTheme="minorHAnsi" w:cstheme="minorHAnsi"/>
          <w:b/>
          <w:sz w:val="20"/>
          <w:szCs w:val="20"/>
        </w:rPr>
        <w:t xml:space="preserve">funding  </w:t>
      </w:r>
    </w:p>
    <w:p w:rsidR="00757EDC" w:rsidRPr="00904767" w:rsidRDefault="00171A96" w:rsidP="0064640A">
      <w:pPr>
        <w:spacing w:after="1" w:line="237" w:lineRule="auto"/>
        <w:ind w:left="-5" w:right="54" w:hanging="10"/>
        <w:jc w:val="both"/>
        <w:rPr>
          <w:rFonts w:asciiTheme="minorHAnsi" w:eastAsia="Comic Sans MS" w:hAnsiTheme="minorHAnsi" w:cstheme="minorHAnsi"/>
          <w:sz w:val="20"/>
          <w:szCs w:val="20"/>
        </w:rPr>
      </w:pPr>
      <w:r w:rsidRPr="00904767">
        <w:rPr>
          <w:rFonts w:asciiTheme="minorHAnsi" w:eastAsia="Comic Sans MS" w:hAnsiTheme="minorHAnsi" w:cstheme="minorHAnsi"/>
          <w:sz w:val="20"/>
          <w:szCs w:val="20"/>
        </w:rPr>
        <w:t xml:space="preserve">This funding is available to </w:t>
      </w:r>
      <w:r w:rsidRPr="00904767">
        <w:rPr>
          <w:rFonts w:asciiTheme="minorHAnsi" w:eastAsia="Comic Sans MS" w:hAnsiTheme="minorHAnsi" w:cstheme="minorHAnsi"/>
          <w:sz w:val="20"/>
          <w:szCs w:val="20"/>
          <w:u w:val="single" w:color="000000"/>
        </w:rPr>
        <w:t>all</w:t>
      </w:r>
      <w:r w:rsidRPr="00904767">
        <w:rPr>
          <w:rFonts w:asciiTheme="minorHAnsi" w:eastAsia="Comic Sans MS" w:hAnsiTheme="minorHAnsi" w:cstheme="minorHAnsi"/>
          <w:sz w:val="20"/>
          <w:szCs w:val="20"/>
        </w:rPr>
        <w:t xml:space="preserve"> 3 and </w:t>
      </w:r>
      <w:r w:rsidR="00B93FBF" w:rsidRPr="00904767">
        <w:rPr>
          <w:rFonts w:asciiTheme="minorHAnsi" w:eastAsia="Comic Sans MS" w:hAnsiTheme="minorHAnsi" w:cstheme="minorHAnsi"/>
          <w:sz w:val="20"/>
          <w:szCs w:val="20"/>
        </w:rPr>
        <w:t>4-year-old</w:t>
      </w:r>
      <w:r w:rsidRPr="00904767">
        <w:rPr>
          <w:rFonts w:asciiTheme="minorHAnsi" w:eastAsia="Comic Sans MS" w:hAnsiTheme="minorHAnsi" w:cstheme="minorHAnsi"/>
          <w:sz w:val="20"/>
          <w:szCs w:val="20"/>
        </w:rPr>
        <w:t xml:space="preserve"> children (up to 15 hours) from the term after their third birthday</w:t>
      </w:r>
      <w:r w:rsidR="00904767">
        <w:rPr>
          <w:rFonts w:asciiTheme="minorHAnsi" w:eastAsia="Comic Sans MS" w:hAnsiTheme="minorHAnsi" w:cstheme="minorHAnsi"/>
          <w:sz w:val="20"/>
          <w:szCs w:val="20"/>
        </w:rPr>
        <w:t>.</w:t>
      </w:r>
      <w:r w:rsidRPr="00904767">
        <w:rPr>
          <w:rFonts w:asciiTheme="minorHAnsi" w:eastAsia="Comic Sans MS" w:hAnsiTheme="minorHAnsi" w:cstheme="minorHAnsi"/>
          <w:sz w:val="20"/>
          <w:szCs w:val="20"/>
        </w:rPr>
        <w:t xml:space="preserve"> </w:t>
      </w:r>
    </w:p>
    <w:p w:rsidR="00EB2A55" w:rsidRPr="00904767" w:rsidRDefault="00EB2A55" w:rsidP="0064640A">
      <w:pPr>
        <w:spacing w:after="1" w:line="237" w:lineRule="auto"/>
        <w:ind w:left="-5" w:right="54" w:hanging="10"/>
        <w:jc w:val="both"/>
        <w:rPr>
          <w:rFonts w:asciiTheme="minorHAnsi" w:hAnsiTheme="minorHAnsi" w:cstheme="minorHAnsi"/>
          <w:sz w:val="20"/>
          <w:szCs w:val="20"/>
        </w:rPr>
      </w:pPr>
    </w:p>
    <w:p w:rsidR="00757EDC" w:rsidRPr="00904767" w:rsidRDefault="00171A96" w:rsidP="0064640A">
      <w:pPr>
        <w:spacing w:after="4" w:line="250" w:lineRule="auto"/>
        <w:ind w:left="-5" w:right="1899" w:hanging="10"/>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30 hours funding (3 and 4 years old) – also referred to as extended entitlement  </w:t>
      </w:r>
    </w:p>
    <w:p w:rsidR="00757EDC" w:rsidRPr="00904767" w:rsidRDefault="00171A96" w:rsidP="0064640A">
      <w:pPr>
        <w:spacing w:after="1" w:line="237" w:lineRule="auto"/>
        <w:ind w:left="-5" w:right="54" w:hanging="10"/>
        <w:jc w:val="both"/>
        <w:rPr>
          <w:rFonts w:asciiTheme="minorHAnsi" w:hAnsiTheme="minorHAnsi" w:cstheme="minorHAnsi"/>
          <w:color w:val="2F5496" w:themeColor="accent1" w:themeShade="BF"/>
          <w:sz w:val="20"/>
          <w:szCs w:val="20"/>
        </w:rPr>
      </w:pPr>
      <w:r w:rsidRPr="00904767">
        <w:rPr>
          <w:rFonts w:asciiTheme="minorHAnsi" w:eastAsia="Comic Sans MS" w:hAnsiTheme="minorHAnsi" w:cstheme="minorHAnsi"/>
          <w:sz w:val="20"/>
          <w:szCs w:val="20"/>
        </w:rPr>
        <w:t xml:space="preserve">This funding is available to </w:t>
      </w:r>
      <w:r w:rsidRPr="00904767">
        <w:rPr>
          <w:rFonts w:asciiTheme="minorHAnsi" w:eastAsia="Comic Sans MS" w:hAnsiTheme="minorHAnsi" w:cstheme="minorHAnsi"/>
          <w:sz w:val="20"/>
          <w:szCs w:val="20"/>
          <w:u w:val="single" w:color="000000"/>
        </w:rPr>
        <w:t>some</w:t>
      </w:r>
      <w:r w:rsidRPr="00904767">
        <w:rPr>
          <w:rFonts w:asciiTheme="minorHAnsi" w:eastAsia="Comic Sans MS" w:hAnsiTheme="minorHAnsi" w:cstheme="minorHAnsi"/>
          <w:sz w:val="20"/>
          <w:szCs w:val="20"/>
        </w:rPr>
        <w:t xml:space="preserve"> 3 and </w:t>
      </w:r>
      <w:r w:rsidR="00B93FBF" w:rsidRPr="00904767">
        <w:rPr>
          <w:rFonts w:asciiTheme="minorHAnsi" w:eastAsia="Comic Sans MS" w:hAnsiTheme="minorHAnsi" w:cstheme="minorHAnsi"/>
          <w:sz w:val="20"/>
          <w:szCs w:val="20"/>
        </w:rPr>
        <w:t>4-year-old</w:t>
      </w:r>
      <w:r w:rsidRPr="00904767">
        <w:rPr>
          <w:rFonts w:asciiTheme="minorHAnsi" w:eastAsia="Comic Sans MS" w:hAnsiTheme="minorHAnsi" w:cstheme="minorHAnsi"/>
          <w:sz w:val="20"/>
          <w:szCs w:val="20"/>
        </w:rPr>
        <w:t xml:space="preserve"> children (an additional 15 hours to the universal offer to total 30 hours) from the term after their third birthday.  This funding is available to parents that meet a </w:t>
      </w:r>
      <w:hyperlink r:id="rId20">
        <w:r w:rsidRPr="00904767">
          <w:rPr>
            <w:rFonts w:asciiTheme="minorHAnsi" w:eastAsia="Comic Sans MS" w:hAnsiTheme="minorHAnsi" w:cstheme="minorHAnsi"/>
            <w:color w:val="2F5496" w:themeColor="accent1" w:themeShade="BF"/>
            <w:sz w:val="20"/>
            <w:szCs w:val="20"/>
            <w:u w:val="single" w:color="0000FF"/>
          </w:rPr>
          <w:t>set</w:t>
        </w:r>
      </w:hyperlink>
      <w:hyperlink r:id="rId21">
        <w:r w:rsidRPr="00904767">
          <w:rPr>
            <w:rFonts w:asciiTheme="minorHAnsi" w:eastAsia="Comic Sans MS" w:hAnsiTheme="minorHAnsi" w:cstheme="minorHAnsi"/>
            <w:color w:val="2F5496" w:themeColor="accent1" w:themeShade="BF"/>
            <w:sz w:val="20"/>
            <w:szCs w:val="20"/>
            <w:u w:val="single" w:color="0000FF"/>
          </w:rPr>
          <w:t>-</w:t>
        </w:r>
      </w:hyperlink>
      <w:hyperlink r:id="rId22">
        <w:r w:rsidRPr="00904767">
          <w:rPr>
            <w:rFonts w:asciiTheme="minorHAnsi" w:eastAsia="Comic Sans MS" w:hAnsiTheme="minorHAnsi" w:cstheme="minorHAnsi"/>
            <w:color w:val="2F5496" w:themeColor="accent1" w:themeShade="BF"/>
            <w:sz w:val="20"/>
            <w:szCs w:val="20"/>
            <w:u w:val="single" w:color="0000FF"/>
          </w:rPr>
          <w:t>criteria</w:t>
        </w:r>
      </w:hyperlink>
      <w:hyperlink r:id="rId23">
        <w:r w:rsidR="00904767">
          <w:rPr>
            <w:rFonts w:asciiTheme="minorHAnsi" w:eastAsia="Comic Sans MS" w:hAnsiTheme="minorHAnsi" w:cstheme="minorHAnsi"/>
            <w:color w:val="2F5496" w:themeColor="accent1" w:themeShade="BF"/>
            <w:sz w:val="20"/>
            <w:szCs w:val="20"/>
          </w:rPr>
          <w:t>.</w:t>
        </w:r>
      </w:hyperlink>
      <w:r w:rsidRPr="00904767">
        <w:rPr>
          <w:rFonts w:asciiTheme="minorHAnsi" w:eastAsia="Comic Sans MS" w:hAnsiTheme="minorHAnsi" w:cstheme="minorHAnsi"/>
          <w:color w:val="2F5496" w:themeColor="accent1" w:themeShade="BF"/>
          <w:sz w:val="20"/>
          <w:szCs w:val="20"/>
        </w:rPr>
        <w:t xml:space="preserv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 </w:t>
      </w:r>
    </w:p>
    <w:p w:rsidR="00757EDC" w:rsidRPr="00904767" w:rsidRDefault="00171A96" w:rsidP="0064640A">
      <w:pPr>
        <w:spacing w:after="4" w:line="250" w:lineRule="auto"/>
        <w:ind w:left="-5" w:right="1899" w:hanging="10"/>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Funding model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 </w:t>
      </w:r>
    </w:p>
    <w:p w:rsidR="00757EDC" w:rsidRPr="00904767" w:rsidRDefault="00171A96" w:rsidP="0064640A">
      <w:pPr>
        <w:spacing w:after="1" w:line="237" w:lineRule="auto"/>
        <w:ind w:left="-5" w:right="54" w:hanging="1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The funding model used by First Steps </w:t>
      </w:r>
      <w:r w:rsidR="005F340E" w:rsidRPr="00904767">
        <w:rPr>
          <w:rFonts w:asciiTheme="minorHAnsi" w:eastAsia="Comic Sans MS" w:hAnsiTheme="minorHAnsi" w:cstheme="minorHAnsi"/>
          <w:sz w:val="20"/>
          <w:szCs w:val="20"/>
        </w:rPr>
        <w:t>Nursery</w:t>
      </w:r>
      <w:r w:rsidRPr="00904767">
        <w:rPr>
          <w:rFonts w:asciiTheme="minorHAnsi" w:eastAsia="Comic Sans MS" w:hAnsiTheme="minorHAnsi" w:cstheme="minorHAnsi"/>
          <w:sz w:val="20"/>
          <w:szCs w:val="20"/>
        </w:rPr>
        <w:t xml:space="preserve"> is </w:t>
      </w:r>
      <w:r w:rsidRPr="009A4B5A">
        <w:rPr>
          <w:rFonts w:asciiTheme="minorHAnsi" w:eastAsia="Comic Sans MS" w:hAnsiTheme="minorHAnsi" w:cstheme="minorHAnsi"/>
          <w:sz w:val="20"/>
          <w:szCs w:val="20"/>
          <w:u w:val="single"/>
        </w:rPr>
        <w:t>term time only</w:t>
      </w:r>
      <w:r w:rsidRPr="00904767">
        <w:rPr>
          <w:rFonts w:asciiTheme="minorHAnsi" w:eastAsia="Comic Sans MS" w:hAnsiTheme="minorHAnsi" w:cstheme="minorHAnsi"/>
          <w:sz w:val="20"/>
          <w:szCs w:val="20"/>
        </w:rPr>
        <w:t xml:space="preserve"> or 38 weeks of the year.  This means that the hours requested by the parent per week will be claimed over 38 weeks of the year.  As we are a provider that is open all year round we </w:t>
      </w:r>
      <w:r w:rsidR="009A4B5A">
        <w:rPr>
          <w:rFonts w:asciiTheme="minorHAnsi" w:eastAsia="Comic Sans MS" w:hAnsiTheme="minorHAnsi" w:cstheme="minorHAnsi"/>
          <w:sz w:val="20"/>
          <w:szCs w:val="20"/>
        </w:rPr>
        <w:t>annualise our care fees (divide equally over 12 monthly payments) charging for</w:t>
      </w:r>
      <w:r w:rsidRPr="00904767">
        <w:rPr>
          <w:rFonts w:asciiTheme="minorHAnsi" w:eastAsia="Comic Sans MS" w:hAnsiTheme="minorHAnsi" w:cstheme="minorHAnsi"/>
          <w:sz w:val="20"/>
          <w:szCs w:val="20"/>
        </w:rPr>
        <w:t xml:space="preserve"> 50 weeks of the year</w:t>
      </w:r>
      <w:r w:rsidR="009A4B5A">
        <w:rPr>
          <w:rFonts w:asciiTheme="minorHAnsi" w:eastAsia="Comic Sans MS" w:hAnsiTheme="minorHAnsi" w:cstheme="minorHAnsi"/>
          <w:sz w:val="20"/>
          <w:szCs w:val="20"/>
        </w:rPr>
        <w:t xml:space="preserve">. The remaining 2 weeks of the year is not charged to allow for a </w:t>
      </w:r>
      <w:proofErr w:type="gramStart"/>
      <w:r w:rsidR="009A4B5A">
        <w:rPr>
          <w:rFonts w:asciiTheme="minorHAnsi" w:eastAsia="Comic Sans MS" w:hAnsiTheme="minorHAnsi" w:cstheme="minorHAnsi"/>
          <w:sz w:val="20"/>
          <w:szCs w:val="20"/>
        </w:rPr>
        <w:t>2 week</w:t>
      </w:r>
      <w:proofErr w:type="gramEnd"/>
      <w:r w:rsidR="009A4B5A">
        <w:rPr>
          <w:rFonts w:asciiTheme="minorHAnsi" w:eastAsia="Comic Sans MS" w:hAnsiTheme="minorHAnsi" w:cstheme="minorHAnsi"/>
          <w:sz w:val="20"/>
          <w:szCs w:val="20"/>
        </w:rPr>
        <w:t xml:space="preserve"> holiday entitlement. Any funding claimed is also annualised alongside your care fees to allow for equal monthly payments. Lunches and any </w:t>
      </w:r>
      <w:proofErr w:type="spellStart"/>
      <w:r w:rsidR="009A4B5A">
        <w:rPr>
          <w:rFonts w:asciiTheme="minorHAnsi" w:eastAsia="Comic Sans MS" w:hAnsiTheme="minorHAnsi" w:cstheme="minorHAnsi"/>
          <w:sz w:val="20"/>
          <w:szCs w:val="20"/>
        </w:rPr>
        <w:t>extra curricular</w:t>
      </w:r>
      <w:proofErr w:type="spellEnd"/>
      <w:r w:rsidR="009A4B5A">
        <w:rPr>
          <w:rFonts w:asciiTheme="minorHAnsi" w:eastAsia="Comic Sans MS" w:hAnsiTheme="minorHAnsi" w:cstheme="minorHAnsi"/>
          <w:sz w:val="20"/>
          <w:szCs w:val="20"/>
        </w:rPr>
        <w:t xml:space="preserve"> charges (</w:t>
      </w:r>
      <w:proofErr w:type="spellStart"/>
      <w:r w:rsidR="009A4B5A">
        <w:rPr>
          <w:rFonts w:asciiTheme="minorHAnsi" w:eastAsia="Comic Sans MS" w:hAnsiTheme="minorHAnsi" w:cstheme="minorHAnsi"/>
          <w:sz w:val="20"/>
          <w:szCs w:val="20"/>
        </w:rPr>
        <w:t>i.e</w:t>
      </w:r>
      <w:proofErr w:type="spellEnd"/>
      <w:r w:rsidR="009A4B5A">
        <w:rPr>
          <w:rFonts w:asciiTheme="minorHAnsi" w:eastAsia="Comic Sans MS" w:hAnsiTheme="minorHAnsi" w:cstheme="minorHAnsi"/>
          <w:sz w:val="20"/>
          <w:szCs w:val="20"/>
        </w:rPr>
        <w:t xml:space="preserve"> trips etc) are not annualised but charged as ‘actuals’</w:t>
      </w:r>
      <w:r w:rsidRPr="00904767">
        <w:rPr>
          <w:rFonts w:asciiTheme="minorHAnsi" w:eastAsia="Comic Sans MS" w:hAnsiTheme="minorHAnsi" w:cstheme="minorHAnsi"/>
          <w:sz w:val="20"/>
          <w:szCs w:val="20"/>
        </w:rPr>
        <w:t xml:space="preserve"> – </w:t>
      </w:r>
      <w:r w:rsidR="009A4B5A">
        <w:rPr>
          <w:rFonts w:asciiTheme="minorHAnsi" w:eastAsia="Comic Sans MS" w:hAnsiTheme="minorHAnsi" w:cstheme="minorHAnsi"/>
          <w:sz w:val="20"/>
          <w:szCs w:val="20"/>
        </w:rPr>
        <w:t xml:space="preserve">As the funding is claimed for 38 weeks of the year only, </w:t>
      </w:r>
      <w:r w:rsidRPr="00904767">
        <w:rPr>
          <w:rFonts w:asciiTheme="minorHAnsi" w:eastAsia="Comic Sans MS" w:hAnsiTheme="minorHAnsi" w:cstheme="minorHAnsi"/>
          <w:sz w:val="20"/>
          <w:szCs w:val="20"/>
        </w:rPr>
        <w:t xml:space="preserve">this will leave a surplus that will be charged to the parent.  For example: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 </w:t>
      </w:r>
    </w:p>
    <w:p w:rsidR="00757EDC" w:rsidRPr="00904767" w:rsidRDefault="00171A96" w:rsidP="0064640A">
      <w:pPr>
        <w:spacing w:after="1" w:line="237" w:lineRule="auto"/>
        <w:ind w:left="-5" w:right="54" w:hanging="1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A parent accessing 30 hours funding will be entitled to 1,140 hours free care per year (30 hours per week x 38 funded weeks of the year).  These hours will be awarded monthly at 95 hours per month (1,140 annual funded hours / 12 months of the year).  Hours </w:t>
      </w:r>
      <w:r w:rsidR="00B261CD" w:rsidRPr="00904767">
        <w:rPr>
          <w:rFonts w:asciiTheme="minorHAnsi" w:eastAsia="Comic Sans MS" w:hAnsiTheme="minorHAnsi" w:cstheme="minorHAnsi"/>
          <w:sz w:val="20"/>
          <w:szCs w:val="20"/>
        </w:rPr>
        <w:t xml:space="preserve">of </w:t>
      </w:r>
      <w:r w:rsidRPr="00904767">
        <w:rPr>
          <w:rFonts w:asciiTheme="minorHAnsi" w:eastAsia="Comic Sans MS" w:hAnsiTheme="minorHAnsi" w:cstheme="minorHAnsi"/>
          <w:sz w:val="20"/>
          <w:szCs w:val="20"/>
        </w:rPr>
        <w:t>care over and above what is funded will be charged</w:t>
      </w:r>
      <w:r w:rsidR="00904767">
        <w:rPr>
          <w:rFonts w:asciiTheme="minorHAnsi" w:eastAsia="Comic Sans MS" w:hAnsiTheme="minorHAnsi" w:cstheme="minorHAnsi"/>
          <w:sz w:val="20"/>
          <w:szCs w:val="20"/>
        </w:rPr>
        <w:t>.</w:t>
      </w:r>
      <w:r w:rsidRPr="00904767">
        <w:rPr>
          <w:rFonts w:asciiTheme="minorHAnsi" w:eastAsia="Comic Sans MS" w:hAnsiTheme="minorHAnsi" w:cstheme="minorHAnsi"/>
          <w:sz w:val="20"/>
          <w:szCs w:val="20"/>
        </w:rPr>
        <w:t xml:space="preserv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 </w:t>
      </w:r>
    </w:p>
    <w:p w:rsidR="00757EDC" w:rsidRPr="006E507F" w:rsidRDefault="006E507F" w:rsidP="0064640A">
      <w:pPr>
        <w:spacing w:after="2" w:line="239" w:lineRule="auto"/>
        <w:jc w:val="both"/>
        <w:rPr>
          <w:rFonts w:asciiTheme="minorHAnsi" w:hAnsiTheme="minorHAnsi" w:cstheme="minorHAnsi"/>
          <w:sz w:val="20"/>
          <w:szCs w:val="20"/>
        </w:rPr>
      </w:pPr>
      <w:r>
        <w:rPr>
          <w:rFonts w:asciiTheme="minorHAnsi" w:hAnsiTheme="minorHAnsi" w:cstheme="minorHAnsi"/>
          <w:sz w:val="20"/>
          <w:szCs w:val="20"/>
        </w:rPr>
        <w:t xml:space="preserve">Please note – </w:t>
      </w:r>
      <w:r w:rsidRPr="006E507F">
        <w:rPr>
          <w:rFonts w:asciiTheme="minorHAnsi" w:hAnsiTheme="minorHAnsi" w:cstheme="minorHAnsi"/>
          <w:b/>
          <w:sz w:val="20"/>
          <w:szCs w:val="20"/>
          <w:u w:val="single"/>
        </w:rPr>
        <w:t>We do not offer a ‘stretched funding’ offer</w:t>
      </w:r>
      <w:r>
        <w:rPr>
          <w:rFonts w:asciiTheme="minorHAnsi" w:hAnsiTheme="minorHAnsi" w:cstheme="minorHAnsi"/>
          <w:sz w:val="20"/>
          <w:szCs w:val="20"/>
        </w:rPr>
        <w:t xml:space="preserve">. </w:t>
      </w:r>
      <w:r w:rsidR="00171A96" w:rsidRPr="00904767">
        <w:rPr>
          <w:rFonts w:asciiTheme="minorHAnsi" w:eastAsia="Comic Sans MS" w:hAnsiTheme="minorHAnsi" w:cstheme="minorHAnsi"/>
          <w:sz w:val="20"/>
          <w:szCs w:val="20"/>
        </w:rPr>
        <w:t xml:space="preserve">Requested funded hours must match at least the child’s care i.e. to claim 30 hours funding at the </w:t>
      </w:r>
      <w:r w:rsidR="005F340E" w:rsidRPr="00904767">
        <w:rPr>
          <w:rFonts w:asciiTheme="minorHAnsi" w:eastAsia="Comic Sans MS" w:hAnsiTheme="minorHAnsi" w:cstheme="minorHAnsi"/>
          <w:sz w:val="20"/>
          <w:szCs w:val="20"/>
        </w:rPr>
        <w:t>Nursery</w:t>
      </w:r>
      <w:r w:rsidR="00171A96" w:rsidRPr="00904767">
        <w:rPr>
          <w:rFonts w:asciiTheme="minorHAnsi" w:eastAsia="Comic Sans MS" w:hAnsiTheme="minorHAnsi" w:cstheme="minorHAnsi"/>
          <w:sz w:val="20"/>
          <w:szCs w:val="20"/>
        </w:rPr>
        <w:t>, the child must attend at least three days per week (8am to 6pm – 10</w:t>
      </w:r>
      <w:r w:rsidR="0064640A">
        <w:rPr>
          <w:rFonts w:asciiTheme="minorHAnsi" w:eastAsia="Comic Sans MS" w:hAnsiTheme="minorHAnsi" w:cstheme="minorHAnsi"/>
          <w:sz w:val="20"/>
          <w:szCs w:val="20"/>
        </w:rPr>
        <w:t>-</w:t>
      </w:r>
      <w:r w:rsidR="00171A96" w:rsidRPr="00904767">
        <w:rPr>
          <w:rFonts w:asciiTheme="minorHAnsi" w:eastAsia="Comic Sans MS" w:hAnsiTheme="minorHAnsi" w:cstheme="minorHAnsi"/>
          <w:sz w:val="20"/>
          <w:szCs w:val="20"/>
        </w:rPr>
        <w:t>hour session x 3 days)</w:t>
      </w:r>
      <w:r w:rsidR="00B261CD" w:rsidRPr="00904767">
        <w:rPr>
          <w:rFonts w:asciiTheme="minorHAnsi" w:eastAsia="Comic Sans MS" w:hAnsiTheme="minorHAnsi" w:cstheme="minorHAnsi"/>
          <w:sz w:val="20"/>
          <w:szCs w:val="20"/>
        </w:rPr>
        <w:t xml:space="preserve">. If the child only attends Nursery for 10 x hours per week, this is the maximum weekly hourly equivalent of funding that you will be able to claim for your child. </w:t>
      </w:r>
    </w:p>
    <w:p w:rsidR="00757EDC" w:rsidRPr="00904767" w:rsidRDefault="00757EDC" w:rsidP="0064640A">
      <w:pPr>
        <w:spacing w:after="0"/>
        <w:jc w:val="both"/>
        <w:rPr>
          <w:rFonts w:asciiTheme="minorHAnsi" w:hAnsiTheme="minorHAnsi" w:cstheme="minorHAnsi"/>
          <w:sz w:val="20"/>
          <w:szCs w:val="20"/>
        </w:rPr>
      </w:pPr>
    </w:p>
    <w:p w:rsidR="00757EDC" w:rsidRPr="00904767" w:rsidRDefault="00171A96" w:rsidP="0064640A">
      <w:pPr>
        <w:spacing w:after="1" w:line="237" w:lineRule="auto"/>
        <w:ind w:left="-5" w:right="54" w:hanging="1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The funding covers core sessional care only – it does not include early session care and </w:t>
      </w:r>
      <w:r w:rsidR="005F340E" w:rsidRPr="00904767">
        <w:rPr>
          <w:rFonts w:asciiTheme="minorHAnsi" w:eastAsia="Comic Sans MS" w:hAnsiTheme="minorHAnsi" w:cstheme="minorHAnsi"/>
          <w:sz w:val="20"/>
          <w:szCs w:val="20"/>
        </w:rPr>
        <w:t>Nursery</w:t>
      </w:r>
      <w:r w:rsidRPr="00904767">
        <w:rPr>
          <w:rFonts w:asciiTheme="minorHAnsi" w:eastAsia="Comic Sans MS" w:hAnsiTheme="minorHAnsi" w:cstheme="minorHAnsi"/>
          <w:sz w:val="20"/>
          <w:szCs w:val="20"/>
        </w:rPr>
        <w:t xml:space="preserve"> lunch costs; these items are chargeable in full all year round</w:t>
      </w:r>
      <w:r w:rsidR="00904767">
        <w:rPr>
          <w:rFonts w:asciiTheme="minorHAnsi" w:eastAsia="Comic Sans MS" w:hAnsiTheme="minorHAnsi" w:cstheme="minorHAnsi"/>
          <w:sz w:val="20"/>
          <w:szCs w:val="20"/>
        </w:rPr>
        <w:t>.</w:t>
      </w:r>
      <w:r w:rsidRPr="00904767">
        <w:rPr>
          <w:rFonts w:asciiTheme="minorHAnsi" w:eastAsia="Comic Sans MS" w:hAnsiTheme="minorHAnsi" w:cstheme="minorHAnsi"/>
          <w:sz w:val="20"/>
          <w:szCs w:val="20"/>
        </w:rPr>
        <w:t xml:space="preserv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 </w:t>
      </w:r>
    </w:p>
    <w:p w:rsidR="00757EDC" w:rsidRPr="00904767" w:rsidRDefault="00171A96" w:rsidP="0064640A">
      <w:pPr>
        <w:spacing w:after="1" w:line="237" w:lineRule="auto"/>
        <w:ind w:left="-5" w:right="54" w:hanging="1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Any hours funding not accessible at the </w:t>
      </w:r>
      <w:r w:rsidR="005F340E" w:rsidRPr="00904767">
        <w:rPr>
          <w:rFonts w:asciiTheme="minorHAnsi" w:eastAsia="Comic Sans MS" w:hAnsiTheme="minorHAnsi" w:cstheme="minorHAnsi"/>
          <w:sz w:val="20"/>
          <w:szCs w:val="20"/>
        </w:rPr>
        <w:t>Nursery</w:t>
      </w:r>
      <w:r w:rsidRPr="00904767">
        <w:rPr>
          <w:rFonts w:asciiTheme="minorHAnsi" w:eastAsia="Comic Sans MS" w:hAnsiTheme="minorHAnsi" w:cstheme="minorHAnsi"/>
          <w:sz w:val="20"/>
          <w:szCs w:val="20"/>
        </w:rPr>
        <w:t xml:space="preserve"> by the parent, can either be used by either increasing your care requirements at the </w:t>
      </w:r>
      <w:r w:rsidR="005F340E" w:rsidRPr="00904767">
        <w:rPr>
          <w:rFonts w:asciiTheme="minorHAnsi" w:eastAsia="Comic Sans MS" w:hAnsiTheme="minorHAnsi" w:cstheme="minorHAnsi"/>
          <w:sz w:val="20"/>
          <w:szCs w:val="20"/>
        </w:rPr>
        <w:t>Nursery</w:t>
      </w:r>
      <w:r w:rsidRPr="00904767">
        <w:rPr>
          <w:rFonts w:asciiTheme="minorHAnsi" w:eastAsia="Comic Sans MS" w:hAnsiTheme="minorHAnsi" w:cstheme="minorHAnsi"/>
          <w:sz w:val="20"/>
          <w:szCs w:val="20"/>
        </w:rPr>
        <w:t xml:space="preserve"> (subject to availability) or by claiming the hours at another provider.  Funding can be split across more than one provider if necessary</w:t>
      </w:r>
      <w:r w:rsidR="00904767">
        <w:rPr>
          <w:rFonts w:asciiTheme="minorHAnsi" w:eastAsia="Comic Sans MS" w:hAnsiTheme="minorHAnsi" w:cstheme="minorHAnsi"/>
          <w:sz w:val="20"/>
          <w:szCs w:val="20"/>
        </w:rPr>
        <w:t>.</w:t>
      </w:r>
      <w:r w:rsidRPr="00904767">
        <w:rPr>
          <w:rFonts w:asciiTheme="minorHAnsi" w:eastAsia="Comic Sans MS" w:hAnsiTheme="minorHAnsi" w:cstheme="minorHAnsi"/>
          <w:sz w:val="20"/>
          <w:szCs w:val="20"/>
        </w:rPr>
        <w:t xml:space="preserv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 </w:t>
      </w:r>
    </w:p>
    <w:p w:rsidR="00757EDC" w:rsidRPr="00904767" w:rsidRDefault="00171A96" w:rsidP="0064640A">
      <w:pPr>
        <w:spacing w:after="4" w:line="250" w:lineRule="auto"/>
        <w:ind w:left="-5" w:right="1899" w:hanging="10"/>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Early Years Pupil Premium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Comic Sans MS" w:hAnsiTheme="minorHAnsi" w:cstheme="minorHAnsi"/>
          <w:b/>
          <w:sz w:val="20"/>
          <w:szCs w:val="20"/>
        </w:rPr>
        <w:t xml:space="preserve"> </w:t>
      </w:r>
    </w:p>
    <w:p w:rsidR="00757EDC" w:rsidRPr="00904767" w:rsidRDefault="00171A96" w:rsidP="0064640A">
      <w:pPr>
        <w:spacing w:after="0" w:line="240" w:lineRule="auto"/>
        <w:jc w:val="both"/>
        <w:rPr>
          <w:rFonts w:asciiTheme="minorHAnsi" w:hAnsiTheme="minorHAnsi" w:cstheme="minorHAnsi"/>
          <w:sz w:val="20"/>
          <w:szCs w:val="20"/>
        </w:rPr>
      </w:pPr>
      <w:r w:rsidRPr="00904767">
        <w:rPr>
          <w:rFonts w:asciiTheme="minorHAnsi" w:eastAsia="Comic Sans MS" w:hAnsiTheme="minorHAnsi" w:cstheme="minorHAnsi"/>
          <w:color w:val="404040"/>
          <w:sz w:val="20"/>
          <w:szCs w:val="20"/>
        </w:rPr>
        <w:t>The Early Years Pupil Premium (EYPP) is additional funding for early years providers to improve the education they provide for some three- and four-year-olds</w:t>
      </w:r>
      <w:r w:rsidR="00904767">
        <w:rPr>
          <w:rFonts w:asciiTheme="minorHAnsi" w:eastAsia="Comic Sans MS" w:hAnsiTheme="minorHAnsi" w:cstheme="minorHAnsi"/>
          <w:color w:val="404040"/>
          <w:sz w:val="20"/>
          <w:szCs w:val="20"/>
        </w:rPr>
        <w:t>.</w:t>
      </w:r>
      <w:r w:rsidRPr="00904767">
        <w:rPr>
          <w:rFonts w:asciiTheme="minorHAnsi" w:eastAsia="Comic Sans MS" w:hAnsiTheme="minorHAnsi" w:cstheme="minorHAnsi"/>
          <w:color w:val="404040"/>
          <w:sz w:val="20"/>
          <w:szCs w:val="20"/>
        </w:rPr>
        <w:t xml:space="preserve"> </w:t>
      </w:r>
    </w:p>
    <w:p w:rsidR="00757EDC" w:rsidRPr="00904767" w:rsidRDefault="00171A96" w:rsidP="0064640A">
      <w:pPr>
        <w:spacing w:after="0"/>
        <w:jc w:val="both"/>
        <w:rPr>
          <w:rFonts w:asciiTheme="minorHAnsi" w:eastAsia="Comic Sans MS" w:hAnsiTheme="minorHAnsi" w:cstheme="minorHAnsi"/>
          <w:b/>
          <w:sz w:val="20"/>
          <w:szCs w:val="20"/>
        </w:rPr>
      </w:pPr>
      <w:r w:rsidRPr="00904767">
        <w:rPr>
          <w:rFonts w:asciiTheme="minorHAnsi" w:eastAsia="Comic Sans MS" w:hAnsiTheme="minorHAnsi" w:cstheme="minorHAnsi"/>
          <w:color w:val="404040"/>
          <w:sz w:val="20"/>
          <w:szCs w:val="20"/>
        </w:rPr>
        <w:t xml:space="preserve"> </w:t>
      </w:r>
    </w:p>
    <w:p w:rsidR="00757EDC" w:rsidRPr="00904767" w:rsidRDefault="00171A96" w:rsidP="0064640A">
      <w:pPr>
        <w:spacing w:after="1" w:line="237" w:lineRule="auto"/>
        <w:ind w:left="-5" w:right="54" w:hanging="10"/>
        <w:jc w:val="both"/>
        <w:rPr>
          <w:rFonts w:asciiTheme="minorHAnsi" w:hAnsiTheme="minorHAnsi" w:cstheme="minorHAnsi"/>
          <w:sz w:val="20"/>
          <w:szCs w:val="20"/>
        </w:rPr>
      </w:pPr>
      <w:r w:rsidRPr="00904767">
        <w:rPr>
          <w:rFonts w:asciiTheme="minorHAnsi" w:eastAsia="Comic Sans MS" w:hAnsiTheme="minorHAnsi" w:cstheme="minorHAnsi"/>
          <w:sz w:val="20"/>
          <w:szCs w:val="20"/>
        </w:rPr>
        <w:t xml:space="preserve">All parents will be contacted via e-mail approximately 6 weeks prior to the </w:t>
      </w:r>
      <w:proofErr w:type="gramStart"/>
      <w:r w:rsidRPr="00904767">
        <w:rPr>
          <w:rFonts w:asciiTheme="minorHAnsi" w:eastAsia="Comic Sans MS" w:hAnsiTheme="minorHAnsi" w:cstheme="minorHAnsi"/>
          <w:sz w:val="20"/>
          <w:szCs w:val="20"/>
        </w:rPr>
        <w:t>3/4 year</w:t>
      </w:r>
      <w:proofErr w:type="gramEnd"/>
      <w:r w:rsidRPr="00904767">
        <w:rPr>
          <w:rFonts w:asciiTheme="minorHAnsi" w:eastAsia="Comic Sans MS" w:hAnsiTheme="minorHAnsi" w:cstheme="minorHAnsi"/>
          <w:sz w:val="20"/>
          <w:szCs w:val="20"/>
        </w:rPr>
        <w:t xml:space="preserve"> funding becoming available and each term thereafter – full details on the funding will be sent together with how to access it.  Also, included in this e-mail will be details on the Early Years Pupil Premium</w:t>
      </w:r>
      <w:r w:rsidR="00904767">
        <w:rPr>
          <w:rFonts w:asciiTheme="minorHAnsi" w:eastAsia="Comic Sans MS" w:hAnsiTheme="minorHAnsi" w:cstheme="minorHAnsi"/>
          <w:sz w:val="20"/>
          <w:szCs w:val="20"/>
        </w:rPr>
        <w:t>.</w:t>
      </w:r>
      <w:r w:rsidRPr="00904767">
        <w:rPr>
          <w:rFonts w:asciiTheme="minorHAnsi" w:eastAsia="Comic Sans MS" w:hAnsiTheme="minorHAnsi" w:cstheme="minorHAnsi"/>
          <w:sz w:val="20"/>
          <w:szCs w:val="20"/>
        </w:rPr>
        <w:t xml:space="preserv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Arial" w:hAnsiTheme="minorHAnsi" w:cstheme="minorHAnsi"/>
          <w:sz w:val="20"/>
          <w:szCs w:val="20"/>
        </w:rPr>
        <w:t xml:space="preserve"> </w:t>
      </w:r>
    </w:p>
    <w:p w:rsidR="00757EDC" w:rsidRPr="00904767" w:rsidRDefault="00171A96" w:rsidP="0064640A">
      <w:pPr>
        <w:spacing w:after="0"/>
        <w:jc w:val="both"/>
        <w:rPr>
          <w:rFonts w:asciiTheme="minorHAnsi" w:hAnsiTheme="minorHAnsi" w:cstheme="minorHAnsi"/>
          <w:sz w:val="20"/>
          <w:szCs w:val="20"/>
        </w:rPr>
      </w:pPr>
      <w:r w:rsidRPr="00904767">
        <w:rPr>
          <w:rFonts w:asciiTheme="minorHAnsi" w:eastAsia="Arial" w:hAnsiTheme="minorHAnsi" w:cstheme="minorHAnsi"/>
          <w:sz w:val="20"/>
          <w:szCs w:val="20"/>
        </w:rPr>
        <w:t xml:space="preserve"> </w:t>
      </w:r>
    </w:p>
    <w:sectPr w:rsidR="00757EDC" w:rsidRPr="00904767" w:rsidSect="00056B94">
      <w:headerReference w:type="even" r:id="rId24"/>
      <w:headerReference w:type="default" r:id="rId25"/>
      <w:headerReference w:type="first" r:id="rId26"/>
      <w:pgSz w:w="11906" w:h="16838"/>
      <w:pgMar w:top="720" w:right="720" w:bottom="720" w:left="720" w:header="40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0C" w:rsidRDefault="00A1290C">
      <w:pPr>
        <w:spacing w:after="0" w:line="240" w:lineRule="auto"/>
      </w:pPr>
      <w:r>
        <w:separator/>
      </w:r>
    </w:p>
  </w:endnote>
  <w:endnote w:type="continuationSeparator" w:id="0">
    <w:p w:rsidR="00A1290C" w:rsidRDefault="00A1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A" w:rsidRPr="00056B94" w:rsidRDefault="009A4B5A" w:rsidP="00056B94">
    <w:pPr>
      <w:pStyle w:val="Footer"/>
      <w:tabs>
        <w:tab w:val="clear" w:pos="4513"/>
        <w:tab w:val="clear" w:pos="9026"/>
        <w:tab w:val="left" w:pos="3795"/>
      </w:tabs>
      <w:rPr>
        <w:caps/>
        <w:noProof/>
        <w:color w:val="4472C4" w:themeColor="accent1"/>
      </w:rPr>
    </w:pPr>
    <w:r>
      <w:rPr>
        <w:caps/>
        <w:noProof/>
        <w:color w:val="4472C4" w:themeColor="accent1"/>
      </w:rPr>
      <w:tab/>
    </w:r>
    <w:r>
      <w:rPr>
        <w:rFonts w:cs="Arial"/>
        <w:sz w:val="20"/>
        <w:szCs w:val="20"/>
      </w:rPr>
      <w:tab/>
    </w:r>
    <w:r>
      <w:rPr>
        <w:rFonts w:cs="Arial"/>
        <w:sz w:val="20"/>
        <w:szCs w:val="20"/>
      </w:rPr>
      <w:tab/>
    </w:r>
  </w:p>
  <w:p w:rsidR="009A4B5A" w:rsidRPr="00056B94" w:rsidRDefault="009A4B5A" w:rsidP="00056B94">
    <w:pPr>
      <w:pStyle w:val="Footer"/>
      <w:tabs>
        <w:tab w:val="clear" w:pos="9026"/>
        <w:tab w:val="left" w:pos="510"/>
        <w:tab w:val="center" w:pos="5233"/>
      </w:tabs>
      <w:rPr>
        <w:rFonts w:asciiTheme="majorHAnsi" w:hAnsiTheme="majorHAnsi" w:cstheme="majorHAnsi"/>
      </w:rPr>
    </w:pPr>
    <w:r>
      <w:rPr>
        <w:rFonts w:cs="Arial"/>
        <w:noProof/>
        <w:sz w:val="20"/>
        <w:szCs w:val="20"/>
      </w:rPr>
      <w:drawing>
        <wp:inline distT="0" distB="0" distL="0" distR="0" wp14:anchorId="36C4C072" wp14:editId="5EB5C8C1">
          <wp:extent cx="523875" cy="524696"/>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fsted_Outstanding_OP_Colour.jpg"/>
                  <pic:cNvPicPr/>
                </pic:nvPicPr>
                <pic:blipFill>
                  <a:blip r:embed="rId1">
                    <a:extLst>
                      <a:ext uri="{28A0092B-C50C-407E-A947-70E740481C1C}">
                        <a14:useLocalDpi xmlns:a14="http://schemas.microsoft.com/office/drawing/2010/main" val="0"/>
                      </a:ext>
                    </a:extLst>
                  </a:blip>
                  <a:stretch>
                    <a:fillRect/>
                  </a:stretch>
                </pic:blipFill>
                <pic:spPr>
                  <a:xfrm>
                    <a:off x="0" y="0"/>
                    <a:ext cx="566647" cy="567535"/>
                  </a:xfrm>
                  <a:prstGeom prst="rect">
                    <a:avLst/>
                  </a:prstGeom>
                </pic:spPr>
              </pic:pic>
            </a:graphicData>
          </a:graphic>
        </wp:inline>
      </w:drawing>
    </w:r>
    <w:r w:rsidRPr="00056B94">
      <w:rPr>
        <w:rFonts w:asciiTheme="majorHAnsi" w:hAnsiTheme="majorHAnsi" w:cstheme="majorHAnsi"/>
        <w:sz w:val="20"/>
        <w:szCs w:val="20"/>
      </w:rPr>
      <w:t xml:space="preserve"> </w:t>
    </w:r>
    <w:r>
      <w:rPr>
        <w:rFonts w:asciiTheme="majorHAnsi" w:hAnsiTheme="majorHAnsi" w:cstheme="majorHAnsi"/>
        <w:sz w:val="20"/>
        <w:szCs w:val="20"/>
      </w:rPr>
      <w:t xml:space="preserve">                                     </w:t>
    </w:r>
    <w:r w:rsidRPr="00056B94">
      <w:rPr>
        <w:rFonts w:asciiTheme="majorHAnsi" w:hAnsiTheme="majorHAnsi" w:cstheme="majorHAnsi"/>
        <w:sz w:val="20"/>
        <w:szCs w:val="20"/>
      </w:rPr>
      <w:t xml:space="preserve">First Steps Nursery Standard Operating Procedure </w:t>
    </w:r>
    <w:r>
      <w:rPr>
        <w:rFonts w:asciiTheme="majorHAnsi" w:hAnsiTheme="majorHAnsi" w:cstheme="majorHAnsi"/>
        <w:sz w:val="20"/>
        <w:szCs w:val="20"/>
      </w:rPr>
      <w:t xml:space="preserve">– Registration Form – Terms and Conditions                         </w:t>
    </w:r>
    <w:r>
      <w:rPr>
        <w:rFonts w:asciiTheme="majorHAnsi" w:hAnsiTheme="majorHAnsi" w:cstheme="majorHAnsi"/>
        <w:i/>
        <w:sz w:val="20"/>
        <w:szCs w:val="20"/>
      </w:rPr>
      <w:tab/>
    </w:r>
    <w:r>
      <w:rPr>
        <w:rFonts w:asciiTheme="majorHAnsi" w:hAnsiTheme="majorHAnsi" w:cstheme="majorHAnsi"/>
      </w:rPr>
      <w:t xml:space="preserve">                                                                                                                                              </w:t>
    </w:r>
    <w:r w:rsidRPr="00056B94">
      <w:rPr>
        <w:rFonts w:asciiTheme="majorHAnsi" w:hAnsiTheme="majorHAnsi" w:cstheme="majorHAnsi"/>
        <w:sz w:val="20"/>
        <w:szCs w:val="20"/>
      </w:rPr>
      <w:t>Reviewed October 202</w:t>
    </w:r>
    <w:r>
      <w:rPr>
        <w:rFonts w:asciiTheme="majorHAnsi" w:hAnsiTheme="majorHAnsi" w:cstheme="maj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0C" w:rsidRDefault="00A1290C">
      <w:pPr>
        <w:spacing w:after="0" w:line="240" w:lineRule="auto"/>
      </w:pPr>
      <w:r>
        <w:separator/>
      </w:r>
    </w:p>
  </w:footnote>
  <w:footnote w:type="continuationSeparator" w:id="0">
    <w:p w:rsidR="00A1290C" w:rsidRDefault="00A1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A" w:rsidRPr="00477506" w:rsidRDefault="009A4B5A" w:rsidP="001136FC">
    <w:pPr>
      <w:pStyle w:val="Header"/>
    </w:pPr>
    <w:bookmarkStart w:id="1" w:name="_Hlk148430241"/>
    <w:bookmarkStart w:id="2" w:name="_Hlk148430242"/>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-767080</wp:posOffset>
              </wp:positionV>
              <wp:extent cx="3695700" cy="1962150"/>
              <wp:effectExtent l="0" t="0" r="0" b="0"/>
              <wp:wrapNone/>
              <wp:docPr id="1" name="Rectangle 1"/>
              <wp:cNvGraphicFramePr/>
              <a:graphic xmlns:a="http://schemas.openxmlformats.org/drawingml/2006/main">
                <a:graphicData uri="http://schemas.microsoft.com/office/word/2010/wordprocessingShape">
                  <wps:wsp>
                    <wps:cNvSpPr/>
                    <wps:spPr>
                      <a:xfrm>
                        <a:off x="0" y="0"/>
                        <a:ext cx="3695700" cy="1962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4B5A" w:rsidRDefault="009A4B5A" w:rsidP="00C7603B">
                          <w:pPr>
                            <w:jc w:val="center"/>
                          </w:pPr>
                          <w:r>
                            <w:rPr>
                              <w:noProof/>
                            </w:rPr>
                            <w:drawing>
                              <wp:inline distT="0" distB="0" distL="0" distR="0">
                                <wp:extent cx="18954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3-10-23 160729.png"/>
                                        <pic:cNvPicPr/>
                                      </pic:nvPicPr>
                                      <pic:blipFill>
                                        <a:blip r:embed="rId1">
                                          <a:extLst>
                                            <a:ext uri="{28A0092B-C50C-407E-A947-70E740481C1C}">
                                              <a14:useLocalDpi xmlns:a14="http://schemas.microsoft.com/office/drawing/2010/main" val="0"/>
                                            </a:ext>
                                          </a:extLst>
                                        </a:blip>
                                        <a:stretch>
                                          <a:fillRect/>
                                        </a:stretch>
                                      </pic:blipFill>
                                      <pic:spPr>
                                        <a:xfrm>
                                          <a:off x="0" y="0"/>
                                          <a:ext cx="1895475" cy="1743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60.4pt;width:291pt;height:15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" filled="f" stroked="f" strokeweight="1pt">
              <v:textbox>
                <w:txbxContent>
                  <w:p w:rsidR="009A4B5A" w:rsidRDefault="009A4B5A" w:rsidP="00C7603B">
                    <w:pPr>
                      <w:jc w:val="center"/>
                    </w:pPr>
                    <w:r>
                      <w:rPr>
                        <w:noProof/>
                      </w:rPr>
                      <w:drawing>
                        <wp:inline distT="0" distB="0" distL="0" distR="0">
                          <wp:extent cx="18954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3-10-23 160729.png"/>
                                  <pic:cNvPicPr/>
                                </pic:nvPicPr>
                                <pic:blipFill>
                                  <a:blip r:embed="rId1">
                                    <a:extLst>
                                      <a:ext uri="{28A0092B-C50C-407E-A947-70E740481C1C}">
                                        <a14:useLocalDpi xmlns:a14="http://schemas.microsoft.com/office/drawing/2010/main" val="0"/>
                                      </a:ext>
                                    </a:extLst>
                                  </a:blip>
                                  <a:stretch>
                                    <a:fillRect/>
                                  </a:stretch>
                                </pic:blipFill>
                                <pic:spPr>
                                  <a:xfrm>
                                    <a:off x="0" y="0"/>
                                    <a:ext cx="1895475" cy="1743075"/>
                                  </a:xfrm>
                                  <a:prstGeom prst="rect">
                                    <a:avLst/>
                                  </a:prstGeom>
                                </pic:spPr>
                              </pic:pic>
                            </a:graphicData>
                          </a:graphic>
                        </wp:inline>
                      </w:drawing>
                    </w:r>
                  </w:p>
                </w:txbxContent>
              </v:textbox>
              <w10:wrap anchorx="margin"/>
            </v:rect>
          </w:pict>
        </mc:Fallback>
      </mc:AlternateContent>
    </w:r>
    <w:r>
      <w:t xml:space="preserve"> </w:t>
    </w:r>
    <w:r w:rsidRPr="001136FC">
      <w:rPr>
        <w:rFonts w:eastAsia="Comic Sans MS"/>
        <w:b/>
        <w:noProof/>
        <w:szCs w:val="20"/>
      </w:rPr>
      <w:drawing>
        <wp:inline distT="0" distB="0" distL="0" distR="0" wp14:anchorId="331E1A2B" wp14:editId="24DEB6DE">
          <wp:extent cx="981075" cy="104167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 Clear (2).png"/>
                  <pic:cNvPicPr/>
                </pic:nvPicPr>
                <pic:blipFill>
                  <a:blip r:embed="rId2">
                    <a:extLst>
                      <a:ext uri="{28A0092B-C50C-407E-A947-70E740481C1C}">
                        <a14:useLocalDpi xmlns:a14="http://schemas.microsoft.com/office/drawing/2010/main" val="0"/>
                      </a:ext>
                    </a:extLst>
                  </a:blip>
                  <a:stretch>
                    <a:fillRect/>
                  </a:stretch>
                </pic:blipFill>
                <pic:spPr>
                  <a:xfrm>
                    <a:off x="0" y="0"/>
                    <a:ext cx="981075" cy="1041671"/>
                  </a:xfrm>
                  <a:prstGeom prst="rect">
                    <a:avLst/>
                  </a:prstGeom>
                </pic:spPr>
              </pic:pic>
            </a:graphicData>
          </a:graphic>
        </wp:inline>
      </w:drawing>
    </w:r>
    <w:r>
      <w:t xml:space="preserve">                                                                                                </w:t>
    </w:r>
    <w:r>
      <w:rPr>
        <w:noProof/>
      </w:rPr>
      <w:drawing>
        <wp:inline distT="0" distB="0" distL="0" distR="0" wp14:anchorId="226AD6C2" wp14:editId="77BD9901">
          <wp:extent cx="1847850" cy="8268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DU Logo.png"/>
                  <pic:cNvPicPr/>
                </pic:nvPicPr>
                <pic:blipFill>
                  <a:blip r:embed="rId3">
                    <a:extLst>
                      <a:ext uri="{28A0092B-C50C-407E-A947-70E740481C1C}">
                        <a14:useLocalDpi xmlns:a14="http://schemas.microsoft.com/office/drawing/2010/main" val="0"/>
                      </a:ext>
                    </a:extLst>
                  </a:blip>
                  <a:stretch>
                    <a:fillRect/>
                  </a:stretch>
                </pic:blipFill>
                <pic:spPr>
                  <a:xfrm>
                    <a:off x="0" y="0"/>
                    <a:ext cx="1951374" cy="873210"/>
                  </a:xfrm>
                  <a:prstGeom prst="rect">
                    <a:avLst/>
                  </a:prstGeom>
                </pic:spPr>
              </pic:pic>
            </a:graphicData>
          </a:graphic>
        </wp:inline>
      </w:drawing>
    </w:r>
    <w:r>
      <w:t xml:space="preserve">                                                                                                                                </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A" w:rsidRDefault="009A4B5A">
    <w:pPr>
      <w:spacing w:after="609"/>
      <w:ind w:right="-10"/>
      <w:jc w:val="right"/>
    </w:pPr>
    <w:r>
      <w:rPr>
        <w:noProof/>
      </w:rPr>
      <w:drawing>
        <wp:anchor distT="0" distB="0" distL="114300" distR="114300" simplePos="0" relativeHeight="251658240" behindDoc="0" locked="0" layoutInCell="1" allowOverlap="0" wp14:anchorId="324905FF" wp14:editId="3677CDEC">
          <wp:simplePos x="0" y="0"/>
          <wp:positionH relativeFrom="page">
            <wp:posOffset>5857875</wp:posOffset>
          </wp:positionH>
          <wp:positionV relativeFrom="page">
            <wp:posOffset>414020</wp:posOffset>
          </wp:positionV>
          <wp:extent cx="838200" cy="4095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409575"/>
                  </a:xfrm>
                  <a:prstGeom prst="rect">
                    <a:avLst/>
                  </a:prstGeom>
                </pic:spPr>
              </pic:pic>
            </a:graphicData>
          </a:graphic>
        </wp:anchor>
      </w:drawing>
    </w:r>
    <w:r>
      <w:rPr>
        <w:rFonts w:ascii="Times New Roman" w:eastAsia="Times New Roman" w:hAnsi="Times New Roman" w:cs="Times New Roman"/>
        <w:sz w:val="24"/>
      </w:rPr>
      <w:t xml:space="preserve"> </w:t>
    </w:r>
  </w:p>
  <w:p w:rsidR="009A4B5A" w:rsidRDefault="009A4B5A">
    <w:pPr>
      <w:spacing w:after="0"/>
    </w:pPr>
    <w:r>
      <w:rPr>
        <w:noProof/>
      </w:rPr>
      <w:drawing>
        <wp:anchor distT="0" distB="0" distL="114300" distR="114300" simplePos="0" relativeHeight="251659264" behindDoc="0" locked="0" layoutInCell="1" allowOverlap="0" wp14:anchorId="2D2398BF" wp14:editId="49A7B233">
          <wp:simplePos x="0" y="0"/>
          <wp:positionH relativeFrom="page">
            <wp:posOffset>914400</wp:posOffset>
          </wp:positionH>
          <wp:positionV relativeFrom="page">
            <wp:posOffset>426720</wp:posOffset>
          </wp:positionV>
          <wp:extent cx="542290" cy="54419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42290" cy="54419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A" w:rsidRDefault="009A4B5A" w:rsidP="00056B94">
    <w:pPr>
      <w:pStyle w:val="Header"/>
    </w:pPr>
    <w:r w:rsidRPr="001136FC">
      <w:rPr>
        <w:rFonts w:eastAsia="Comic Sans MS"/>
        <w:b/>
        <w:noProof/>
        <w:szCs w:val="20"/>
      </w:rPr>
      <w:drawing>
        <wp:inline distT="0" distB="0" distL="0" distR="0" wp14:anchorId="51C515CA" wp14:editId="10E1CA57">
          <wp:extent cx="981075" cy="104167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 Clear (2).png"/>
                  <pic:cNvPicPr/>
                </pic:nvPicPr>
                <pic:blipFill>
                  <a:blip r:embed="rId1">
                    <a:extLst>
                      <a:ext uri="{28A0092B-C50C-407E-A947-70E740481C1C}">
                        <a14:useLocalDpi xmlns:a14="http://schemas.microsoft.com/office/drawing/2010/main" val="0"/>
                      </a:ext>
                    </a:extLst>
                  </a:blip>
                  <a:stretch>
                    <a:fillRect/>
                  </a:stretch>
                </pic:blipFill>
                <pic:spPr>
                  <a:xfrm>
                    <a:off x="0" y="0"/>
                    <a:ext cx="1008535" cy="1070827"/>
                  </a:xfrm>
                  <a:prstGeom prst="rect">
                    <a:avLst/>
                  </a:prstGeom>
                </pic:spPr>
              </pic:pic>
            </a:graphicData>
          </a:graphic>
        </wp:inline>
      </w:drawing>
    </w:r>
    <w:r>
      <w:t xml:space="preserve">                                                                                                   </w:t>
    </w:r>
    <w:r>
      <w:rPr>
        <w:noProof/>
      </w:rPr>
      <w:drawing>
        <wp:inline distT="0" distB="0" distL="0" distR="0" wp14:anchorId="411C2AEC" wp14:editId="70A765DD">
          <wp:extent cx="1847850" cy="8268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DU Logo.png"/>
                  <pic:cNvPicPr/>
                </pic:nvPicPr>
                <pic:blipFill>
                  <a:blip r:embed="rId2">
                    <a:extLst>
                      <a:ext uri="{28A0092B-C50C-407E-A947-70E740481C1C}">
                        <a14:useLocalDpi xmlns:a14="http://schemas.microsoft.com/office/drawing/2010/main" val="0"/>
                      </a:ext>
                    </a:extLst>
                  </a:blip>
                  <a:stretch>
                    <a:fillRect/>
                  </a:stretch>
                </pic:blipFill>
                <pic:spPr>
                  <a:xfrm>
                    <a:off x="0" y="0"/>
                    <a:ext cx="1951374" cy="873210"/>
                  </a:xfrm>
                  <a:prstGeom prst="rect">
                    <a:avLst/>
                  </a:prstGeom>
                </pic:spPr>
              </pic:pic>
            </a:graphicData>
          </a:graphic>
        </wp:inline>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A" w:rsidRDefault="009A4B5A">
    <w:pPr>
      <w:spacing w:after="609"/>
      <w:ind w:right="-10"/>
      <w:jc w:val="right"/>
    </w:pPr>
    <w:r>
      <w:rPr>
        <w:noProof/>
      </w:rPr>
      <w:drawing>
        <wp:anchor distT="0" distB="0" distL="114300" distR="114300" simplePos="0" relativeHeight="251662336" behindDoc="0" locked="0" layoutInCell="1" allowOverlap="0" wp14:anchorId="1061E55C" wp14:editId="16A8A2D0">
          <wp:simplePos x="0" y="0"/>
          <wp:positionH relativeFrom="page">
            <wp:posOffset>5857875</wp:posOffset>
          </wp:positionH>
          <wp:positionV relativeFrom="page">
            <wp:posOffset>414020</wp:posOffset>
          </wp:positionV>
          <wp:extent cx="838200" cy="4095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409575"/>
                  </a:xfrm>
                  <a:prstGeom prst="rect">
                    <a:avLst/>
                  </a:prstGeom>
                </pic:spPr>
              </pic:pic>
            </a:graphicData>
          </a:graphic>
        </wp:anchor>
      </w:drawing>
    </w:r>
    <w:r>
      <w:rPr>
        <w:rFonts w:ascii="Times New Roman" w:eastAsia="Times New Roman" w:hAnsi="Times New Roman" w:cs="Times New Roman"/>
        <w:sz w:val="24"/>
      </w:rPr>
      <w:t xml:space="preserve"> </w:t>
    </w:r>
  </w:p>
  <w:p w:rsidR="009A4B5A" w:rsidRDefault="009A4B5A">
    <w:pPr>
      <w:spacing w:after="0"/>
    </w:pPr>
    <w:r>
      <w:rPr>
        <w:noProof/>
      </w:rPr>
      <w:drawing>
        <wp:anchor distT="0" distB="0" distL="114300" distR="114300" simplePos="0" relativeHeight="251663360" behindDoc="0" locked="0" layoutInCell="1" allowOverlap="0" wp14:anchorId="5E7AB55D" wp14:editId="248CACA5">
          <wp:simplePos x="0" y="0"/>
          <wp:positionH relativeFrom="page">
            <wp:posOffset>914400</wp:posOffset>
          </wp:positionH>
          <wp:positionV relativeFrom="page">
            <wp:posOffset>426720</wp:posOffset>
          </wp:positionV>
          <wp:extent cx="542290" cy="54419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42290" cy="54419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EBA"/>
    <w:multiLevelType w:val="hybridMultilevel"/>
    <w:tmpl w:val="32F673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4C6E"/>
    <w:multiLevelType w:val="hybridMultilevel"/>
    <w:tmpl w:val="A46A1AF6"/>
    <w:lvl w:ilvl="0" w:tplc="D8747E7E">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104F1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0AF0B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087B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C4772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3C1EB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9405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CD84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BE772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105035"/>
    <w:multiLevelType w:val="hybridMultilevel"/>
    <w:tmpl w:val="70FE2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5681"/>
    <w:multiLevelType w:val="hybridMultilevel"/>
    <w:tmpl w:val="B5E473D2"/>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8FE794F"/>
    <w:multiLevelType w:val="hybridMultilevel"/>
    <w:tmpl w:val="E37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7741F"/>
    <w:multiLevelType w:val="hybridMultilevel"/>
    <w:tmpl w:val="24E0F942"/>
    <w:lvl w:ilvl="0" w:tplc="167E41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DAAB6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50EB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CA3D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D8B3C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03E7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2A4D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66D9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18E1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6049EA"/>
    <w:multiLevelType w:val="multilevel"/>
    <w:tmpl w:val="D1F8B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87724"/>
    <w:multiLevelType w:val="hybridMultilevel"/>
    <w:tmpl w:val="DB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F4FF9"/>
    <w:multiLevelType w:val="multilevel"/>
    <w:tmpl w:val="999ECA1E"/>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444F98"/>
    <w:multiLevelType w:val="hybridMultilevel"/>
    <w:tmpl w:val="A046163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3A824D47"/>
    <w:multiLevelType w:val="hybridMultilevel"/>
    <w:tmpl w:val="B99C3136"/>
    <w:lvl w:ilvl="0" w:tplc="47D8AE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AA786">
      <w:start w:val="1"/>
      <w:numFmt w:val="bullet"/>
      <w:lvlText w:val="o"/>
      <w:lvlJc w:val="left"/>
      <w:pPr>
        <w:ind w:left="1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A62358">
      <w:start w:val="1"/>
      <w:numFmt w:val="bullet"/>
      <w:lvlText w:val="▪"/>
      <w:lvlJc w:val="left"/>
      <w:pPr>
        <w:ind w:left="2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E6BB00">
      <w:start w:val="1"/>
      <w:numFmt w:val="bullet"/>
      <w:lvlText w:val="•"/>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4CCE0">
      <w:start w:val="1"/>
      <w:numFmt w:val="bullet"/>
      <w:lvlText w:val="o"/>
      <w:lvlJc w:val="left"/>
      <w:pPr>
        <w:ind w:left="3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F0863E">
      <w:start w:val="1"/>
      <w:numFmt w:val="bullet"/>
      <w:lvlText w:val="▪"/>
      <w:lvlJc w:val="left"/>
      <w:pPr>
        <w:ind w:left="4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7417D4">
      <w:start w:val="1"/>
      <w:numFmt w:val="bullet"/>
      <w:lvlText w:val="•"/>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3091FC">
      <w:start w:val="1"/>
      <w:numFmt w:val="bullet"/>
      <w:lvlText w:val="o"/>
      <w:lvlJc w:val="left"/>
      <w:pPr>
        <w:ind w:left="5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AAA11C">
      <w:start w:val="1"/>
      <w:numFmt w:val="bullet"/>
      <w:lvlText w:val="▪"/>
      <w:lvlJc w:val="left"/>
      <w:pPr>
        <w:ind w:left="6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7B7B8A"/>
    <w:multiLevelType w:val="hybridMultilevel"/>
    <w:tmpl w:val="55FAE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04AAD"/>
    <w:multiLevelType w:val="hybridMultilevel"/>
    <w:tmpl w:val="A8240D5A"/>
    <w:lvl w:ilvl="0" w:tplc="329ABF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6032E"/>
    <w:multiLevelType w:val="hybridMultilevel"/>
    <w:tmpl w:val="B1E8B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2"/>
  </w:num>
  <w:num w:numId="5">
    <w:abstractNumId w:val="4"/>
  </w:num>
  <w:num w:numId="6">
    <w:abstractNumId w:val="9"/>
  </w:num>
  <w:num w:numId="7">
    <w:abstractNumId w:val="6"/>
  </w:num>
  <w:num w:numId="8">
    <w:abstractNumId w:val="8"/>
  </w:num>
  <w:num w:numId="9">
    <w:abstractNumId w:val="7"/>
  </w:num>
  <w:num w:numId="10">
    <w:abstractNumId w:val="13"/>
  </w:num>
  <w:num w:numId="11">
    <w:abstractNumId w:val="11"/>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DC"/>
    <w:rsid w:val="00014816"/>
    <w:rsid w:val="00056B94"/>
    <w:rsid w:val="00095D7A"/>
    <w:rsid w:val="000977AF"/>
    <w:rsid w:val="001136FC"/>
    <w:rsid w:val="0011566E"/>
    <w:rsid w:val="00162140"/>
    <w:rsid w:val="00171A96"/>
    <w:rsid w:val="001E76A0"/>
    <w:rsid w:val="00220BBC"/>
    <w:rsid w:val="00274B7A"/>
    <w:rsid w:val="002E1525"/>
    <w:rsid w:val="002E68F9"/>
    <w:rsid w:val="00317CDC"/>
    <w:rsid w:val="003A0957"/>
    <w:rsid w:val="00414878"/>
    <w:rsid w:val="004C3EEE"/>
    <w:rsid w:val="004F5E0D"/>
    <w:rsid w:val="0056767E"/>
    <w:rsid w:val="00585E91"/>
    <w:rsid w:val="005951A8"/>
    <w:rsid w:val="005E6AFB"/>
    <w:rsid w:val="005F0A48"/>
    <w:rsid w:val="005F340E"/>
    <w:rsid w:val="00631DC7"/>
    <w:rsid w:val="00635153"/>
    <w:rsid w:val="0064640A"/>
    <w:rsid w:val="00646D94"/>
    <w:rsid w:val="0066425E"/>
    <w:rsid w:val="006D0706"/>
    <w:rsid w:val="006E507F"/>
    <w:rsid w:val="006E6814"/>
    <w:rsid w:val="00757EDC"/>
    <w:rsid w:val="00765298"/>
    <w:rsid w:val="007817EC"/>
    <w:rsid w:val="0078212B"/>
    <w:rsid w:val="007962A6"/>
    <w:rsid w:val="007B064E"/>
    <w:rsid w:val="007C3354"/>
    <w:rsid w:val="00811869"/>
    <w:rsid w:val="00851734"/>
    <w:rsid w:val="0086388E"/>
    <w:rsid w:val="00871973"/>
    <w:rsid w:val="00876C12"/>
    <w:rsid w:val="008B224F"/>
    <w:rsid w:val="008D3061"/>
    <w:rsid w:val="00904767"/>
    <w:rsid w:val="00937D63"/>
    <w:rsid w:val="009726AB"/>
    <w:rsid w:val="009815ED"/>
    <w:rsid w:val="009A4B5A"/>
    <w:rsid w:val="009B443A"/>
    <w:rsid w:val="009C71F3"/>
    <w:rsid w:val="009F57B0"/>
    <w:rsid w:val="00A1290C"/>
    <w:rsid w:val="00A60C5A"/>
    <w:rsid w:val="00A70856"/>
    <w:rsid w:val="00A80AA8"/>
    <w:rsid w:val="00AA06E5"/>
    <w:rsid w:val="00B13F13"/>
    <w:rsid w:val="00B23EEE"/>
    <w:rsid w:val="00B261CD"/>
    <w:rsid w:val="00B3786F"/>
    <w:rsid w:val="00B7166B"/>
    <w:rsid w:val="00B93FBF"/>
    <w:rsid w:val="00B963DC"/>
    <w:rsid w:val="00BC10DB"/>
    <w:rsid w:val="00BC726C"/>
    <w:rsid w:val="00BC7F87"/>
    <w:rsid w:val="00BE7E4F"/>
    <w:rsid w:val="00C070C4"/>
    <w:rsid w:val="00C7603B"/>
    <w:rsid w:val="00D429B6"/>
    <w:rsid w:val="00DC69ED"/>
    <w:rsid w:val="00DD0BD5"/>
    <w:rsid w:val="00DE24FE"/>
    <w:rsid w:val="00E17CAF"/>
    <w:rsid w:val="00E34DAC"/>
    <w:rsid w:val="00E8016E"/>
    <w:rsid w:val="00EB2A55"/>
    <w:rsid w:val="00F27685"/>
    <w:rsid w:val="00F3258B"/>
    <w:rsid w:val="00F77CE1"/>
    <w:rsid w:val="00F873EF"/>
    <w:rsid w:val="00FC1909"/>
    <w:rsid w:val="00FE1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E3C3D"/>
  <w15:docId w15:val="{C8E0F0D7-B10D-43BE-8799-44370BA4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AA06E5"/>
    <w:rPr>
      <w:color w:val="0000FF"/>
      <w:u w:val="single"/>
    </w:rPr>
  </w:style>
  <w:style w:type="paragraph" w:styleId="Header">
    <w:name w:val="header"/>
    <w:basedOn w:val="Normal"/>
    <w:link w:val="HeaderChar"/>
    <w:uiPriority w:val="99"/>
    <w:unhideWhenUsed/>
    <w:rsid w:val="00AA06E5"/>
    <w:pPr>
      <w:tabs>
        <w:tab w:val="center" w:pos="4513"/>
        <w:tab w:val="right" w:pos="9026"/>
      </w:tabs>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AA06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06E5"/>
    <w:pPr>
      <w:tabs>
        <w:tab w:val="center" w:pos="4513"/>
        <w:tab w:val="right" w:pos="9026"/>
      </w:tabs>
      <w:spacing w:after="0"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AA06E5"/>
    <w:rPr>
      <w:rFonts w:ascii="Times New Roman" w:eastAsia="Times New Roman" w:hAnsi="Times New Roman" w:cs="Times New Roman"/>
      <w:sz w:val="24"/>
      <w:szCs w:val="24"/>
    </w:rPr>
  </w:style>
  <w:style w:type="paragraph" w:styleId="ListParagraph">
    <w:name w:val="List Paragraph"/>
    <w:basedOn w:val="Normal"/>
    <w:uiPriority w:val="34"/>
    <w:qFormat/>
    <w:rsid w:val="00871973"/>
    <w:pPr>
      <w:ind w:left="720"/>
      <w:contextualSpacing/>
    </w:pPr>
  </w:style>
  <w:style w:type="paragraph" w:styleId="BalloonText">
    <w:name w:val="Balloon Text"/>
    <w:basedOn w:val="Normal"/>
    <w:link w:val="BalloonTextChar"/>
    <w:uiPriority w:val="99"/>
    <w:semiHidden/>
    <w:unhideWhenUsed/>
    <w:rsid w:val="00BC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87"/>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F87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09645">
      <w:bodyDiv w:val="1"/>
      <w:marLeft w:val="0"/>
      <w:marRight w:val="0"/>
      <w:marTop w:val="0"/>
      <w:marBottom w:val="0"/>
      <w:divBdr>
        <w:top w:val="none" w:sz="0" w:space="0" w:color="auto"/>
        <w:left w:val="none" w:sz="0" w:space="0" w:color="auto"/>
        <w:bottom w:val="none" w:sz="0" w:space="0" w:color="auto"/>
        <w:right w:val="none" w:sz="0" w:space="0" w:color="auto"/>
      </w:divBdr>
    </w:div>
    <w:div w:id="169746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b.exe.nhs.uk/easysiteweb/getresource.axd?assetid=195539&amp;type=0&amp;servicetype=1" TargetMode="External"/><Relationship Id="rId13" Type="http://schemas.openxmlformats.org/officeDocument/2006/relationships/hyperlink" Target="https://www.gov.uk/government/publications/health-protection-in-schools-and-other-childcare-facilities/managing-specific-infectious-diseases-a-to-z" TargetMode="External"/><Relationship Id="rId18" Type="http://schemas.openxmlformats.org/officeDocument/2006/relationships/hyperlink" Target="https://www.devon.gov.uk/educationandfamilies/early-years-and-childcare/childcare/golden-ticket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gov.uk/30-hours-free-childcare?step-by-step-nav=f517cd57-3c18-4bb9-aa8b-1b907e279bf9" TargetMode="External"/><Relationship Id="rId7" Type="http://schemas.openxmlformats.org/officeDocument/2006/relationships/endnotes" Target="endnotes.xml"/><Relationship Id="rId12" Type="http://schemas.openxmlformats.org/officeDocument/2006/relationships/hyperlink" Target="mailto:rduh.firststepsnursery@nhs.net" TargetMode="External"/><Relationship Id="rId17" Type="http://schemas.openxmlformats.org/officeDocument/2006/relationships/hyperlink" Target="mailto:enquiries@ofsted.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lossomeducational.com/wp-content/uploads/2016/12/BE-Privacy-Policy.pdf" TargetMode="External"/><Relationship Id="rId20" Type="http://schemas.openxmlformats.org/officeDocument/2006/relationships/hyperlink" Target="https://www.gov.uk/30-hours-free-childcare?step-by-step-nav=f517cd57-3c18-4bb9-aa8b-1b907e279bf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uh.firststepsnursery@nhs.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uk/30-hours-free-childcare?step-by-step-nav=f517cd57-3c18-4bb9-aa8b-1b907e279bf9" TargetMode="External"/><Relationship Id="rId28" Type="http://schemas.openxmlformats.org/officeDocument/2006/relationships/theme" Target="theme/theme1.xml"/><Relationship Id="rId10" Type="http://schemas.openxmlformats.org/officeDocument/2006/relationships/hyperlink" Target="mailto:rduh.arenquiries@nhs.net" TargetMode="External"/><Relationship Id="rId19" Type="http://schemas.openxmlformats.org/officeDocument/2006/relationships/hyperlink" Target="https://www.devon.gov.uk/educationandfamilies/early-years-and-childcare/childcare/golden-tickets" TargetMode="External"/><Relationship Id="rId4" Type="http://schemas.openxmlformats.org/officeDocument/2006/relationships/settings" Target="settings.xml"/><Relationship Id="rId9" Type="http://schemas.openxmlformats.org/officeDocument/2006/relationships/hyperlink" Target="https://hub.exe.nhs.uk/easysiteweb/getresource.axd?assetid=195539&amp;type=0&amp;servicetype=1" TargetMode="External"/><Relationship Id="rId14" Type="http://schemas.openxmlformats.org/officeDocument/2006/relationships/header" Target="header1.xml"/><Relationship Id="rId22" Type="http://schemas.openxmlformats.org/officeDocument/2006/relationships/hyperlink" Target="https://www.gov.uk/30-hours-free-childcare?step-by-step-nav=f517cd57-3c18-4bb9-aa8b-1b907e279bf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B704-DE0F-46F3-977A-437BC6D9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17</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ArthursZ</dc:creator>
  <cp:keywords/>
  <cp:lastModifiedBy>Harcourt Lucy (Royal Devon and Exeter NHS Foundation Trust)</cp:lastModifiedBy>
  <cp:revision>10</cp:revision>
  <cp:lastPrinted>2023-08-30T07:45:00Z</cp:lastPrinted>
  <dcterms:created xsi:type="dcterms:W3CDTF">2023-10-17T13:14:00Z</dcterms:created>
  <dcterms:modified xsi:type="dcterms:W3CDTF">2023-10-31T09:31:00Z</dcterms:modified>
</cp:coreProperties>
</file>