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6DC01" w14:textId="77777777" w:rsidR="00A64540" w:rsidRPr="00A64540" w:rsidRDefault="00A64540" w:rsidP="00A64540">
      <w:pPr>
        <w:spacing w:before="80"/>
        <w:rPr>
          <w:rFonts w:ascii="Arial" w:hAnsi="Arial" w:cs="Arial"/>
          <w:bCs/>
          <w:color w:val="000080"/>
          <w:lang w:eastAsia="en-US"/>
        </w:rPr>
      </w:pPr>
    </w:p>
    <w:p w14:paraId="4F22E2D6" w14:textId="77777777" w:rsidR="00A64540" w:rsidRPr="00A64540" w:rsidRDefault="00803CA1" w:rsidP="00803CA1">
      <w:pPr>
        <w:tabs>
          <w:tab w:val="left" w:pos="785"/>
        </w:tabs>
        <w:spacing w:before="80"/>
        <w:rPr>
          <w:rFonts w:ascii="Arial" w:hAnsi="Arial" w:cs="Arial"/>
          <w:b/>
          <w:bCs/>
          <w:sz w:val="56"/>
          <w:szCs w:val="56"/>
          <w:lang w:eastAsia="en-US"/>
        </w:rPr>
      </w:pPr>
      <w:r>
        <w:rPr>
          <w:rFonts w:ascii="Arial" w:hAnsi="Arial" w:cs="Arial"/>
          <w:b/>
          <w:bCs/>
          <w:sz w:val="56"/>
          <w:szCs w:val="56"/>
          <w:lang w:eastAsia="en-US"/>
        </w:rPr>
        <w:tab/>
      </w:r>
    </w:p>
    <w:p w14:paraId="086508BB" w14:textId="77777777" w:rsidR="00A64540" w:rsidRPr="00A64540" w:rsidRDefault="00A64540" w:rsidP="00A64540">
      <w:pPr>
        <w:spacing w:before="80"/>
        <w:jc w:val="center"/>
        <w:rPr>
          <w:rFonts w:ascii="Arial" w:hAnsi="Arial" w:cs="Arial"/>
          <w:b/>
          <w:bCs/>
          <w:sz w:val="48"/>
          <w:szCs w:val="48"/>
          <w:lang w:eastAsia="en-US"/>
        </w:rPr>
      </w:pPr>
      <w:r w:rsidRPr="00A64540">
        <w:rPr>
          <w:rFonts w:ascii="Arial" w:hAnsi="Arial" w:cs="Arial"/>
          <w:b/>
          <w:bCs/>
          <w:sz w:val="48"/>
          <w:szCs w:val="48"/>
          <w:lang w:eastAsia="en-US"/>
        </w:rPr>
        <w:t>Core Competences</w:t>
      </w:r>
    </w:p>
    <w:p w14:paraId="270CB15F" w14:textId="77777777" w:rsidR="00A64540" w:rsidRPr="00A64540" w:rsidRDefault="00A64540" w:rsidP="00A64540">
      <w:pPr>
        <w:spacing w:before="80"/>
        <w:jc w:val="center"/>
        <w:rPr>
          <w:rFonts w:ascii="Arial" w:hAnsi="Arial" w:cs="Arial"/>
          <w:b/>
          <w:bCs/>
          <w:sz w:val="48"/>
          <w:szCs w:val="48"/>
          <w:lang w:eastAsia="en-US"/>
        </w:rPr>
      </w:pPr>
      <w:r w:rsidRPr="00A64540">
        <w:rPr>
          <w:rFonts w:ascii="Arial" w:hAnsi="Arial" w:cs="Arial"/>
          <w:b/>
          <w:bCs/>
          <w:sz w:val="48"/>
          <w:szCs w:val="48"/>
          <w:lang w:eastAsia="en-US"/>
        </w:rPr>
        <w:t>For</w:t>
      </w:r>
      <w:r w:rsidR="00B81596">
        <w:rPr>
          <w:rFonts w:ascii="Arial" w:hAnsi="Arial" w:cs="Arial"/>
          <w:b/>
          <w:bCs/>
          <w:sz w:val="48"/>
          <w:szCs w:val="48"/>
          <w:lang w:eastAsia="en-US"/>
        </w:rPr>
        <w:t xml:space="preserve"> </w:t>
      </w:r>
      <w:r w:rsidRPr="00A64540">
        <w:rPr>
          <w:rFonts w:ascii="Arial" w:hAnsi="Arial" w:cs="Arial"/>
          <w:b/>
          <w:bCs/>
          <w:sz w:val="48"/>
          <w:szCs w:val="48"/>
          <w:lang w:eastAsia="en-US"/>
        </w:rPr>
        <w:t>Assistant Practitioners</w:t>
      </w:r>
    </w:p>
    <w:p w14:paraId="2CFD4F45" w14:textId="77777777" w:rsidR="00A64540" w:rsidRPr="00A64540" w:rsidRDefault="00A64540" w:rsidP="00A64540">
      <w:pPr>
        <w:spacing w:before="80"/>
        <w:jc w:val="center"/>
        <w:rPr>
          <w:rFonts w:ascii="Arial" w:hAnsi="Arial" w:cs="Arial"/>
          <w:b/>
          <w:bCs/>
          <w:sz w:val="48"/>
          <w:szCs w:val="48"/>
          <w:lang w:eastAsia="en-US"/>
        </w:rPr>
      </w:pPr>
      <w:r w:rsidRPr="00A64540">
        <w:rPr>
          <w:rFonts w:ascii="Arial" w:hAnsi="Arial" w:cs="Arial"/>
          <w:b/>
          <w:bCs/>
          <w:sz w:val="48"/>
          <w:szCs w:val="48"/>
          <w:lang w:eastAsia="en-US"/>
        </w:rPr>
        <w:t>Working in Clinical Research</w:t>
      </w:r>
    </w:p>
    <w:p w14:paraId="0CD6E808" w14:textId="77777777" w:rsidR="00A64540" w:rsidRPr="00A64540" w:rsidRDefault="00A64540" w:rsidP="00A64540">
      <w:pPr>
        <w:spacing w:before="80"/>
        <w:jc w:val="center"/>
        <w:rPr>
          <w:rFonts w:ascii="Arial" w:hAnsi="Arial" w:cs="Arial"/>
          <w:b/>
          <w:bCs/>
          <w:sz w:val="48"/>
          <w:szCs w:val="48"/>
          <w:lang w:eastAsia="en-US"/>
        </w:rPr>
      </w:pPr>
    </w:p>
    <w:p w14:paraId="2B9025D7" w14:textId="77777777" w:rsidR="00A64540" w:rsidRPr="00A64540" w:rsidRDefault="00A64540" w:rsidP="00A64540">
      <w:pPr>
        <w:spacing w:before="80"/>
        <w:jc w:val="center"/>
        <w:rPr>
          <w:rFonts w:ascii="Arial" w:hAnsi="Arial" w:cs="Arial"/>
          <w:b/>
          <w:bCs/>
          <w:sz w:val="56"/>
          <w:szCs w:val="56"/>
          <w:lang w:eastAsia="en-US"/>
        </w:rPr>
      </w:pPr>
    </w:p>
    <w:p w14:paraId="54088604" w14:textId="77777777" w:rsidR="00A64540" w:rsidRPr="00A64540" w:rsidRDefault="00A64540" w:rsidP="00A64540">
      <w:pPr>
        <w:spacing w:before="80"/>
        <w:jc w:val="center"/>
        <w:rPr>
          <w:rFonts w:ascii="Arial" w:hAnsi="Arial" w:cs="Arial"/>
          <w:b/>
          <w:bCs/>
          <w:sz w:val="56"/>
          <w:szCs w:val="56"/>
          <w:lang w:eastAsia="en-US"/>
        </w:rPr>
      </w:pPr>
    </w:p>
    <w:p w14:paraId="660A2A48" w14:textId="77777777" w:rsidR="00A64540" w:rsidRPr="00A64540" w:rsidRDefault="00A64540" w:rsidP="00A64540">
      <w:pPr>
        <w:spacing w:before="80"/>
        <w:jc w:val="center"/>
        <w:rPr>
          <w:rFonts w:ascii="Arial" w:hAnsi="Arial" w:cs="Arial"/>
          <w:b/>
          <w:bCs/>
          <w:sz w:val="56"/>
          <w:szCs w:val="56"/>
          <w:lang w:eastAsia="en-US"/>
        </w:rPr>
      </w:pPr>
    </w:p>
    <w:p w14:paraId="2F04FC66" w14:textId="77777777" w:rsidR="00A64540" w:rsidRPr="00A64540" w:rsidRDefault="00A64540" w:rsidP="00A64540">
      <w:pPr>
        <w:spacing w:before="80"/>
        <w:jc w:val="center"/>
        <w:rPr>
          <w:rFonts w:ascii="Arial" w:hAnsi="Arial" w:cs="Arial"/>
          <w:b/>
          <w:bCs/>
          <w:sz w:val="56"/>
          <w:szCs w:val="56"/>
          <w:lang w:eastAsia="en-US"/>
        </w:rPr>
      </w:pPr>
    </w:p>
    <w:p w14:paraId="6D53B2A3" w14:textId="77777777" w:rsidR="00A64540" w:rsidRPr="00A64540" w:rsidRDefault="00A64540" w:rsidP="00A64540">
      <w:pPr>
        <w:spacing w:before="80"/>
        <w:jc w:val="center"/>
        <w:rPr>
          <w:rFonts w:ascii="Arial" w:hAnsi="Arial" w:cs="Arial"/>
          <w:b/>
          <w:bCs/>
          <w:sz w:val="56"/>
          <w:szCs w:val="56"/>
          <w:lang w:eastAsia="en-US"/>
        </w:rPr>
      </w:pPr>
    </w:p>
    <w:p w14:paraId="3EF91266" w14:textId="77777777" w:rsidR="00A64540" w:rsidRPr="00A64540" w:rsidRDefault="00A64540" w:rsidP="00A64540">
      <w:pPr>
        <w:spacing w:before="80"/>
        <w:jc w:val="center"/>
        <w:rPr>
          <w:rFonts w:ascii="Arial" w:hAnsi="Arial" w:cs="Arial"/>
          <w:b/>
          <w:bCs/>
          <w:sz w:val="56"/>
          <w:szCs w:val="56"/>
          <w:lang w:eastAsia="en-US"/>
        </w:rPr>
      </w:pPr>
    </w:p>
    <w:p w14:paraId="74439E34" w14:textId="77777777" w:rsidR="00A64540" w:rsidRPr="00A64540" w:rsidRDefault="00A64540" w:rsidP="00A64540">
      <w:pPr>
        <w:spacing w:before="80"/>
        <w:jc w:val="both"/>
        <w:rPr>
          <w:rFonts w:ascii="Arial" w:hAnsi="Arial" w:cs="Arial"/>
          <w:bCs/>
          <w:sz w:val="32"/>
          <w:szCs w:val="32"/>
          <w:lang w:eastAsia="en-US"/>
        </w:rPr>
        <w:sectPr w:rsidR="00A64540" w:rsidRPr="00A64540" w:rsidSect="00803CA1">
          <w:headerReference w:type="even" r:id="rId8"/>
          <w:headerReference w:type="default" r:id="rId9"/>
          <w:footerReference w:type="even" r:id="rId10"/>
          <w:footerReference w:type="default" r:id="rId11"/>
          <w:headerReference w:type="first" r:id="rId12"/>
          <w:footerReference w:type="first" r:id="rId13"/>
          <w:pgSz w:w="11906" w:h="16838"/>
          <w:pgMar w:top="709" w:right="1440" w:bottom="1296" w:left="1440" w:header="567" w:footer="706" w:gutter="0"/>
          <w:cols w:space="708"/>
          <w:docGrid w:linePitch="360"/>
        </w:sectPr>
      </w:pPr>
      <w:r>
        <w:rPr>
          <w:rFonts w:ascii="Arial" w:hAnsi="Arial" w:cs="Arial"/>
          <w:noProof/>
        </w:rPr>
        <mc:AlternateContent>
          <mc:Choice Requires="wps">
            <w:drawing>
              <wp:anchor distT="0" distB="0" distL="114300" distR="114300" simplePos="0" relativeHeight="251659264" behindDoc="0" locked="0" layoutInCell="1" allowOverlap="1" wp14:anchorId="7F833C06" wp14:editId="68A2A605">
                <wp:simplePos x="0" y="0"/>
                <wp:positionH relativeFrom="column">
                  <wp:posOffset>6760845</wp:posOffset>
                </wp:positionH>
                <wp:positionV relativeFrom="paragraph">
                  <wp:posOffset>-454660</wp:posOffset>
                </wp:positionV>
                <wp:extent cx="1222375" cy="571500"/>
                <wp:effectExtent l="7620" t="9525" r="825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571500"/>
                        </a:xfrm>
                        <a:prstGeom prst="rect">
                          <a:avLst/>
                        </a:prstGeom>
                        <a:solidFill>
                          <a:srgbClr val="FFFFFF"/>
                        </a:solidFill>
                        <a:ln w="9525">
                          <a:solidFill>
                            <a:srgbClr val="000000"/>
                          </a:solidFill>
                          <a:miter lim="800000"/>
                          <a:headEnd/>
                          <a:tailEnd/>
                        </a:ln>
                      </wps:spPr>
                      <wps:txbx>
                        <w:txbxContent>
                          <w:p w14:paraId="71A118AF" w14:textId="77777777" w:rsidR="0067360A" w:rsidRDefault="0067360A" w:rsidP="00A64540">
                            <w:r>
                              <w:t xml:space="preserve">                   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33C06" id="_x0000_t202" coordsize="21600,21600" o:spt="202" path="m,l,21600r21600,l21600,xe">
                <v:stroke joinstyle="miter"/>
                <v:path gradientshapeok="t" o:connecttype="rect"/>
              </v:shapetype>
              <v:shape id="Text Box 3" o:spid="_x0000_s1026" type="#_x0000_t202" style="position:absolute;left:0;text-align:left;margin-left:532.35pt;margin-top:-35.8pt;width:96.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">
                <v:textbox>
                  <w:txbxContent>
                    <w:p w14:paraId="71A118AF" w14:textId="77777777" w:rsidR="0067360A" w:rsidRDefault="0067360A" w:rsidP="00A64540">
                      <w:r>
                        <w:t xml:space="preserve">                   Appendix 1</w:t>
                      </w:r>
                    </w:p>
                  </w:txbxContent>
                </v:textbox>
              </v:shape>
            </w:pict>
          </mc:Fallback>
        </mc:AlternateContent>
      </w:r>
      <w:r w:rsidR="00803CA1">
        <w:rPr>
          <w:rFonts w:ascii="Arial" w:hAnsi="Arial" w:cs="Arial"/>
          <w:bCs/>
          <w:sz w:val="32"/>
          <w:szCs w:val="32"/>
          <w:lang w:eastAsia="en-US"/>
        </w:rPr>
        <w:tab/>
      </w:r>
    </w:p>
    <w:p w14:paraId="61193836" w14:textId="77777777" w:rsidR="00A64540" w:rsidRPr="00A64540" w:rsidRDefault="00A64540" w:rsidP="00A64540">
      <w:pPr>
        <w:ind w:left="360"/>
        <w:jc w:val="center"/>
        <w:rPr>
          <w:rFonts w:ascii="Arial" w:hAnsi="Arial" w:cs="Arial"/>
          <w:b/>
          <w:lang w:eastAsia="en-US"/>
        </w:rPr>
      </w:pPr>
    </w:p>
    <w:p w14:paraId="1F8E4B42" w14:textId="77777777" w:rsidR="00A64540" w:rsidRPr="00A64540" w:rsidRDefault="00A64540" w:rsidP="00A64540">
      <w:pPr>
        <w:ind w:left="360"/>
        <w:jc w:val="center"/>
        <w:rPr>
          <w:rFonts w:ascii="Arial" w:hAnsi="Arial" w:cs="Arial"/>
          <w:b/>
          <w:sz w:val="28"/>
          <w:szCs w:val="28"/>
          <w:lang w:eastAsia="en-US"/>
        </w:rPr>
      </w:pPr>
      <w:r w:rsidRPr="00A64540">
        <w:rPr>
          <w:rFonts w:ascii="Arial" w:hAnsi="Arial" w:cs="Arial"/>
          <w:b/>
          <w:sz w:val="28"/>
          <w:szCs w:val="28"/>
          <w:lang w:eastAsia="en-US"/>
        </w:rPr>
        <w:t>Learning Contract</w:t>
      </w:r>
    </w:p>
    <w:p w14:paraId="30E9DC13" w14:textId="77777777" w:rsidR="00A64540" w:rsidRPr="00A64540" w:rsidRDefault="00A64540" w:rsidP="00A64540">
      <w:pPr>
        <w:ind w:left="360"/>
        <w:rPr>
          <w:rFonts w:ascii="Arial" w:hAnsi="Arial" w:cs="Arial"/>
          <w:lang w:eastAsia="en-US"/>
        </w:rPr>
      </w:pPr>
    </w:p>
    <w:p w14:paraId="16AC881E" w14:textId="77777777" w:rsidR="00A64540" w:rsidRPr="00A64540" w:rsidRDefault="00A64540" w:rsidP="00A64540">
      <w:pPr>
        <w:rPr>
          <w:rFonts w:ascii="Arial" w:hAnsi="Arial" w:cs="Arial"/>
          <w:b/>
          <w:lang w:eastAsia="en-US"/>
        </w:rPr>
      </w:pPr>
      <w:r w:rsidRPr="00A64540">
        <w:rPr>
          <w:rFonts w:ascii="Arial" w:hAnsi="Arial" w:cs="Arial"/>
          <w:b/>
          <w:lang w:eastAsia="en-US"/>
        </w:rPr>
        <w:t>Department Name:   Trust wide                          Learning Time Scale:  24 months</w:t>
      </w:r>
    </w:p>
    <w:p w14:paraId="73EE97C0" w14:textId="77777777" w:rsidR="00A64540" w:rsidRPr="00A64540" w:rsidRDefault="00A64540" w:rsidP="00A64540">
      <w:pPr>
        <w:ind w:left="360"/>
        <w:rPr>
          <w:rFonts w:ascii="Arial" w:hAnsi="Arial" w:cs="Arial"/>
          <w:lang w:eastAsia="en-US"/>
        </w:rPr>
      </w:pPr>
    </w:p>
    <w:p w14:paraId="23408B13" w14:textId="77777777" w:rsidR="00A64540" w:rsidRPr="00A64540" w:rsidRDefault="00A64540" w:rsidP="00A64540">
      <w:pPr>
        <w:rPr>
          <w:rFonts w:ascii="Arial" w:hAnsi="Arial" w:cs="Arial"/>
          <w:lang w:eastAsia="en-US"/>
        </w:rPr>
      </w:pPr>
      <w:r w:rsidRPr="00A64540">
        <w:rPr>
          <w:rFonts w:ascii="Arial" w:hAnsi="Arial" w:cs="Arial"/>
          <w:b/>
          <w:lang w:eastAsia="en-US"/>
        </w:rPr>
        <w:t>Responsibilities of Learner:</w:t>
      </w:r>
    </w:p>
    <w:p w14:paraId="7E242826" w14:textId="77777777" w:rsidR="00A64540" w:rsidRPr="00A64540" w:rsidRDefault="00A64540" w:rsidP="00A64540">
      <w:pPr>
        <w:ind w:left="360"/>
        <w:rPr>
          <w:rFonts w:ascii="Arial" w:hAnsi="Arial" w:cs="Arial"/>
          <w:lang w:eastAsia="en-US"/>
        </w:rPr>
      </w:pPr>
    </w:p>
    <w:p w14:paraId="4C252840" w14:textId="77777777" w:rsidR="00A64540" w:rsidRPr="00A64540" w:rsidRDefault="00A64540" w:rsidP="00A64540">
      <w:pPr>
        <w:numPr>
          <w:ilvl w:val="0"/>
          <w:numId w:val="16"/>
        </w:numPr>
        <w:spacing w:before="100"/>
        <w:jc w:val="both"/>
        <w:rPr>
          <w:rFonts w:ascii="Arial" w:hAnsi="Arial" w:cs="Arial"/>
          <w:lang w:eastAsia="en-US"/>
        </w:rPr>
      </w:pPr>
      <w:r w:rsidRPr="00A64540">
        <w:rPr>
          <w:rFonts w:ascii="Arial" w:hAnsi="Arial" w:cs="Arial"/>
          <w:lang w:eastAsia="en-US"/>
        </w:rPr>
        <w:t>Familiarise self with National and Trust guidelines for core units.</w:t>
      </w:r>
    </w:p>
    <w:p w14:paraId="4885EF33" w14:textId="77777777" w:rsidR="00A64540" w:rsidRPr="00A64540" w:rsidRDefault="00A64540" w:rsidP="00A64540">
      <w:pPr>
        <w:numPr>
          <w:ilvl w:val="0"/>
          <w:numId w:val="16"/>
        </w:numPr>
        <w:spacing w:before="100"/>
        <w:jc w:val="both"/>
        <w:rPr>
          <w:rFonts w:ascii="Arial" w:hAnsi="Arial" w:cs="Arial"/>
          <w:lang w:eastAsia="en-US"/>
        </w:rPr>
      </w:pPr>
      <w:r w:rsidRPr="00A64540">
        <w:rPr>
          <w:rFonts w:ascii="Arial" w:hAnsi="Arial" w:cs="Arial"/>
          <w:lang w:eastAsia="en-US"/>
        </w:rPr>
        <w:t>Attend HPD for the completion of the theoretical components of the Assistant Practitioner Role</w:t>
      </w:r>
    </w:p>
    <w:p w14:paraId="55364A19" w14:textId="77777777" w:rsidR="00A64540" w:rsidRPr="00A64540" w:rsidRDefault="00A64540" w:rsidP="00A64540">
      <w:pPr>
        <w:numPr>
          <w:ilvl w:val="0"/>
          <w:numId w:val="16"/>
        </w:numPr>
        <w:spacing w:before="100"/>
        <w:jc w:val="both"/>
        <w:rPr>
          <w:rFonts w:ascii="Arial" w:hAnsi="Arial" w:cs="Arial"/>
          <w:lang w:eastAsia="en-US"/>
        </w:rPr>
      </w:pPr>
      <w:r w:rsidRPr="00A64540">
        <w:rPr>
          <w:rFonts w:ascii="Arial" w:hAnsi="Arial" w:cs="Arial"/>
          <w:lang w:eastAsia="en-US"/>
        </w:rPr>
        <w:t>Gain an understanding of the legal and ethical implications of the core units</w:t>
      </w:r>
    </w:p>
    <w:p w14:paraId="1EC5815E" w14:textId="77777777" w:rsidR="00A64540" w:rsidRPr="00A64540" w:rsidRDefault="00A64540" w:rsidP="00A64540">
      <w:pPr>
        <w:numPr>
          <w:ilvl w:val="0"/>
          <w:numId w:val="16"/>
        </w:numPr>
        <w:spacing w:before="100"/>
        <w:jc w:val="both"/>
        <w:rPr>
          <w:rFonts w:ascii="Arial" w:hAnsi="Arial" w:cs="Arial"/>
          <w:lang w:eastAsia="en-US"/>
        </w:rPr>
      </w:pPr>
      <w:r w:rsidRPr="00A64540">
        <w:rPr>
          <w:rFonts w:ascii="Arial" w:hAnsi="Arial" w:cs="Arial"/>
          <w:lang w:eastAsia="en-US"/>
        </w:rPr>
        <w:t>Acknowledge and accepts own limitations.</w:t>
      </w:r>
    </w:p>
    <w:p w14:paraId="1A00B649" w14:textId="77777777" w:rsidR="00A64540" w:rsidRPr="00A64540" w:rsidRDefault="00A64540" w:rsidP="00A64540">
      <w:pPr>
        <w:numPr>
          <w:ilvl w:val="0"/>
          <w:numId w:val="16"/>
        </w:numPr>
        <w:spacing w:before="100"/>
        <w:jc w:val="both"/>
        <w:rPr>
          <w:rFonts w:ascii="Arial" w:hAnsi="Arial" w:cs="Arial"/>
          <w:lang w:eastAsia="en-US"/>
        </w:rPr>
      </w:pPr>
      <w:r w:rsidRPr="00A64540">
        <w:rPr>
          <w:rFonts w:ascii="Arial" w:hAnsi="Arial" w:cs="Arial"/>
          <w:lang w:eastAsia="en-US"/>
        </w:rPr>
        <w:t>Works within their own sphere of confidence and summons help when required.</w:t>
      </w:r>
    </w:p>
    <w:p w14:paraId="285DDEC5" w14:textId="77777777" w:rsidR="00A64540" w:rsidRPr="00A64540" w:rsidRDefault="00A64540" w:rsidP="00A64540">
      <w:pPr>
        <w:numPr>
          <w:ilvl w:val="0"/>
          <w:numId w:val="16"/>
        </w:numPr>
        <w:spacing w:before="100"/>
        <w:jc w:val="both"/>
        <w:rPr>
          <w:rFonts w:ascii="Arial" w:hAnsi="Arial" w:cs="Arial"/>
          <w:lang w:eastAsia="en-US"/>
        </w:rPr>
      </w:pPr>
      <w:r w:rsidRPr="00A64540">
        <w:rPr>
          <w:rFonts w:ascii="Arial" w:hAnsi="Arial" w:cs="Arial"/>
          <w:lang w:eastAsia="en-US"/>
        </w:rPr>
        <w:t>Understand the demands and needs of the service.</w:t>
      </w:r>
    </w:p>
    <w:p w14:paraId="3437F3A6" w14:textId="77777777" w:rsidR="00A64540" w:rsidRPr="00A64540" w:rsidRDefault="00A64540" w:rsidP="00A64540">
      <w:pPr>
        <w:numPr>
          <w:ilvl w:val="0"/>
          <w:numId w:val="16"/>
        </w:numPr>
        <w:spacing w:before="100"/>
        <w:jc w:val="both"/>
        <w:rPr>
          <w:rFonts w:ascii="Arial" w:hAnsi="Arial" w:cs="Arial"/>
          <w:lang w:eastAsia="en-US"/>
        </w:rPr>
      </w:pPr>
      <w:r w:rsidRPr="00A64540">
        <w:rPr>
          <w:rFonts w:ascii="Arial" w:hAnsi="Arial" w:cs="Arial"/>
          <w:lang w:eastAsia="en-US"/>
        </w:rPr>
        <w:t>Utilise all resources which are made available for learning and professional development.</w:t>
      </w:r>
    </w:p>
    <w:p w14:paraId="618AF71A" w14:textId="77777777" w:rsidR="00A64540" w:rsidRPr="00A64540" w:rsidRDefault="00A64540" w:rsidP="00A64540">
      <w:pPr>
        <w:numPr>
          <w:ilvl w:val="0"/>
          <w:numId w:val="16"/>
        </w:numPr>
        <w:spacing w:before="100"/>
        <w:jc w:val="both"/>
        <w:rPr>
          <w:rFonts w:ascii="Arial" w:hAnsi="Arial" w:cs="Arial"/>
          <w:lang w:eastAsia="en-US"/>
        </w:rPr>
      </w:pPr>
      <w:r w:rsidRPr="00A64540">
        <w:rPr>
          <w:rFonts w:ascii="Arial" w:hAnsi="Arial" w:cs="Arial"/>
          <w:lang w:eastAsia="en-US"/>
        </w:rPr>
        <w:t>Be able to receive constructive feedback.</w:t>
      </w:r>
    </w:p>
    <w:p w14:paraId="2B368B72" w14:textId="77777777" w:rsidR="00A64540" w:rsidRPr="00A64540" w:rsidRDefault="00A64540" w:rsidP="00A64540">
      <w:pPr>
        <w:numPr>
          <w:ilvl w:val="0"/>
          <w:numId w:val="16"/>
        </w:numPr>
        <w:spacing w:before="100"/>
        <w:jc w:val="both"/>
        <w:rPr>
          <w:rFonts w:ascii="Arial" w:hAnsi="Arial" w:cs="Arial"/>
          <w:lang w:eastAsia="en-US"/>
        </w:rPr>
      </w:pPr>
      <w:r w:rsidRPr="00A64540">
        <w:rPr>
          <w:rFonts w:ascii="Arial" w:hAnsi="Arial" w:cs="Arial"/>
          <w:lang w:eastAsia="en-US"/>
        </w:rPr>
        <w:t>Ensure that all course documentation is fully completed, and returned to LDS for verification and recorded onto ESR.</w:t>
      </w:r>
    </w:p>
    <w:p w14:paraId="66905693" w14:textId="77777777" w:rsidR="00A64540" w:rsidRPr="00A64540" w:rsidRDefault="00A64540" w:rsidP="00A64540">
      <w:pPr>
        <w:numPr>
          <w:ilvl w:val="0"/>
          <w:numId w:val="16"/>
        </w:numPr>
        <w:spacing w:before="160"/>
        <w:jc w:val="both"/>
        <w:rPr>
          <w:rFonts w:ascii="Arial" w:hAnsi="Arial" w:cs="Arial"/>
          <w:lang w:eastAsia="en-US"/>
        </w:rPr>
      </w:pPr>
      <w:r w:rsidRPr="00A64540">
        <w:rPr>
          <w:rFonts w:ascii="Arial" w:hAnsi="Arial"/>
          <w:szCs w:val="20"/>
          <w:lang w:eastAsia="en-US"/>
        </w:rPr>
        <w:t>Ensure that the agreed timeframe of, two years from commencement of HPD programme, is set with the assessor prior to commencing.</w:t>
      </w:r>
    </w:p>
    <w:p w14:paraId="4A562E27" w14:textId="77777777" w:rsidR="00A64540" w:rsidRPr="00A64540" w:rsidRDefault="00A64540" w:rsidP="00A64540">
      <w:pPr>
        <w:spacing w:before="160"/>
        <w:ind w:left="360"/>
        <w:rPr>
          <w:rFonts w:ascii="Arial" w:hAnsi="Arial" w:cs="Arial"/>
          <w:b/>
          <w:lang w:eastAsia="en-US"/>
        </w:rPr>
      </w:pPr>
    </w:p>
    <w:p w14:paraId="67356575" w14:textId="77777777" w:rsidR="00A64540" w:rsidRPr="00A64540" w:rsidRDefault="00A64540" w:rsidP="00A64540">
      <w:pPr>
        <w:rPr>
          <w:rFonts w:ascii="Arial" w:hAnsi="Arial" w:cs="Arial"/>
          <w:b/>
          <w:lang w:eastAsia="en-US"/>
        </w:rPr>
      </w:pPr>
      <w:r w:rsidRPr="00A64540">
        <w:rPr>
          <w:rFonts w:ascii="Arial" w:hAnsi="Arial" w:cs="Arial"/>
          <w:b/>
          <w:lang w:eastAsia="en-US"/>
        </w:rPr>
        <w:t>Responsibilities of Mentor/Assessor:</w:t>
      </w:r>
    </w:p>
    <w:p w14:paraId="06822ACD" w14:textId="77777777" w:rsidR="00A64540" w:rsidRPr="00A64540" w:rsidRDefault="00A64540" w:rsidP="00A64540">
      <w:pPr>
        <w:ind w:left="360"/>
        <w:rPr>
          <w:rFonts w:ascii="Arial" w:hAnsi="Arial" w:cs="Arial"/>
          <w:lang w:eastAsia="en-US"/>
        </w:rPr>
      </w:pPr>
    </w:p>
    <w:p w14:paraId="4AB0A029" w14:textId="77777777" w:rsidR="00A64540" w:rsidRPr="00A64540" w:rsidRDefault="00A64540" w:rsidP="00A64540">
      <w:pPr>
        <w:numPr>
          <w:ilvl w:val="0"/>
          <w:numId w:val="21"/>
        </w:numPr>
        <w:rPr>
          <w:rFonts w:ascii="Arial" w:hAnsi="Arial" w:cs="Arial"/>
          <w:lang w:eastAsia="en-US"/>
        </w:rPr>
      </w:pPr>
      <w:r w:rsidRPr="00A64540">
        <w:rPr>
          <w:rFonts w:ascii="Arial" w:hAnsi="Arial" w:cs="Arial"/>
          <w:lang w:eastAsia="en-US"/>
        </w:rPr>
        <w:t>Ensure the learner is working towards or has completed the HPD programme of study.</w:t>
      </w:r>
    </w:p>
    <w:p w14:paraId="74FD2CBE" w14:textId="77777777" w:rsidR="00A64540" w:rsidRPr="00A64540" w:rsidRDefault="00A64540" w:rsidP="00A64540">
      <w:pPr>
        <w:numPr>
          <w:ilvl w:val="0"/>
          <w:numId w:val="17"/>
        </w:numPr>
        <w:spacing w:before="60"/>
        <w:rPr>
          <w:rFonts w:ascii="Arial" w:hAnsi="Arial" w:cs="Arial"/>
          <w:lang w:eastAsia="en-US"/>
        </w:rPr>
      </w:pPr>
      <w:r w:rsidRPr="00A64540">
        <w:rPr>
          <w:rFonts w:ascii="Arial" w:hAnsi="Arial" w:cs="Arial"/>
          <w:lang w:eastAsia="en-US"/>
        </w:rPr>
        <w:t>Hold either the City &amp; Guilds 730, A1, D32/33 assessors award, mentorship module or hold relevant post registration experience.</w:t>
      </w:r>
    </w:p>
    <w:p w14:paraId="2FAA6BC9" w14:textId="77777777" w:rsidR="00A64540" w:rsidRPr="00A64540" w:rsidRDefault="00A64540" w:rsidP="00A64540">
      <w:pPr>
        <w:numPr>
          <w:ilvl w:val="0"/>
          <w:numId w:val="17"/>
        </w:numPr>
        <w:spacing w:before="60"/>
        <w:rPr>
          <w:rFonts w:ascii="Arial" w:hAnsi="Arial" w:cs="Arial"/>
          <w:lang w:eastAsia="en-US"/>
        </w:rPr>
      </w:pPr>
      <w:r w:rsidRPr="00A64540">
        <w:rPr>
          <w:rFonts w:ascii="Arial" w:hAnsi="Arial" w:cs="Arial"/>
          <w:lang w:eastAsia="en-US"/>
        </w:rPr>
        <w:t>Signpost the learner to relevant research and information to support evidence based practice.</w:t>
      </w:r>
    </w:p>
    <w:p w14:paraId="37F5D41D" w14:textId="77777777" w:rsidR="00A64540" w:rsidRPr="00A64540" w:rsidRDefault="00A64540" w:rsidP="00A64540">
      <w:pPr>
        <w:numPr>
          <w:ilvl w:val="0"/>
          <w:numId w:val="17"/>
        </w:numPr>
        <w:spacing w:before="60"/>
        <w:rPr>
          <w:rFonts w:ascii="Arial" w:hAnsi="Arial" w:cs="Arial"/>
          <w:lang w:eastAsia="en-US"/>
        </w:rPr>
      </w:pPr>
      <w:r w:rsidRPr="00A64540">
        <w:rPr>
          <w:rFonts w:ascii="Arial" w:hAnsi="Arial" w:cs="Arial"/>
          <w:lang w:eastAsia="en-US"/>
        </w:rPr>
        <w:t>Facilitate supervised practice.</w:t>
      </w:r>
    </w:p>
    <w:p w14:paraId="6CD72B0F" w14:textId="77777777" w:rsidR="00A64540" w:rsidRPr="00A64540" w:rsidRDefault="00A64540" w:rsidP="00A64540">
      <w:pPr>
        <w:numPr>
          <w:ilvl w:val="0"/>
          <w:numId w:val="17"/>
        </w:numPr>
        <w:spacing w:before="60"/>
        <w:rPr>
          <w:rFonts w:ascii="Arial" w:hAnsi="Arial" w:cs="Arial"/>
          <w:lang w:eastAsia="en-US"/>
        </w:rPr>
      </w:pPr>
      <w:r w:rsidRPr="00A64540">
        <w:rPr>
          <w:rFonts w:ascii="Arial" w:hAnsi="Arial" w:cs="Arial"/>
          <w:lang w:eastAsia="en-US"/>
        </w:rPr>
        <w:t>Provide constructive feedback.</w:t>
      </w:r>
    </w:p>
    <w:p w14:paraId="159BC614" w14:textId="77777777" w:rsidR="00A64540" w:rsidRPr="00A64540" w:rsidRDefault="00A64540" w:rsidP="00A64540">
      <w:pPr>
        <w:numPr>
          <w:ilvl w:val="0"/>
          <w:numId w:val="17"/>
        </w:numPr>
        <w:spacing w:before="100"/>
        <w:rPr>
          <w:rFonts w:ascii="Arial" w:hAnsi="Arial" w:cs="Arial"/>
          <w:lang w:eastAsia="en-US"/>
        </w:rPr>
      </w:pPr>
      <w:r w:rsidRPr="00A64540">
        <w:rPr>
          <w:rFonts w:ascii="Arial" w:hAnsi="Arial" w:cs="Arial"/>
          <w:lang w:eastAsia="en-US"/>
        </w:rPr>
        <w:t>Complete competency document as required</w:t>
      </w:r>
    </w:p>
    <w:p w14:paraId="140AA8D6" w14:textId="77777777" w:rsidR="00A64540" w:rsidRPr="00A64540" w:rsidRDefault="00A64540" w:rsidP="00A64540">
      <w:pPr>
        <w:numPr>
          <w:ilvl w:val="0"/>
          <w:numId w:val="17"/>
        </w:numPr>
        <w:spacing w:before="100"/>
        <w:rPr>
          <w:rFonts w:ascii="Arial" w:hAnsi="Arial" w:cs="Arial"/>
          <w:lang w:eastAsia="en-US"/>
        </w:rPr>
      </w:pPr>
      <w:r w:rsidRPr="00A64540">
        <w:rPr>
          <w:rFonts w:ascii="Arial" w:hAnsi="Arial" w:cs="Arial"/>
          <w:lang w:eastAsia="en-US"/>
        </w:rPr>
        <w:t>Report unsafe practice</w:t>
      </w:r>
    </w:p>
    <w:p w14:paraId="77FBDCBA" w14:textId="77777777" w:rsidR="00A64540" w:rsidRPr="00A64540" w:rsidRDefault="00A64540" w:rsidP="00A64540">
      <w:pPr>
        <w:numPr>
          <w:ilvl w:val="0"/>
          <w:numId w:val="17"/>
        </w:numPr>
        <w:spacing w:before="100"/>
        <w:rPr>
          <w:rFonts w:ascii="Arial" w:hAnsi="Arial" w:cs="Arial"/>
          <w:lang w:eastAsia="en-US"/>
        </w:rPr>
      </w:pPr>
      <w:r w:rsidRPr="00A64540">
        <w:rPr>
          <w:rFonts w:ascii="Arial" w:hAnsi="Arial" w:cs="Arial"/>
          <w:lang w:eastAsia="en-US"/>
        </w:rPr>
        <w:t>Clarify with manager optional competences to be completed by TAP and assist with the development of these as required.</w:t>
      </w:r>
    </w:p>
    <w:p w14:paraId="144FB440" w14:textId="77777777" w:rsidR="00A64540" w:rsidRPr="00A64540" w:rsidRDefault="00A64540" w:rsidP="00A64540">
      <w:pPr>
        <w:spacing w:before="160"/>
        <w:rPr>
          <w:rFonts w:ascii="Arial" w:hAnsi="Arial" w:cs="Arial"/>
          <w:b/>
          <w:lang w:eastAsia="en-US"/>
        </w:rPr>
      </w:pPr>
    </w:p>
    <w:p w14:paraId="50C2A549" w14:textId="77777777" w:rsidR="00A64540" w:rsidRPr="00A64540" w:rsidRDefault="00A64540" w:rsidP="00A64540">
      <w:pPr>
        <w:rPr>
          <w:rFonts w:ascii="Arial" w:hAnsi="Arial" w:cs="Arial"/>
          <w:b/>
          <w:lang w:eastAsia="en-US"/>
        </w:rPr>
      </w:pPr>
      <w:r w:rsidRPr="00A64540">
        <w:rPr>
          <w:rFonts w:ascii="Arial" w:hAnsi="Arial" w:cs="Arial"/>
          <w:b/>
          <w:lang w:eastAsia="en-US"/>
        </w:rPr>
        <w:t>Responsibilities of Department/Ward:</w:t>
      </w:r>
    </w:p>
    <w:p w14:paraId="564BB789" w14:textId="77777777" w:rsidR="00A64540" w:rsidRPr="00A64540" w:rsidRDefault="00A64540" w:rsidP="00A64540">
      <w:pPr>
        <w:rPr>
          <w:rFonts w:ascii="Arial" w:hAnsi="Arial" w:cs="Arial"/>
          <w:b/>
          <w:lang w:eastAsia="en-US"/>
        </w:rPr>
      </w:pPr>
    </w:p>
    <w:p w14:paraId="31CCF0B1" w14:textId="77777777" w:rsidR="00A64540" w:rsidRPr="00A64540" w:rsidRDefault="00A64540" w:rsidP="00A64540">
      <w:pPr>
        <w:numPr>
          <w:ilvl w:val="0"/>
          <w:numId w:val="17"/>
        </w:numPr>
        <w:spacing w:before="60"/>
        <w:rPr>
          <w:rFonts w:ascii="Arial" w:hAnsi="Arial" w:cs="Arial"/>
          <w:lang w:eastAsia="en-US"/>
        </w:rPr>
      </w:pPr>
      <w:r w:rsidRPr="00A64540">
        <w:rPr>
          <w:rFonts w:ascii="Arial" w:hAnsi="Arial" w:cs="Arial"/>
          <w:lang w:eastAsia="en-US"/>
        </w:rPr>
        <w:t>That the mentor has the appropriate qualification/occupational competency.</w:t>
      </w:r>
    </w:p>
    <w:p w14:paraId="1E3A7BB0" w14:textId="77777777" w:rsidR="00A64540" w:rsidRPr="00A64540" w:rsidRDefault="00A64540" w:rsidP="00A64540">
      <w:pPr>
        <w:numPr>
          <w:ilvl w:val="0"/>
          <w:numId w:val="18"/>
        </w:numPr>
        <w:spacing w:before="60"/>
        <w:jc w:val="both"/>
        <w:rPr>
          <w:rFonts w:ascii="Arial" w:hAnsi="Arial" w:cs="Arial"/>
          <w:lang w:eastAsia="en-US"/>
        </w:rPr>
      </w:pPr>
      <w:r w:rsidRPr="00A64540">
        <w:rPr>
          <w:rFonts w:ascii="Arial" w:hAnsi="Arial" w:cs="Arial"/>
          <w:lang w:eastAsia="en-US"/>
        </w:rPr>
        <w:t>Ensure time is allocated to learners training.</w:t>
      </w:r>
    </w:p>
    <w:p w14:paraId="44A7CA0E" w14:textId="77777777" w:rsidR="00A64540" w:rsidRPr="00A64540" w:rsidRDefault="00A64540" w:rsidP="00A64540">
      <w:pPr>
        <w:numPr>
          <w:ilvl w:val="0"/>
          <w:numId w:val="18"/>
        </w:numPr>
        <w:spacing w:before="60"/>
        <w:jc w:val="both"/>
        <w:rPr>
          <w:rFonts w:ascii="Arial" w:hAnsi="Arial" w:cs="Arial"/>
          <w:lang w:eastAsia="en-US"/>
        </w:rPr>
      </w:pPr>
      <w:r w:rsidRPr="00A64540">
        <w:rPr>
          <w:rFonts w:ascii="Arial" w:hAnsi="Arial" w:cs="Arial"/>
          <w:lang w:eastAsia="en-US"/>
        </w:rPr>
        <w:t>Ensure that the department are fully informed of the role of the TAP/AP and competences to be achieved</w:t>
      </w:r>
    </w:p>
    <w:p w14:paraId="73FF60FC" w14:textId="77777777" w:rsidR="00A64540" w:rsidRPr="00A64540" w:rsidRDefault="00A64540" w:rsidP="00A64540">
      <w:pPr>
        <w:numPr>
          <w:ilvl w:val="0"/>
          <w:numId w:val="18"/>
        </w:numPr>
        <w:spacing w:before="60"/>
        <w:jc w:val="both"/>
        <w:rPr>
          <w:rFonts w:ascii="Arial" w:hAnsi="Arial" w:cs="Arial"/>
          <w:lang w:eastAsia="en-US"/>
        </w:rPr>
      </w:pPr>
      <w:r w:rsidRPr="00A64540">
        <w:rPr>
          <w:rFonts w:ascii="Arial" w:hAnsi="Arial" w:cs="Arial"/>
          <w:lang w:eastAsia="en-US"/>
        </w:rPr>
        <w:t>Identify optional competences required for the learner to achieve AP status</w:t>
      </w:r>
    </w:p>
    <w:p w14:paraId="2738A4F3" w14:textId="77777777" w:rsidR="00A64540" w:rsidRPr="00A64540" w:rsidRDefault="00A64540" w:rsidP="00A64540">
      <w:pPr>
        <w:numPr>
          <w:ilvl w:val="0"/>
          <w:numId w:val="19"/>
        </w:numPr>
        <w:spacing w:before="100"/>
        <w:jc w:val="both"/>
        <w:rPr>
          <w:rFonts w:ascii="Arial" w:hAnsi="Arial" w:cs="Arial"/>
          <w:lang w:eastAsia="en-US"/>
        </w:rPr>
      </w:pPr>
      <w:r w:rsidRPr="00A64540">
        <w:rPr>
          <w:rFonts w:ascii="Arial" w:hAnsi="Arial" w:cs="Arial"/>
          <w:lang w:eastAsia="en-US"/>
        </w:rPr>
        <w:t>Ensure that the department/unit understand the importance and need for the learner to have time for supervised practice &amp; completion of the necessary documentation.</w:t>
      </w:r>
    </w:p>
    <w:p w14:paraId="431CCC6D" w14:textId="77777777" w:rsidR="00A64540" w:rsidRPr="00A64540" w:rsidRDefault="00A64540" w:rsidP="00A64540">
      <w:pPr>
        <w:numPr>
          <w:ilvl w:val="0"/>
          <w:numId w:val="19"/>
        </w:numPr>
        <w:spacing w:before="100"/>
        <w:jc w:val="both"/>
        <w:rPr>
          <w:rFonts w:ascii="Arial" w:hAnsi="Arial" w:cs="Arial"/>
          <w:lang w:eastAsia="en-US"/>
        </w:rPr>
      </w:pPr>
      <w:r w:rsidRPr="00A64540">
        <w:rPr>
          <w:rFonts w:ascii="Arial" w:hAnsi="Arial" w:cs="Arial"/>
          <w:lang w:eastAsia="en-US"/>
        </w:rPr>
        <w:t>Understand the implications of the learners training to the working of the service.</w:t>
      </w:r>
    </w:p>
    <w:p w14:paraId="42DB5CBF" w14:textId="77777777" w:rsidR="00A64540" w:rsidRPr="00A64540" w:rsidRDefault="00A64540" w:rsidP="00A64540">
      <w:pPr>
        <w:numPr>
          <w:ilvl w:val="0"/>
          <w:numId w:val="19"/>
        </w:numPr>
        <w:spacing w:before="100"/>
        <w:jc w:val="both"/>
        <w:rPr>
          <w:rFonts w:ascii="Arial" w:hAnsi="Arial" w:cs="Arial"/>
          <w:lang w:eastAsia="en-US"/>
        </w:rPr>
      </w:pPr>
      <w:r w:rsidRPr="00A64540">
        <w:rPr>
          <w:rFonts w:ascii="Arial" w:hAnsi="Arial" w:cs="Arial"/>
          <w:lang w:eastAsia="en-US"/>
        </w:rPr>
        <w:t>Keep a record of competencies achieved in the staff member’s personnel file, and the dates for renewal of assessment.</w:t>
      </w:r>
    </w:p>
    <w:p w14:paraId="7481DB7B" w14:textId="77777777" w:rsidR="00A64540" w:rsidRPr="00A64540" w:rsidRDefault="00A64540" w:rsidP="00A64540">
      <w:pPr>
        <w:spacing w:before="100"/>
        <w:ind w:left="360"/>
        <w:rPr>
          <w:rFonts w:ascii="Arial" w:hAnsi="Arial" w:cs="Arial"/>
          <w:lang w:eastAsia="en-US"/>
        </w:rPr>
      </w:pPr>
    </w:p>
    <w:p w14:paraId="34CE048E" w14:textId="77777777" w:rsidR="00A64540" w:rsidRPr="00A64540" w:rsidRDefault="00A64540" w:rsidP="00A64540">
      <w:pPr>
        <w:rPr>
          <w:rFonts w:ascii="Arial" w:hAnsi="Arial" w:cs="Arial"/>
          <w:lang w:eastAsia="en-US"/>
        </w:rPr>
      </w:pPr>
    </w:p>
    <w:p w14:paraId="5E9193A0" w14:textId="77777777" w:rsidR="00A64540" w:rsidRPr="00A64540" w:rsidRDefault="00A64540" w:rsidP="00A64540">
      <w:pPr>
        <w:rPr>
          <w:rFonts w:ascii="Arial" w:hAnsi="Arial" w:cs="Arial"/>
          <w:lang w:eastAsia="en-US"/>
        </w:rPr>
      </w:pPr>
      <w:r w:rsidRPr="00A64540">
        <w:rPr>
          <w:rFonts w:ascii="Arial" w:hAnsi="Arial" w:cs="Arial"/>
          <w:lang w:eastAsia="en-US"/>
        </w:rPr>
        <w:t>I agree with the above learning contract:</w:t>
      </w:r>
    </w:p>
    <w:p w14:paraId="11D94B60" w14:textId="77777777" w:rsidR="00A64540" w:rsidRPr="00A64540" w:rsidRDefault="00A64540" w:rsidP="00A64540">
      <w:pPr>
        <w:rPr>
          <w:rFonts w:ascii="Arial" w:hAnsi="Arial" w:cs="Arial"/>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771"/>
        <w:gridCol w:w="1938"/>
      </w:tblGrid>
      <w:tr w:rsidR="00A64540" w:rsidRPr="00A64540" w14:paraId="475F1129" w14:textId="77777777" w:rsidTr="0067360A">
        <w:tc>
          <w:tcPr>
            <w:tcW w:w="3240" w:type="dxa"/>
            <w:shd w:val="clear" w:color="auto" w:fill="auto"/>
            <w:tcMar>
              <w:top w:w="43" w:type="dxa"/>
              <w:left w:w="115" w:type="dxa"/>
              <w:bottom w:w="648" w:type="dxa"/>
              <w:right w:w="115" w:type="dxa"/>
            </w:tcMar>
          </w:tcPr>
          <w:p w14:paraId="582D6B14" w14:textId="77777777" w:rsidR="00A64540" w:rsidRPr="00A64540" w:rsidRDefault="00A64540" w:rsidP="00A64540">
            <w:pPr>
              <w:rPr>
                <w:rFonts w:ascii="Arial" w:hAnsi="Arial" w:cs="Arial"/>
                <w:sz w:val="20"/>
                <w:szCs w:val="20"/>
                <w:lang w:eastAsia="en-US"/>
              </w:rPr>
            </w:pPr>
            <w:r w:rsidRPr="00A64540">
              <w:rPr>
                <w:rFonts w:ascii="Arial" w:hAnsi="Arial" w:cs="Arial"/>
                <w:sz w:val="20"/>
                <w:szCs w:val="20"/>
                <w:lang w:eastAsia="en-US"/>
              </w:rPr>
              <w:t>Signature of Learner</w:t>
            </w:r>
          </w:p>
        </w:tc>
        <w:tc>
          <w:tcPr>
            <w:tcW w:w="3870" w:type="dxa"/>
            <w:shd w:val="clear" w:color="auto" w:fill="auto"/>
            <w:tcMar>
              <w:top w:w="43" w:type="dxa"/>
              <w:left w:w="115" w:type="dxa"/>
              <w:bottom w:w="648" w:type="dxa"/>
              <w:right w:w="115" w:type="dxa"/>
            </w:tcMar>
          </w:tcPr>
          <w:p w14:paraId="6171C9DC" w14:textId="77777777" w:rsidR="00A64540" w:rsidRPr="00A64540" w:rsidRDefault="00A64540" w:rsidP="00A64540">
            <w:pPr>
              <w:rPr>
                <w:rFonts w:ascii="Arial" w:hAnsi="Arial" w:cs="Arial"/>
                <w:sz w:val="20"/>
                <w:szCs w:val="20"/>
                <w:lang w:eastAsia="en-US"/>
              </w:rPr>
            </w:pPr>
            <w:r w:rsidRPr="00A64540">
              <w:rPr>
                <w:rFonts w:ascii="Arial" w:hAnsi="Arial" w:cs="Arial"/>
                <w:sz w:val="20"/>
                <w:szCs w:val="20"/>
                <w:lang w:eastAsia="en-US"/>
              </w:rPr>
              <w:t>Print Name</w:t>
            </w:r>
          </w:p>
        </w:tc>
        <w:tc>
          <w:tcPr>
            <w:tcW w:w="1980" w:type="dxa"/>
            <w:shd w:val="clear" w:color="auto" w:fill="auto"/>
            <w:tcMar>
              <w:top w:w="43" w:type="dxa"/>
              <w:left w:w="115" w:type="dxa"/>
              <w:bottom w:w="648" w:type="dxa"/>
              <w:right w:w="115" w:type="dxa"/>
            </w:tcMar>
          </w:tcPr>
          <w:p w14:paraId="6559F6D4" w14:textId="77777777" w:rsidR="00A64540" w:rsidRPr="00A64540" w:rsidRDefault="00A64540" w:rsidP="00A64540">
            <w:pPr>
              <w:rPr>
                <w:rFonts w:ascii="Arial" w:hAnsi="Arial" w:cs="Arial"/>
                <w:sz w:val="20"/>
                <w:szCs w:val="20"/>
                <w:lang w:eastAsia="en-US"/>
              </w:rPr>
            </w:pPr>
            <w:r w:rsidRPr="00A64540">
              <w:rPr>
                <w:rFonts w:ascii="Arial" w:hAnsi="Arial" w:cs="Arial"/>
                <w:sz w:val="20"/>
                <w:szCs w:val="20"/>
                <w:lang w:eastAsia="en-US"/>
              </w:rPr>
              <w:t>Date</w:t>
            </w:r>
          </w:p>
        </w:tc>
      </w:tr>
      <w:tr w:rsidR="00A64540" w:rsidRPr="00A64540" w14:paraId="31C0D77D" w14:textId="77777777" w:rsidTr="0067360A">
        <w:tc>
          <w:tcPr>
            <w:tcW w:w="3240" w:type="dxa"/>
            <w:shd w:val="clear" w:color="auto" w:fill="auto"/>
            <w:tcMar>
              <w:top w:w="43" w:type="dxa"/>
              <w:left w:w="115" w:type="dxa"/>
              <w:bottom w:w="648" w:type="dxa"/>
              <w:right w:w="115" w:type="dxa"/>
            </w:tcMar>
          </w:tcPr>
          <w:p w14:paraId="25222C2F" w14:textId="77777777" w:rsidR="00A64540" w:rsidRPr="00A64540" w:rsidRDefault="00A64540" w:rsidP="00A64540">
            <w:pPr>
              <w:rPr>
                <w:rFonts w:ascii="Arial" w:hAnsi="Arial" w:cs="Arial"/>
                <w:sz w:val="20"/>
                <w:szCs w:val="20"/>
                <w:lang w:eastAsia="en-US"/>
              </w:rPr>
            </w:pPr>
            <w:r w:rsidRPr="00A64540">
              <w:rPr>
                <w:rFonts w:ascii="Arial" w:hAnsi="Arial" w:cs="Arial"/>
                <w:sz w:val="20"/>
                <w:szCs w:val="20"/>
                <w:lang w:eastAsia="en-US"/>
              </w:rPr>
              <w:t>Signature of Mentor/Assessor</w:t>
            </w:r>
          </w:p>
        </w:tc>
        <w:tc>
          <w:tcPr>
            <w:tcW w:w="3870" w:type="dxa"/>
            <w:shd w:val="clear" w:color="auto" w:fill="auto"/>
            <w:tcMar>
              <w:top w:w="43" w:type="dxa"/>
              <w:left w:w="115" w:type="dxa"/>
              <w:bottom w:w="648" w:type="dxa"/>
              <w:right w:w="115" w:type="dxa"/>
            </w:tcMar>
          </w:tcPr>
          <w:p w14:paraId="2B05DC32" w14:textId="77777777" w:rsidR="00A64540" w:rsidRPr="00A64540" w:rsidRDefault="00A64540" w:rsidP="00A64540">
            <w:pPr>
              <w:rPr>
                <w:rFonts w:ascii="Arial" w:hAnsi="Arial" w:cs="Arial"/>
                <w:sz w:val="20"/>
                <w:szCs w:val="20"/>
                <w:lang w:eastAsia="en-US"/>
              </w:rPr>
            </w:pPr>
            <w:r w:rsidRPr="00A64540">
              <w:rPr>
                <w:rFonts w:ascii="Arial" w:hAnsi="Arial" w:cs="Arial"/>
                <w:sz w:val="20"/>
                <w:szCs w:val="20"/>
                <w:lang w:eastAsia="en-US"/>
              </w:rPr>
              <w:t>Print Name</w:t>
            </w:r>
          </w:p>
        </w:tc>
        <w:tc>
          <w:tcPr>
            <w:tcW w:w="1980" w:type="dxa"/>
            <w:shd w:val="clear" w:color="auto" w:fill="auto"/>
            <w:tcMar>
              <w:top w:w="43" w:type="dxa"/>
              <w:left w:w="115" w:type="dxa"/>
              <w:bottom w:w="648" w:type="dxa"/>
              <w:right w:w="115" w:type="dxa"/>
            </w:tcMar>
          </w:tcPr>
          <w:p w14:paraId="1ADD2AD4" w14:textId="77777777" w:rsidR="00A64540" w:rsidRPr="00A64540" w:rsidRDefault="00A64540" w:rsidP="00A64540">
            <w:pPr>
              <w:rPr>
                <w:rFonts w:ascii="Arial" w:hAnsi="Arial" w:cs="Arial"/>
                <w:sz w:val="20"/>
                <w:szCs w:val="20"/>
                <w:lang w:eastAsia="en-US"/>
              </w:rPr>
            </w:pPr>
            <w:r w:rsidRPr="00A64540">
              <w:rPr>
                <w:rFonts w:ascii="Arial" w:hAnsi="Arial" w:cs="Arial"/>
                <w:sz w:val="20"/>
                <w:szCs w:val="20"/>
                <w:lang w:eastAsia="en-US"/>
              </w:rPr>
              <w:t>Date</w:t>
            </w:r>
          </w:p>
        </w:tc>
      </w:tr>
      <w:tr w:rsidR="00A64540" w:rsidRPr="00A64540" w14:paraId="2D9AD571" w14:textId="77777777" w:rsidTr="0067360A">
        <w:trPr>
          <w:trHeight w:val="27"/>
        </w:trPr>
        <w:tc>
          <w:tcPr>
            <w:tcW w:w="3240" w:type="dxa"/>
            <w:shd w:val="clear" w:color="auto" w:fill="auto"/>
            <w:tcMar>
              <w:top w:w="43" w:type="dxa"/>
              <w:left w:w="115" w:type="dxa"/>
              <w:bottom w:w="648" w:type="dxa"/>
              <w:right w:w="115" w:type="dxa"/>
            </w:tcMar>
          </w:tcPr>
          <w:p w14:paraId="4E17B365" w14:textId="77777777" w:rsidR="00A64540" w:rsidRPr="00A64540" w:rsidRDefault="00A64540" w:rsidP="00A64540">
            <w:pPr>
              <w:rPr>
                <w:rFonts w:ascii="Arial" w:hAnsi="Arial" w:cs="Arial"/>
                <w:sz w:val="20"/>
                <w:szCs w:val="20"/>
                <w:lang w:eastAsia="en-US"/>
              </w:rPr>
            </w:pPr>
            <w:r w:rsidRPr="00A64540">
              <w:rPr>
                <w:rFonts w:ascii="Arial" w:hAnsi="Arial" w:cs="Arial"/>
                <w:sz w:val="20"/>
                <w:szCs w:val="20"/>
                <w:lang w:eastAsia="en-US"/>
              </w:rPr>
              <w:t>Signature of Manager</w:t>
            </w:r>
          </w:p>
        </w:tc>
        <w:tc>
          <w:tcPr>
            <w:tcW w:w="3870" w:type="dxa"/>
            <w:shd w:val="clear" w:color="auto" w:fill="auto"/>
            <w:tcMar>
              <w:top w:w="43" w:type="dxa"/>
              <w:left w:w="115" w:type="dxa"/>
              <w:bottom w:w="648" w:type="dxa"/>
              <w:right w:w="115" w:type="dxa"/>
            </w:tcMar>
          </w:tcPr>
          <w:p w14:paraId="7E4A137D" w14:textId="77777777" w:rsidR="00A64540" w:rsidRPr="00A64540" w:rsidRDefault="00A64540" w:rsidP="00A64540">
            <w:pPr>
              <w:rPr>
                <w:rFonts w:ascii="Arial" w:hAnsi="Arial" w:cs="Arial"/>
                <w:sz w:val="20"/>
                <w:szCs w:val="20"/>
                <w:lang w:eastAsia="en-US"/>
              </w:rPr>
            </w:pPr>
            <w:r w:rsidRPr="00A64540">
              <w:rPr>
                <w:rFonts w:ascii="Arial" w:hAnsi="Arial" w:cs="Arial"/>
                <w:sz w:val="20"/>
                <w:szCs w:val="20"/>
                <w:lang w:eastAsia="en-US"/>
              </w:rPr>
              <w:t>Print Name</w:t>
            </w:r>
          </w:p>
        </w:tc>
        <w:tc>
          <w:tcPr>
            <w:tcW w:w="1980" w:type="dxa"/>
            <w:shd w:val="clear" w:color="auto" w:fill="auto"/>
            <w:tcMar>
              <w:top w:w="43" w:type="dxa"/>
              <w:left w:w="115" w:type="dxa"/>
              <w:bottom w:w="648" w:type="dxa"/>
              <w:right w:w="115" w:type="dxa"/>
            </w:tcMar>
          </w:tcPr>
          <w:p w14:paraId="7ADA8E87" w14:textId="77777777" w:rsidR="00A64540" w:rsidRPr="00A64540" w:rsidRDefault="00A64540" w:rsidP="00A64540">
            <w:pPr>
              <w:rPr>
                <w:rFonts w:ascii="Arial" w:hAnsi="Arial" w:cs="Arial"/>
                <w:sz w:val="20"/>
                <w:szCs w:val="20"/>
                <w:lang w:eastAsia="en-US"/>
              </w:rPr>
            </w:pPr>
            <w:r w:rsidRPr="00A64540">
              <w:rPr>
                <w:rFonts w:ascii="Arial" w:hAnsi="Arial" w:cs="Arial"/>
                <w:sz w:val="20"/>
                <w:szCs w:val="20"/>
                <w:lang w:eastAsia="en-US"/>
              </w:rPr>
              <w:t>Date</w:t>
            </w:r>
          </w:p>
        </w:tc>
      </w:tr>
    </w:tbl>
    <w:p w14:paraId="27FB2865" w14:textId="77777777" w:rsidR="00A64540" w:rsidRPr="00A64540" w:rsidRDefault="00A64540" w:rsidP="00A64540">
      <w:pPr>
        <w:spacing w:before="80"/>
        <w:jc w:val="both"/>
        <w:rPr>
          <w:rFonts w:ascii="Arial" w:hAnsi="Arial" w:cs="Arial"/>
          <w:bCs/>
          <w:sz w:val="32"/>
          <w:szCs w:val="32"/>
          <w:lang w:eastAsia="en-US"/>
        </w:rPr>
        <w:sectPr w:rsidR="00A64540" w:rsidRPr="00A64540" w:rsidSect="0067360A">
          <w:footerReference w:type="even" r:id="rId14"/>
          <w:footerReference w:type="default" r:id="rId15"/>
          <w:pgSz w:w="11906" w:h="16838"/>
          <w:pgMar w:top="864" w:right="1440" w:bottom="1296" w:left="1440" w:header="706" w:footer="706" w:gutter="0"/>
          <w:cols w:space="708"/>
          <w:docGrid w:linePitch="360"/>
        </w:sectPr>
      </w:pPr>
      <w:r>
        <w:rPr>
          <w:rFonts w:ascii="Arial" w:hAnsi="Arial" w:cs="Arial"/>
          <w:noProof/>
        </w:rPr>
        <mc:AlternateContent>
          <mc:Choice Requires="wps">
            <w:drawing>
              <wp:anchor distT="0" distB="0" distL="114300" distR="114300" simplePos="0" relativeHeight="251662336" behindDoc="0" locked="0" layoutInCell="1" allowOverlap="1" wp14:anchorId="42C7F7B1" wp14:editId="0C760E08">
                <wp:simplePos x="0" y="0"/>
                <wp:positionH relativeFrom="column">
                  <wp:posOffset>6760845</wp:posOffset>
                </wp:positionH>
                <wp:positionV relativeFrom="paragraph">
                  <wp:posOffset>-454660</wp:posOffset>
                </wp:positionV>
                <wp:extent cx="1222375" cy="571500"/>
                <wp:effectExtent l="7620" t="6985" r="825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571500"/>
                        </a:xfrm>
                        <a:prstGeom prst="rect">
                          <a:avLst/>
                        </a:prstGeom>
                        <a:solidFill>
                          <a:srgbClr val="FFFFFF"/>
                        </a:solidFill>
                        <a:ln w="9525">
                          <a:solidFill>
                            <a:srgbClr val="000000"/>
                          </a:solidFill>
                          <a:miter lim="800000"/>
                          <a:headEnd/>
                          <a:tailEnd/>
                        </a:ln>
                      </wps:spPr>
                      <wps:txbx>
                        <w:txbxContent>
                          <w:p w14:paraId="54A7A3FE" w14:textId="77777777" w:rsidR="0067360A" w:rsidRDefault="0067360A" w:rsidP="00A64540">
                            <w:r>
                              <w:t xml:space="preserve">                   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7F7B1" id="Text Box 1" o:spid="_x0000_s1027" type="#_x0000_t202" style="position:absolute;left:0;text-align:left;margin-left:532.35pt;margin-top:-35.8pt;width:96.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">
                <v:textbox>
                  <w:txbxContent>
                    <w:p w14:paraId="54A7A3FE" w14:textId="77777777" w:rsidR="0067360A" w:rsidRDefault="0067360A" w:rsidP="00A64540">
                      <w:r>
                        <w:t xml:space="preserve">                   Appendix 1</w:t>
                      </w:r>
                    </w:p>
                  </w:txbxContent>
                </v:textbox>
              </v:shape>
            </w:pict>
          </mc:Fallback>
        </mc:AlternateContent>
      </w:r>
    </w:p>
    <w:p w14:paraId="69496416" w14:textId="77777777" w:rsidR="00A64540" w:rsidRPr="00A64540" w:rsidRDefault="00A64540" w:rsidP="001B3432">
      <w:pPr>
        <w:spacing w:before="160"/>
        <w:rPr>
          <w:rFonts w:ascii="Arial" w:hAnsi="Arial" w:cs="Arial"/>
          <w:lang w:eastAsia="en-US"/>
        </w:rPr>
      </w:pPr>
      <w:r w:rsidRPr="00A64540">
        <w:rPr>
          <w:rFonts w:ascii="Arial" w:hAnsi="Arial" w:cs="Arial"/>
          <w:lang w:eastAsia="en-US"/>
        </w:rPr>
        <w:t>This competency links to the following dimensions and levels within the NHS Knowledge and Skills Framework (2004).</w:t>
      </w:r>
      <w:r w:rsidR="0053674D">
        <w:rPr>
          <w:rFonts w:ascii="Arial" w:hAnsi="Arial" w:cs="Arial"/>
          <w:lang w:eastAsia="en-US"/>
        </w:rPr>
        <w:br/>
      </w:r>
    </w:p>
    <w:p w14:paraId="3F917F14" w14:textId="77777777" w:rsidR="00A64540" w:rsidRPr="00A64540" w:rsidRDefault="00A64540" w:rsidP="001B3432">
      <w:pPr>
        <w:spacing w:before="160"/>
        <w:rPr>
          <w:rFonts w:ascii="Arial" w:hAnsi="Arial" w:cs="Arial"/>
          <w:b/>
          <w:lang w:eastAsia="en-US"/>
        </w:rPr>
      </w:pPr>
      <w:r w:rsidRPr="00A64540">
        <w:rPr>
          <w:rFonts w:ascii="Arial" w:hAnsi="Arial" w:cs="Arial"/>
          <w:b/>
          <w:lang w:eastAsia="en-US"/>
        </w:rPr>
        <w:t>KSF DIMENSIONS – Research Assistant Practitioner</w:t>
      </w:r>
    </w:p>
    <w:p w14:paraId="4BC4E8FF" w14:textId="77777777" w:rsidR="00A64540" w:rsidRPr="00A64540" w:rsidRDefault="00A64540" w:rsidP="001B3432">
      <w:pPr>
        <w:numPr>
          <w:ilvl w:val="0"/>
          <w:numId w:val="20"/>
        </w:numPr>
        <w:tabs>
          <w:tab w:val="clear" w:pos="1080"/>
          <w:tab w:val="num" w:pos="851"/>
        </w:tabs>
        <w:spacing w:before="160"/>
        <w:ind w:hanging="654"/>
        <w:rPr>
          <w:rFonts w:ascii="Arial" w:hAnsi="Arial" w:cs="Arial"/>
          <w:lang w:eastAsia="en-US"/>
        </w:rPr>
      </w:pPr>
      <w:r w:rsidRPr="00A64540">
        <w:rPr>
          <w:rFonts w:ascii="Arial" w:hAnsi="Arial" w:cs="Arial"/>
          <w:lang w:eastAsia="en-US"/>
        </w:rPr>
        <w:t>Core 1 Communication – Level 3</w:t>
      </w:r>
    </w:p>
    <w:p w14:paraId="5C2B6A75" w14:textId="77777777" w:rsidR="00A64540" w:rsidRPr="00A64540" w:rsidRDefault="00A64540" w:rsidP="001B3432">
      <w:pPr>
        <w:numPr>
          <w:ilvl w:val="0"/>
          <w:numId w:val="20"/>
        </w:numPr>
        <w:tabs>
          <w:tab w:val="clear" w:pos="1080"/>
          <w:tab w:val="num" w:pos="851"/>
        </w:tabs>
        <w:spacing w:before="160"/>
        <w:ind w:hanging="654"/>
        <w:rPr>
          <w:rFonts w:ascii="Arial" w:hAnsi="Arial" w:cs="Arial"/>
          <w:lang w:eastAsia="en-US"/>
        </w:rPr>
      </w:pPr>
      <w:r w:rsidRPr="00A64540">
        <w:rPr>
          <w:rFonts w:ascii="Arial" w:hAnsi="Arial" w:cs="Arial"/>
          <w:lang w:eastAsia="en-US"/>
        </w:rPr>
        <w:t>Core 2  Personal &amp; People Development – Level 2</w:t>
      </w:r>
    </w:p>
    <w:p w14:paraId="089FF2F5" w14:textId="77777777" w:rsidR="00A64540" w:rsidRPr="00A64540" w:rsidRDefault="00A64540" w:rsidP="001B3432">
      <w:pPr>
        <w:numPr>
          <w:ilvl w:val="0"/>
          <w:numId w:val="20"/>
        </w:numPr>
        <w:tabs>
          <w:tab w:val="clear" w:pos="1080"/>
          <w:tab w:val="num" w:pos="851"/>
        </w:tabs>
        <w:spacing w:before="160"/>
        <w:ind w:hanging="654"/>
        <w:rPr>
          <w:rFonts w:ascii="Arial" w:hAnsi="Arial" w:cs="Arial"/>
          <w:lang w:eastAsia="en-US"/>
        </w:rPr>
      </w:pPr>
      <w:r w:rsidRPr="00A64540">
        <w:rPr>
          <w:rFonts w:ascii="Arial" w:hAnsi="Arial" w:cs="Arial"/>
          <w:lang w:eastAsia="en-US"/>
        </w:rPr>
        <w:t>Core 3 Health Safety &amp; Security – Level 2</w:t>
      </w:r>
    </w:p>
    <w:p w14:paraId="7B385C6B" w14:textId="77777777" w:rsidR="00A64540" w:rsidRPr="00A64540" w:rsidRDefault="00A64540" w:rsidP="001B3432">
      <w:pPr>
        <w:numPr>
          <w:ilvl w:val="0"/>
          <w:numId w:val="20"/>
        </w:numPr>
        <w:tabs>
          <w:tab w:val="clear" w:pos="1080"/>
          <w:tab w:val="num" w:pos="851"/>
        </w:tabs>
        <w:spacing w:before="160"/>
        <w:ind w:hanging="654"/>
        <w:rPr>
          <w:rFonts w:ascii="Arial" w:hAnsi="Arial" w:cs="Arial"/>
          <w:lang w:eastAsia="en-US"/>
        </w:rPr>
      </w:pPr>
      <w:r w:rsidRPr="00A64540">
        <w:rPr>
          <w:rFonts w:ascii="Arial" w:hAnsi="Arial" w:cs="Arial"/>
          <w:lang w:eastAsia="en-US"/>
        </w:rPr>
        <w:t>Core 4 Service Improvement – Level 2</w:t>
      </w:r>
    </w:p>
    <w:p w14:paraId="3C3E76A6" w14:textId="77777777" w:rsidR="00A64540" w:rsidRPr="00A64540" w:rsidRDefault="00A64540" w:rsidP="001B3432">
      <w:pPr>
        <w:numPr>
          <w:ilvl w:val="0"/>
          <w:numId w:val="20"/>
        </w:numPr>
        <w:tabs>
          <w:tab w:val="clear" w:pos="1080"/>
          <w:tab w:val="num" w:pos="851"/>
        </w:tabs>
        <w:spacing w:before="160"/>
        <w:ind w:hanging="654"/>
        <w:rPr>
          <w:rFonts w:ascii="Arial" w:hAnsi="Arial" w:cs="Arial"/>
          <w:lang w:eastAsia="en-US"/>
        </w:rPr>
      </w:pPr>
      <w:r w:rsidRPr="00A64540">
        <w:rPr>
          <w:rFonts w:ascii="Arial" w:hAnsi="Arial" w:cs="Arial"/>
          <w:lang w:eastAsia="en-US"/>
        </w:rPr>
        <w:t>Core 5 Quality – Level 2</w:t>
      </w:r>
    </w:p>
    <w:p w14:paraId="435A88DC" w14:textId="77777777" w:rsidR="00A64540" w:rsidRPr="00A64540" w:rsidRDefault="00A64540" w:rsidP="001B3432">
      <w:pPr>
        <w:numPr>
          <w:ilvl w:val="0"/>
          <w:numId w:val="20"/>
        </w:numPr>
        <w:tabs>
          <w:tab w:val="clear" w:pos="1080"/>
          <w:tab w:val="num" w:pos="851"/>
        </w:tabs>
        <w:spacing w:before="160"/>
        <w:ind w:hanging="654"/>
        <w:rPr>
          <w:rFonts w:ascii="Arial" w:hAnsi="Arial" w:cs="Arial"/>
          <w:lang w:eastAsia="en-US"/>
        </w:rPr>
      </w:pPr>
      <w:r w:rsidRPr="00A64540">
        <w:rPr>
          <w:rFonts w:ascii="Arial" w:hAnsi="Arial" w:cs="Arial"/>
          <w:lang w:eastAsia="en-US"/>
        </w:rPr>
        <w:t>Core 6 Equality &amp; Diversity – Level 2</w:t>
      </w:r>
    </w:p>
    <w:p w14:paraId="03412F80" w14:textId="77777777" w:rsidR="00A64540" w:rsidRPr="00A73234" w:rsidRDefault="00A64540" w:rsidP="00A73234">
      <w:pPr>
        <w:pStyle w:val="ListParagraph"/>
        <w:numPr>
          <w:ilvl w:val="0"/>
          <w:numId w:val="20"/>
        </w:numPr>
        <w:spacing w:before="160"/>
        <w:ind w:hanging="654"/>
        <w:rPr>
          <w:rFonts w:ascii="Arial" w:hAnsi="Arial" w:cs="Arial"/>
          <w:lang w:eastAsia="en-US"/>
        </w:rPr>
      </w:pPr>
      <w:r w:rsidRPr="00A73234">
        <w:rPr>
          <w:rFonts w:ascii="Arial" w:hAnsi="Arial" w:cs="Arial"/>
          <w:lang w:eastAsia="en-US"/>
        </w:rPr>
        <w:t>HWB2 Assessment and Care Planning to meet Health and Well Being Needs – Level 3</w:t>
      </w:r>
    </w:p>
    <w:p w14:paraId="76C7F13A" w14:textId="77777777" w:rsidR="00A64540" w:rsidRPr="00A73234" w:rsidRDefault="00A64540" w:rsidP="00A73234">
      <w:pPr>
        <w:pStyle w:val="ListParagraph"/>
        <w:numPr>
          <w:ilvl w:val="0"/>
          <w:numId w:val="20"/>
        </w:numPr>
        <w:spacing w:before="160"/>
        <w:ind w:hanging="654"/>
        <w:rPr>
          <w:rFonts w:ascii="Arial" w:hAnsi="Arial" w:cs="Arial"/>
          <w:lang w:eastAsia="en-US"/>
        </w:rPr>
      </w:pPr>
      <w:r w:rsidRPr="00A73234">
        <w:rPr>
          <w:rFonts w:ascii="Arial" w:hAnsi="Arial" w:cs="Arial"/>
          <w:lang w:eastAsia="en-US"/>
        </w:rPr>
        <w:t>HWB8 Undertake and report on routine biomedical investigations and/or interventions – Level 2</w:t>
      </w:r>
    </w:p>
    <w:p w14:paraId="6F7E32F5" w14:textId="77777777" w:rsidR="00A64540" w:rsidRPr="00A73234" w:rsidRDefault="00A64540" w:rsidP="00A73234">
      <w:pPr>
        <w:pStyle w:val="ListParagraph"/>
        <w:numPr>
          <w:ilvl w:val="0"/>
          <w:numId w:val="20"/>
        </w:numPr>
        <w:spacing w:before="160"/>
        <w:ind w:hanging="654"/>
        <w:rPr>
          <w:rFonts w:ascii="Arial" w:hAnsi="Arial" w:cs="Arial"/>
          <w:lang w:eastAsia="en-US"/>
        </w:rPr>
      </w:pPr>
      <w:r w:rsidRPr="00A73234">
        <w:rPr>
          <w:rFonts w:ascii="Arial" w:hAnsi="Arial" w:cs="Arial"/>
          <w:lang w:eastAsia="en-US"/>
        </w:rPr>
        <w:t>G5 Organise specific aspects of services and/or projects – Level 2</w:t>
      </w:r>
    </w:p>
    <w:p w14:paraId="5775DFB5" w14:textId="77777777" w:rsidR="00A73234" w:rsidRDefault="00A64540" w:rsidP="00A73234">
      <w:pPr>
        <w:pStyle w:val="ListParagraph"/>
        <w:numPr>
          <w:ilvl w:val="0"/>
          <w:numId w:val="20"/>
        </w:numPr>
        <w:spacing w:before="160"/>
        <w:ind w:hanging="654"/>
        <w:rPr>
          <w:rFonts w:ascii="Arial" w:hAnsi="Arial" w:cs="Arial"/>
          <w:lang w:eastAsia="en-US"/>
        </w:rPr>
      </w:pPr>
      <w:r w:rsidRPr="00A73234">
        <w:rPr>
          <w:rFonts w:ascii="Arial" w:hAnsi="Arial" w:cs="Arial"/>
          <w:lang w:eastAsia="en-US"/>
        </w:rPr>
        <w:t xml:space="preserve">IK1 Modify, structure, maintain and present data and information – Level </w:t>
      </w:r>
      <w:r w:rsidR="00A73234">
        <w:rPr>
          <w:rFonts w:ascii="Arial" w:hAnsi="Arial" w:cs="Arial"/>
          <w:lang w:eastAsia="en-US"/>
        </w:rPr>
        <w:t>2</w:t>
      </w:r>
    </w:p>
    <w:p w14:paraId="60140296" w14:textId="77777777" w:rsidR="00A64540" w:rsidRPr="00A73234" w:rsidRDefault="00A64540" w:rsidP="00A73234">
      <w:pPr>
        <w:pStyle w:val="ListParagraph"/>
        <w:spacing w:before="160"/>
        <w:ind w:left="1080"/>
        <w:rPr>
          <w:rFonts w:ascii="Arial" w:hAnsi="Arial" w:cs="Arial"/>
          <w:lang w:eastAsia="en-US"/>
        </w:rPr>
      </w:pPr>
    </w:p>
    <w:p w14:paraId="7AB41A8B" w14:textId="77777777" w:rsidR="00A64540" w:rsidRPr="00A64540" w:rsidRDefault="00A64540" w:rsidP="00A64540">
      <w:pPr>
        <w:spacing w:before="160"/>
        <w:ind w:left="720"/>
        <w:rPr>
          <w:rFonts w:ascii="Arial" w:hAnsi="Arial" w:cs="Arial"/>
          <w:lang w:eastAsia="en-US"/>
        </w:rPr>
      </w:pPr>
    </w:p>
    <w:p w14:paraId="6A6B2F78" w14:textId="77777777" w:rsidR="00A64540" w:rsidRPr="00A64540" w:rsidRDefault="00A64540" w:rsidP="00A64540">
      <w:pPr>
        <w:spacing w:before="160"/>
        <w:ind w:left="720"/>
        <w:rPr>
          <w:rFonts w:ascii="Arial" w:hAnsi="Arial" w:cs="Arial"/>
          <w:lang w:eastAsia="en-US"/>
        </w:rPr>
      </w:pPr>
    </w:p>
    <w:p w14:paraId="2D08FADE" w14:textId="77777777" w:rsidR="00A64540" w:rsidRPr="00A64540" w:rsidRDefault="00A64540" w:rsidP="00A64540">
      <w:pPr>
        <w:spacing w:before="160"/>
        <w:ind w:left="720"/>
        <w:rPr>
          <w:rFonts w:ascii="Arial" w:hAnsi="Arial" w:cs="Arial"/>
          <w:lang w:eastAsia="en-US"/>
        </w:rPr>
      </w:pPr>
    </w:p>
    <w:p w14:paraId="4C8CDC2E" w14:textId="77777777" w:rsidR="00A64540" w:rsidRPr="00A64540" w:rsidRDefault="00A64540" w:rsidP="00A64540">
      <w:pPr>
        <w:spacing w:before="160"/>
        <w:ind w:left="720"/>
        <w:rPr>
          <w:rFonts w:ascii="Arial" w:hAnsi="Arial" w:cs="Arial"/>
          <w:lang w:eastAsia="en-US"/>
        </w:rPr>
      </w:pPr>
    </w:p>
    <w:p w14:paraId="52E7C021" w14:textId="77777777" w:rsidR="00A64540" w:rsidRPr="00A64540" w:rsidRDefault="00A64540" w:rsidP="00A64540">
      <w:pPr>
        <w:spacing w:before="160"/>
        <w:ind w:left="720"/>
        <w:rPr>
          <w:rFonts w:ascii="Arial" w:hAnsi="Arial" w:cs="Arial"/>
          <w:lang w:eastAsia="en-US"/>
        </w:rPr>
      </w:pPr>
    </w:p>
    <w:p w14:paraId="1FC28FA7" w14:textId="77777777" w:rsidR="00A64540" w:rsidRPr="00A64540" w:rsidRDefault="00A64540" w:rsidP="00A64540">
      <w:pPr>
        <w:spacing w:before="160"/>
        <w:ind w:left="720"/>
        <w:rPr>
          <w:rFonts w:ascii="Arial" w:hAnsi="Arial" w:cs="Arial"/>
          <w:lang w:eastAsia="en-US"/>
        </w:rPr>
      </w:pPr>
    </w:p>
    <w:p w14:paraId="060DAF19" w14:textId="77777777" w:rsidR="00A64540" w:rsidRPr="00A64540" w:rsidRDefault="00A64540" w:rsidP="00A64540">
      <w:pPr>
        <w:spacing w:before="160"/>
        <w:ind w:left="720"/>
        <w:rPr>
          <w:rFonts w:ascii="Arial" w:hAnsi="Arial" w:cs="Arial"/>
          <w:lang w:eastAsia="en-US"/>
        </w:rPr>
      </w:pPr>
    </w:p>
    <w:p w14:paraId="5602F2C0" w14:textId="77777777" w:rsidR="00A64540" w:rsidRPr="00A64540" w:rsidRDefault="00A64540" w:rsidP="00A64540">
      <w:pPr>
        <w:spacing w:before="160"/>
        <w:ind w:left="720"/>
        <w:rPr>
          <w:rFonts w:ascii="Arial" w:hAnsi="Arial" w:cs="Arial"/>
          <w:lang w:eastAsia="en-US"/>
        </w:rPr>
      </w:pPr>
    </w:p>
    <w:p w14:paraId="4A279115" w14:textId="77777777" w:rsidR="00A64540" w:rsidRPr="00A64540" w:rsidRDefault="00A64540" w:rsidP="00A64540">
      <w:pPr>
        <w:spacing w:before="160"/>
        <w:ind w:left="720"/>
        <w:rPr>
          <w:rFonts w:ascii="Arial" w:hAnsi="Arial" w:cs="Arial"/>
          <w:lang w:eastAsia="en-US"/>
        </w:rPr>
      </w:pPr>
    </w:p>
    <w:p w14:paraId="6AF5AA98" w14:textId="77777777" w:rsidR="00A64540" w:rsidRPr="00A64540" w:rsidRDefault="00A64540" w:rsidP="00A64540">
      <w:pPr>
        <w:spacing w:before="160"/>
        <w:ind w:left="720"/>
        <w:rPr>
          <w:rFonts w:ascii="Arial" w:hAnsi="Arial" w:cs="Arial"/>
          <w:lang w:eastAsia="en-US"/>
        </w:rPr>
      </w:pPr>
    </w:p>
    <w:p w14:paraId="6D9E6C7F" w14:textId="77777777" w:rsidR="00A64540" w:rsidRPr="00A64540" w:rsidRDefault="00A64540" w:rsidP="00A64540">
      <w:pPr>
        <w:spacing w:before="160"/>
        <w:ind w:left="720"/>
        <w:rPr>
          <w:rFonts w:ascii="Arial" w:hAnsi="Arial" w:cs="Arial"/>
          <w:lang w:eastAsia="en-US"/>
        </w:rPr>
      </w:pPr>
    </w:p>
    <w:p w14:paraId="71B537E6" w14:textId="77777777" w:rsidR="00A64540" w:rsidRPr="00A64540" w:rsidRDefault="00A64540" w:rsidP="00A64540">
      <w:pPr>
        <w:spacing w:before="160"/>
        <w:ind w:left="720"/>
        <w:rPr>
          <w:rFonts w:ascii="Arial" w:hAnsi="Arial" w:cs="Arial"/>
          <w:lang w:eastAsia="en-US"/>
        </w:rPr>
      </w:pPr>
    </w:p>
    <w:p w14:paraId="502E64D2" w14:textId="77777777" w:rsidR="00A64540" w:rsidRDefault="00A64540" w:rsidP="00E65BC2">
      <w:pPr>
        <w:jc w:val="center"/>
        <w:rPr>
          <w:rFonts w:asciiTheme="minorBidi" w:hAnsiTheme="minorBidi" w:cstheme="minorBidi"/>
          <w:b/>
          <w:bCs/>
          <w:sz w:val="28"/>
          <w:szCs w:val="28"/>
        </w:rPr>
      </w:pPr>
    </w:p>
    <w:p w14:paraId="1EDEA648" w14:textId="77777777" w:rsidR="001A68B2" w:rsidRPr="002507AF" w:rsidRDefault="00E65BC2" w:rsidP="0053674D">
      <w:pPr>
        <w:rPr>
          <w:rFonts w:asciiTheme="minorBidi" w:hAnsiTheme="minorBidi" w:cstheme="minorBidi"/>
          <w:b/>
          <w:bCs/>
          <w:sz w:val="28"/>
          <w:szCs w:val="28"/>
        </w:rPr>
      </w:pPr>
      <w:r w:rsidRPr="002507AF">
        <w:rPr>
          <w:rFonts w:asciiTheme="minorBidi" w:hAnsiTheme="minorBidi" w:cstheme="minorBidi"/>
          <w:b/>
          <w:bCs/>
          <w:sz w:val="28"/>
          <w:szCs w:val="28"/>
        </w:rPr>
        <w:t xml:space="preserve">Key skill and competency framework for the </w:t>
      </w:r>
      <w:r w:rsidR="00BE5844" w:rsidRPr="002507AF">
        <w:rPr>
          <w:rFonts w:asciiTheme="minorBidi" w:hAnsiTheme="minorBidi" w:cstheme="minorBidi"/>
          <w:b/>
          <w:bCs/>
          <w:sz w:val="28"/>
          <w:szCs w:val="28"/>
        </w:rPr>
        <w:t xml:space="preserve">Assistant Practitioner </w:t>
      </w:r>
      <w:r w:rsidRPr="002507AF">
        <w:rPr>
          <w:rFonts w:asciiTheme="minorBidi" w:hAnsiTheme="minorBidi" w:cstheme="minorBidi"/>
          <w:b/>
          <w:bCs/>
          <w:sz w:val="28"/>
          <w:szCs w:val="28"/>
        </w:rPr>
        <w:t>working in Clinical Research</w:t>
      </w:r>
    </w:p>
    <w:p w14:paraId="5E9DD166" w14:textId="77777777" w:rsidR="00BE5844" w:rsidRDefault="0053674D" w:rsidP="00BE5844">
      <w:pPr>
        <w:rPr>
          <w:rFonts w:asciiTheme="minorBidi" w:hAnsiTheme="minorBidi" w:cstheme="minorBidi"/>
          <w:b/>
          <w:bCs/>
        </w:rPr>
      </w:pPr>
      <w:r>
        <w:rPr>
          <w:rFonts w:asciiTheme="minorBidi" w:hAnsiTheme="minorBidi" w:cstheme="minorBidi"/>
          <w:b/>
          <w:bCs/>
        </w:rPr>
        <w:br/>
      </w:r>
      <w:r w:rsidR="00BE5844">
        <w:rPr>
          <w:rFonts w:asciiTheme="minorBidi" w:hAnsiTheme="minorBidi" w:cstheme="minorBidi"/>
          <w:b/>
          <w:bCs/>
        </w:rPr>
        <w:t>Aim:</w:t>
      </w:r>
    </w:p>
    <w:p w14:paraId="67772D90" w14:textId="77777777" w:rsidR="00BE5844" w:rsidRDefault="00BE5844" w:rsidP="00CF3804">
      <w:pPr>
        <w:pStyle w:val="ListParagraph"/>
        <w:numPr>
          <w:ilvl w:val="0"/>
          <w:numId w:val="1"/>
        </w:numPr>
        <w:rPr>
          <w:rFonts w:asciiTheme="minorBidi" w:hAnsiTheme="minorBidi" w:cstheme="minorBidi"/>
        </w:rPr>
      </w:pPr>
      <w:r>
        <w:rPr>
          <w:rFonts w:asciiTheme="minorBidi" w:hAnsiTheme="minorBidi" w:cstheme="minorBidi"/>
        </w:rPr>
        <w:t xml:space="preserve">To ensure a quality and efficient service to </w:t>
      </w:r>
      <w:r w:rsidR="00CF3804">
        <w:rPr>
          <w:rFonts w:asciiTheme="minorBidi" w:hAnsiTheme="minorBidi" w:cstheme="minorBidi"/>
        </w:rPr>
        <w:t>clinical research participants</w:t>
      </w:r>
    </w:p>
    <w:p w14:paraId="621BE2A6" w14:textId="77777777" w:rsidR="00BE5844" w:rsidRDefault="00BE5844" w:rsidP="00CF3804">
      <w:pPr>
        <w:pStyle w:val="ListParagraph"/>
        <w:numPr>
          <w:ilvl w:val="0"/>
          <w:numId w:val="1"/>
        </w:numPr>
        <w:rPr>
          <w:rFonts w:asciiTheme="minorBidi" w:hAnsiTheme="minorBidi" w:cstheme="minorBidi"/>
        </w:rPr>
      </w:pPr>
      <w:r>
        <w:rPr>
          <w:rFonts w:asciiTheme="minorBidi" w:hAnsiTheme="minorBidi" w:cstheme="minorBidi"/>
        </w:rPr>
        <w:t xml:space="preserve">To ensure the </w:t>
      </w:r>
      <w:r w:rsidR="00CF3804">
        <w:rPr>
          <w:rFonts w:asciiTheme="minorBidi" w:hAnsiTheme="minorBidi" w:cstheme="minorBidi"/>
        </w:rPr>
        <w:t>participant</w:t>
      </w:r>
      <w:r>
        <w:rPr>
          <w:rFonts w:asciiTheme="minorBidi" w:hAnsiTheme="minorBidi" w:cstheme="minorBidi"/>
        </w:rPr>
        <w:t xml:space="preserve"> is safely and appropriately cared for</w:t>
      </w:r>
    </w:p>
    <w:p w14:paraId="62D2E560" w14:textId="77777777" w:rsidR="00BE5844" w:rsidRDefault="00BE5844" w:rsidP="00BE5844">
      <w:pPr>
        <w:pStyle w:val="ListParagraph"/>
        <w:numPr>
          <w:ilvl w:val="0"/>
          <w:numId w:val="1"/>
        </w:numPr>
        <w:rPr>
          <w:rFonts w:asciiTheme="minorBidi" w:hAnsiTheme="minorBidi" w:cstheme="minorBidi"/>
        </w:rPr>
      </w:pPr>
      <w:r>
        <w:rPr>
          <w:rFonts w:asciiTheme="minorBidi" w:hAnsiTheme="minorBidi" w:cstheme="minorBidi"/>
        </w:rPr>
        <w:t>To work in partnership with colleagues to ensure a holistic and team approach to care</w:t>
      </w:r>
    </w:p>
    <w:p w14:paraId="4FB6835E" w14:textId="77777777" w:rsidR="00BE5844" w:rsidRDefault="00BE5844" w:rsidP="00BE5844">
      <w:pPr>
        <w:rPr>
          <w:rFonts w:asciiTheme="minorBidi" w:hAnsiTheme="minorBidi" w:cstheme="minorBidi"/>
          <w:b/>
          <w:bCs/>
        </w:rPr>
      </w:pPr>
    </w:p>
    <w:p w14:paraId="27DA91C7" w14:textId="77777777" w:rsidR="00BE5844" w:rsidRDefault="00BE5844" w:rsidP="00BE5844">
      <w:pPr>
        <w:rPr>
          <w:rFonts w:asciiTheme="minorBidi" w:hAnsiTheme="minorBidi" w:cstheme="minorBidi"/>
          <w:b/>
          <w:bCs/>
        </w:rPr>
      </w:pPr>
      <w:r w:rsidRPr="00BE5844">
        <w:rPr>
          <w:rFonts w:asciiTheme="minorBidi" w:hAnsiTheme="minorBidi" w:cstheme="minorBidi"/>
          <w:b/>
          <w:bCs/>
        </w:rPr>
        <w:t>Entry Criteria</w:t>
      </w:r>
      <w:r>
        <w:rPr>
          <w:rFonts w:asciiTheme="minorBidi" w:hAnsiTheme="minorBidi" w:cstheme="minorBidi"/>
          <w:b/>
          <w:bCs/>
        </w:rPr>
        <w:t>:</w:t>
      </w:r>
    </w:p>
    <w:p w14:paraId="071756F6" w14:textId="77777777" w:rsidR="00BE5844" w:rsidRDefault="00BE5844" w:rsidP="00BE5844">
      <w:pPr>
        <w:pStyle w:val="ListParagraph"/>
        <w:numPr>
          <w:ilvl w:val="0"/>
          <w:numId w:val="2"/>
        </w:numPr>
        <w:rPr>
          <w:rFonts w:asciiTheme="minorBidi" w:hAnsiTheme="minorBidi" w:cstheme="minorBidi"/>
        </w:rPr>
      </w:pPr>
      <w:r>
        <w:rPr>
          <w:rFonts w:asciiTheme="minorBidi" w:hAnsiTheme="minorBidi" w:cstheme="minorBidi"/>
        </w:rPr>
        <w:t>Trainee Assistant Practitioner</w:t>
      </w:r>
    </w:p>
    <w:p w14:paraId="256FE2C7" w14:textId="77777777" w:rsidR="00BE5844" w:rsidRDefault="00BE5844" w:rsidP="00BE5844">
      <w:pPr>
        <w:pStyle w:val="ListParagraph"/>
        <w:numPr>
          <w:ilvl w:val="0"/>
          <w:numId w:val="2"/>
        </w:numPr>
        <w:rPr>
          <w:rFonts w:asciiTheme="minorBidi" w:hAnsiTheme="minorBidi" w:cstheme="minorBidi"/>
        </w:rPr>
      </w:pPr>
      <w:r>
        <w:rPr>
          <w:rFonts w:asciiTheme="minorBidi" w:hAnsiTheme="minorBidi" w:cstheme="minorBidi"/>
        </w:rPr>
        <w:t>Minimum of 1 years experience in healthcare environment</w:t>
      </w:r>
    </w:p>
    <w:p w14:paraId="505BA3BD" w14:textId="77777777" w:rsidR="00BE5844" w:rsidRDefault="00BE5844" w:rsidP="00BE5844">
      <w:pPr>
        <w:pStyle w:val="ListParagraph"/>
        <w:numPr>
          <w:ilvl w:val="0"/>
          <w:numId w:val="2"/>
        </w:numPr>
        <w:rPr>
          <w:rFonts w:asciiTheme="minorBidi" w:hAnsiTheme="minorBidi" w:cstheme="minorBidi"/>
        </w:rPr>
      </w:pPr>
      <w:r>
        <w:rPr>
          <w:rFonts w:asciiTheme="minorBidi" w:hAnsiTheme="minorBidi" w:cstheme="minorBidi"/>
        </w:rPr>
        <w:t>NVQ 3 in health or equivalent</w:t>
      </w:r>
    </w:p>
    <w:p w14:paraId="66A57362" w14:textId="77777777" w:rsidR="00BE5844" w:rsidRDefault="00BE5844" w:rsidP="00BE5844">
      <w:pPr>
        <w:rPr>
          <w:rFonts w:asciiTheme="minorBidi" w:hAnsiTheme="minorBidi" w:cstheme="minorBidi"/>
        </w:rPr>
      </w:pPr>
    </w:p>
    <w:p w14:paraId="74485BC0" w14:textId="77777777" w:rsidR="00BE5844" w:rsidRDefault="00BE5844" w:rsidP="00BE5844">
      <w:pPr>
        <w:rPr>
          <w:rFonts w:asciiTheme="minorBidi" w:hAnsiTheme="minorBidi" w:cstheme="minorBidi"/>
        </w:rPr>
      </w:pPr>
      <w:r>
        <w:rPr>
          <w:rFonts w:asciiTheme="minorBidi" w:hAnsiTheme="minorBidi" w:cstheme="minorBidi"/>
        </w:rPr>
        <w:t>The staff member must be prepared to undertake all Core Competencies (CC) and the relevant Specific Competencies (SC) in addition to the Higher Professional Diploma in Health and Wellbeing (HPD) to qualify as competent to undertake the Assistant Practitioner (AP) role.</w:t>
      </w:r>
      <w:r w:rsidR="0053674D">
        <w:rPr>
          <w:rFonts w:asciiTheme="minorBidi" w:hAnsiTheme="minorBidi" w:cstheme="minorBidi"/>
        </w:rPr>
        <w:br/>
      </w:r>
    </w:p>
    <w:p w14:paraId="16F4DD32" w14:textId="77777777" w:rsidR="00BE5844" w:rsidRDefault="00BE5844" w:rsidP="00BE5844">
      <w:pPr>
        <w:rPr>
          <w:rFonts w:asciiTheme="minorBidi" w:hAnsiTheme="minorBidi" w:cstheme="minorBidi"/>
        </w:rPr>
      </w:pPr>
    </w:p>
    <w:p w14:paraId="4AD69829" w14:textId="77777777" w:rsidR="00BE5844" w:rsidRDefault="00BE5844" w:rsidP="00CF3804">
      <w:pPr>
        <w:rPr>
          <w:rFonts w:asciiTheme="minorBidi" w:hAnsiTheme="minorBidi" w:cstheme="minorBidi"/>
          <w:b/>
          <w:bCs/>
        </w:rPr>
      </w:pPr>
      <w:r>
        <w:rPr>
          <w:rFonts w:asciiTheme="minorBidi" w:hAnsiTheme="minorBidi" w:cstheme="minorBidi"/>
          <w:b/>
          <w:bCs/>
        </w:rPr>
        <w:t>Core Competencies (</w:t>
      </w:r>
      <w:r w:rsidR="00CF3804">
        <w:rPr>
          <w:rFonts w:asciiTheme="minorBidi" w:hAnsiTheme="minorBidi" w:cstheme="minorBidi"/>
          <w:b/>
          <w:bCs/>
        </w:rPr>
        <w:t>Clinical R</w:t>
      </w:r>
      <w:r>
        <w:rPr>
          <w:rFonts w:asciiTheme="minorBidi" w:hAnsiTheme="minorBidi" w:cstheme="minorBidi"/>
          <w:b/>
          <w:bCs/>
        </w:rPr>
        <w:t>esearch) to be undertaken by all trainee Assistant Practitioners:</w:t>
      </w:r>
    </w:p>
    <w:p w14:paraId="2598444C" w14:textId="77777777" w:rsidR="00BE5844" w:rsidRDefault="00BE5844" w:rsidP="00BE5844">
      <w:pPr>
        <w:pStyle w:val="ListParagraph"/>
        <w:numPr>
          <w:ilvl w:val="0"/>
          <w:numId w:val="3"/>
        </w:numPr>
        <w:rPr>
          <w:rFonts w:asciiTheme="minorBidi" w:hAnsiTheme="minorBidi" w:cstheme="minorBidi"/>
        </w:rPr>
      </w:pPr>
      <w:r>
        <w:rPr>
          <w:rFonts w:asciiTheme="minorBidi" w:hAnsiTheme="minorBidi" w:cstheme="minorBidi"/>
        </w:rPr>
        <w:t>Communication</w:t>
      </w:r>
    </w:p>
    <w:p w14:paraId="5D80E48F" w14:textId="77777777" w:rsidR="00BE5844" w:rsidRDefault="00BE5844" w:rsidP="00CF3804">
      <w:pPr>
        <w:pStyle w:val="ListParagraph"/>
        <w:numPr>
          <w:ilvl w:val="0"/>
          <w:numId w:val="3"/>
        </w:numPr>
        <w:rPr>
          <w:rFonts w:asciiTheme="minorBidi" w:hAnsiTheme="minorBidi" w:cstheme="minorBidi"/>
        </w:rPr>
      </w:pPr>
      <w:r>
        <w:rPr>
          <w:rFonts w:asciiTheme="minorBidi" w:hAnsiTheme="minorBidi" w:cstheme="minorBidi"/>
        </w:rPr>
        <w:t xml:space="preserve">Maintaining dignity of </w:t>
      </w:r>
      <w:r w:rsidR="00CF3804">
        <w:rPr>
          <w:rFonts w:asciiTheme="minorBidi" w:hAnsiTheme="minorBidi" w:cstheme="minorBidi"/>
        </w:rPr>
        <w:t>research participants</w:t>
      </w:r>
    </w:p>
    <w:p w14:paraId="34CD30B2" w14:textId="77777777" w:rsidR="00BE5844" w:rsidRDefault="00BE5844" w:rsidP="00CF3804">
      <w:pPr>
        <w:pStyle w:val="ListParagraph"/>
        <w:numPr>
          <w:ilvl w:val="0"/>
          <w:numId w:val="3"/>
        </w:numPr>
        <w:rPr>
          <w:rFonts w:asciiTheme="minorBidi" w:hAnsiTheme="minorBidi" w:cstheme="minorBidi"/>
        </w:rPr>
      </w:pPr>
      <w:r>
        <w:rPr>
          <w:rFonts w:asciiTheme="minorBidi" w:hAnsiTheme="minorBidi" w:cstheme="minorBidi"/>
        </w:rPr>
        <w:t xml:space="preserve">Conduct assessment of </w:t>
      </w:r>
      <w:r w:rsidR="00CF3804">
        <w:rPr>
          <w:rFonts w:asciiTheme="minorBidi" w:hAnsiTheme="minorBidi" w:cstheme="minorBidi"/>
        </w:rPr>
        <w:t>participants</w:t>
      </w:r>
      <w:r>
        <w:rPr>
          <w:rFonts w:asciiTheme="minorBidi" w:hAnsiTheme="minorBidi" w:cstheme="minorBidi"/>
        </w:rPr>
        <w:t xml:space="preserve"> in own work area</w:t>
      </w:r>
    </w:p>
    <w:p w14:paraId="3ED1E1F9" w14:textId="77777777" w:rsidR="00BE5844" w:rsidRDefault="00BE5844" w:rsidP="00F77F1B">
      <w:pPr>
        <w:pStyle w:val="ListParagraph"/>
        <w:numPr>
          <w:ilvl w:val="0"/>
          <w:numId w:val="3"/>
        </w:numPr>
        <w:rPr>
          <w:rFonts w:asciiTheme="minorBidi" w:hAnsiTheme="minorBidi" w:cstheme="minorBidi"/>
        </w:rPr>
      </w:pPr>
      <w:r>
        <w:rPr>
          <w:rFonts w:asciiTheme="minorBidi" w:hAnsiTheme="minorBidi" w:cstheme="minorBidi"/>
        </w:rPr>
        <w:t xml:space="preserve">Management of a </w:t>
      </w:r>
      <w:r w:rsidR="00F77F1B">
        <w:rPr>
          <w:rFonts w:asciiTheme="minorBidi" w:hAnsiTheme="minorBidi" w:cstheme="minorBidi"/>
        </w:rPr>
        <w:t>caseload</w:t>
      </w:r>
      <w:r>
        <w:rPr>
          <w:rFonts w:asciiTheme="minorBidi" w:hAnsiTheme="minorBidi" w:cstheme="minorBidi"/>
        </w:rPr>
        <w:t xml:space="preserve"> of </w:t>
      </w:r>
      <w:r w:rsidR="00CF3804">
        <w:rPr>
          <w:rFonts w:asciiTheme="minorBidi" w:hAnsiTheme="minorBidi" w:cstheme="minorBidi"/>
        </w:rPr>
        <w:t>research participants</w:t>
      </w:r>
    </w:p>
    <w:p w14:paraId="14D6E7F9" w14:textId="77777777" w:rsidR="00F77F1B" w:rsidRDefault="00F77F1B" w:rsidP="00F77F1B">
      <w:pPr>
        <w:pStyle w:val="ListParagraph"/>
        <w:numPr>
          <w:ilvl w:val="0"/>
          <w:numId w:val="3"/>
        </w:numPr>
        <w:rPr>
          <w:rFonts w:asciiTheme="minorBidi" w:hAnsiTheme="minorBidi" w:cstheme="minorBidi"/>
        </w:rPr>
      </w:pPr>
      <w:r w:rsidRPr="00F77F1B">
        <w:rPr>
          <w:rFonts w:asciiTheme="minorBidi" w:hAnsiTheme="minorBidi" w:cstheme="minorBidi"/>
        </w:rPr>
        <w:t>Early identification of an acutely ill participant</w:t>
      </w:r>
    </w:p>
    <w:p w14:paraId="138DFF1F" w14:textId="77777777" w:rsidR="00BE5844" w:rsidRDefault="00F77F1B" w:rsidP="00F77F1B">
      <w:pPr>
        <w:pStyle w:val="ListParagraph"/>
        <w:numPr>
          <w:ilvl w:val="0"/>
          <w:numId w:val="3"/>
        </w:numPr>
        <w:rPr>
          <w:rFonts w:asciiTheme="minorBidi" w:hAnsiTheme="minorBidi" w:cstheme="minorBidi"/>
        </w:rPr>
      </w:pPr>
      <w:r>
        <w:rPr>
          <w:rFonts w:asciiTheme="minorBidi" w:hAnsiTheme="minorBidi" w:cstheme="minorBidi"/>
        </w:rPr>
        <w:t>Transferring</w:t>
      </w:r>
      <w:r w:rsidR="00CF3804">
        <w:rPr>
          <w:rFonts w:asciiTheme="minorBidi" w:hAnsiTheme="minorBidi" w:cstheme="minorBidi"/>
        </w:rPr>
        <w:t xml:space="preserve"> </w:t>
      </w:r>
      <w:r>
        <w:rPr>
          <w:rFonts w:asciiTheme="minorBidi" w:hAnsiTheme="minorBidi" w:cstheme="minorBidi"/>
        </w:rPr>
        <w:t>care of</w:t>
      </w:r>
      <w:r w:rsidR="00CF3804">
        <w:rPr>
          <w:rFonts w:asciiTheme="minorBidi" w:hAnsiTheme="minorBidi" w:cstheme="minorBidi"/>
        </w:rPr>
        <w:t xml:space="preserve"> </w:t>
      </w:r>
      <w:r>
        <w:rPr>
          <w:rFonts w:asciiTheme="minorBidi" w:hAnsiTheme="minorBidi" w:cstheme="minorBidi"/>
        </w:rPr>
        <w:t xml:space="preserve">the </w:t>
      </w:r>
      <w:r w:rsidR="00CF3804">
        <w:rPr>
          <w:rFonts w:asciiTheme="minorBidi" w:hAnsiTheme="minorBidi" w:cstheme="minorBidi"/>
        </w:rPr>
        <w:t xml:space="preserve">research participant at </w:t>
      </w:r>
      <w:r>
        <w:rPr>
          <w:rFonts w:asciiTheme="minorBidi" w:hAnsiTheme="minorBidi" w:cstheme="minorBidi"/>
        </w:rPr>
        <w:t xml:space="preserve">the end of </w:t>
      </w:r>
      <w:r w:rsidR="00CF3804">
        <w:rPr>
          <w:rFonts w:asciiTheme="minorBidi" w:hAnsiTheme="minorBidi" w:cstheme="minorBidi"/>
        </w:rPr>
        <w:t xml:space="preserve">study </w:t>
      </w:r>
    </w:p>
    <w:p w14:paraId="4980FC90" w14:textId="77777777" w:rsidR="00CF3804" w:rsidRDefault="00CF3804" w:rsidP="00BE5844">
      <w:pPr>
        <w:pStyle w:val="ListParagraph"/>
        <w:numPr>
          <w:ilvl w:val="0"/>
          <w:numId w:val="3"/>
        </w:numPr>
        <w:rPr>
          <w:rFonts w:asciiTheme="minorBidi" w:hAnsiTheme="minorBidi" w:cstheme="minorBidi"/>
        </w:rPr>
      </w:pPr>
      <w:r>
        <w:rPr>
          <w:rFonts w:asciiTheme="minorBidi" w:hAnsiTheme="minorBidi" w:cstheme="minorBidi"/>
        </w:rPr>
        <w:t xml:space="preserve">Personal and people development </w:t>
      </w:r>
      <w:r w:rsidR="00F77F1B">
        <w:rPr>
          <w:rFonts w:asciiTheme="minorBidi" w:hAnsiTheme="minorBidi" w:cstheme="minorBidi"/>
        </w:rPr>
        <w:t xml:space="preserve"> </w:t>
      </w:r>
    </w:p>
    <w:p w14:paraId="7465F1E8" w14:textId="77777777" w:rsidR="00CF3804" w:rsidRDefault="00CF3804" w:rsidP="00CF3804">
      <w:pPr>
        <w:rPr>
          <w:rFonts w:asciiTheme="minorBidi" w:hAnsiTheme="minorBidi" w:cstheme="minorBidi"/>
        </w:rPr>
      </w:pPr>
    </w:p>
    <w:p w14:paraId="05FE4A12" w14:textId="77777777" w:rsidR="0053674D" w:rsidRDefault="0053674D" w:rsidP="00A3321F">
      <w:pPr>
        <w:rPr>
          <w:rFonts w:asciiTheme="minorBidi" w:hAnsiTheme="minorBidi" w:cstheme="minorBidi"/>
          <w:b/>
          <w:bCs/>
        </w:rPr>
      </w:pPr>
    </w:p>
    <w:p w14:paraId="076C4087" w14:textId="77777777" w:rsidR="00A3321F" w:rsidRDefault="00A3321F" w:rsidP="00A3321F">
      <w:pPr>
        <w:rPr>
          <w:rFonts w:asciiTheme="minorBidi" w:hAnsiTheme="minorBidi" w:cstheme="minorBidi"/>
          <w:b/>
          <w:bCs/>
        </w:rPr>
      </w:pPr>
      <w:r>
        <w:rPr>
          <w:rFonts w:asciiTheme="minorBidi" w:hAnsiTheme="minorBidi" w:cstheme="minorBidi"/>
          <w:b/>
          <w:bCs/>
        </w:rPr>
        <w:t>Research Specific Competencies to be undertaken by trainee Assistant Practitioner:</w:t>
      </w:r>
    </w:p>
    <w:p w14:paraId="5EF4200E" w14:textId="77777777" w:rsidR="00A3321F" w:rsidRPr="00A73234" w:rsidRDefault="00A3321F" w:rsidP="00A3321F">
      <w:pPr>
        <w:pStyle w:val="ListParagraph"/>
        <w:numPr>
          <w:ilvl w:val="0"/>
          <w:numId w:val="15"/>
        </w:numPr>
        <w:rPr>
          <w:rStyle w:val="HTMLCite"/>
          <w:rFonts w:ascii="Arial" w:hAnsi="Arial" w:cs="Arial"/>
          <w:bCs/>
          <w:color w:val="auto"/>
        </w:rPr>
      </w:pPr>
      <w:r w:rsidRPr="00A73234">
        <w:rPr>
          <w:rFonts w:ascii="Arial" w:hAnsi="Arial" w:cs="Arial"/>
          <w:bCs/>
        </w:rPr>
        <w:t xml:space="preserve">Good Clinical Practice certificate (NIHR on-line training </w:t>
      </w:r>
      <w:hyperlink r:id="rId16" w:history="1">
        <w:r w:rsidR="00A73234" w:rsidRPr="00A73234">
          <w:rPr>
            <w:rStyle w:val="Hyperlink"/>
            <w:rFonts w:ascii="Arial" w:hAnsi="Arial" w:cs="Arial"/>
          </w:rPr>
          <w:t>https://www.nihr.ac.uk/</w:t>
        </w:r>
      </w:hyperlink>
      <w:r w:rsidRPr="00A73234">
        <w:rPr>
          <w:rStyle w:val="HTMLCite"/>
          <w:rFonts w:ascii="Arial" w:hAnsi="Arial" w:cs="Arial"/>
        </w:rPr>
        <w:t xml:space="preserve">  </w:t>
      </w:r>
      <w:r w:rsidRPr="00A73234">
        <w:rPr>
          <w:rFonts w:ascii="Arial" w:hAnsi="Arial" w:cs="Arial"/>
          <w:bCs/>
        </w:rPr>
        <w:t xml:space="preserve">or study day arranged via Research &amp; Development Directorate, accessed via </w:t>
      </w:r>
      <w:r w:rsidR="0067360A" w:rsidRPr="00A73234">
        <w:rPr>
          <w:rFonts w:ascii="Arial" w:hAnsi="Arial" w:cs="Arial"/>
          <w:bCs/>
        </w:rPr>
        <w:t>the Trust intranet).</w:t>
      </w:r>
    </w:p>
    <w:p w14:paraId="567EAEF2" w14:textId="77777777" w:rsidR="00A3321F" w:rsidRPr="00A73234" w:rsidRDefault="00A3321F" w:rsidP="00A3321F">
      <w:pPr>
        <w:pStyle w:val="ListParagraph"/>
        <w:numPr>
          <w:ilvl w:val="0"/>
          <w:numId w:val="15"/>
        </w:numPr>
        <w:rPr>
          <w:rFonts w:ascii="Arial" w:hAnsi="Arial" w:cs="Arial"/>
          <w:bCs/>
        </w:rPr>
      </w:pPr>
      <w:r w:rsidRPr="00A73234">
        <w:rPr>
          <w:rFonts w:ascii="Arial" w:hAnsi="Arial" w:cs="Arial"/>
          <w:bCs/>
        </w:rPr>
        <w:t xml:space="preserve">Valid Informed Consent certificate (NIHR on-line training </w:t>
      </w:r>
      <w:hyperlink r:id="rId17" w:history="1">
        <w:r w:rsidR="00A73234" w:rsidRPr="00A73234">
          <w:rPr>
            <w:rStyle w:val="Hyperlink"/>
            <w:rFonts w:ascii="Arial" w:hAnsi="Arial" w:cs="Arial"/>
          </w:rPr>
          <w:t>https://www.nihr.ac.uk/</w:t>
        </w:r>
      </w:hyperlink>
      <w:r w:rsidRPr="00A73234">
        <w:rPr>
          <w:rStyle w:val="HTMLCite"/>
          <w:rFonts w:ascii="Arial" w:hAnsi="Arial" w:cs="Arial"/>
        </w:rPr>
        <w:t xml:space="preserve">  </w:t>
      </w:r>
      <w:r w:rsidRPr="00A73234">
        <w:rPr>
          <w:rFonts w:ascii="Arial" w:hAnsi="Arial" w:cs="Arial"/>
          <w:bCs/>
        </w:rPr>
        <w:t xml:space="preserve">or study day arranged via Research &amp; Development Directorate, accessed via </w:t>
      </w:r>
      <w:r w:rsidR="00803CA1" w:rsidRPr="00A73234">
        <w:rPr>
          <w:rFonts w:ascii="Arial" w:hAnsi="Arial" w:cs="Arial"/>
          <w:bCs/>
        </w:rPr>
        <w:t>Trust intranet</w:t>
      </w:r>
      <w:r w:rsidRPr="00A73234">
        <w:rPr>
          <w:rFonts w:ascii="Arial" w:hAnsi="Arial" w:cs="Arial"/>
          <w:bCs/>
        </w:rPr>
        <w:t>)</w:t>
      </w:r>
    </w:p>
    <w:p w14:paraId="550A6F67" w14:textId="77777777" w:rsidR="00A3321F" w:rsidRPr="00A73234" w:rsidRDefault="00A3321F" w:rsidP="00A3321F">
      <w:pPr>
        <w:pStyle w:val="ListParagraph"/>
        <w:numPr>
          <w:ilvl w:val="0"/>
          <w:numId w:val="15"/>
        </w:numPr>
        <w:rPr>
          <w:rFonts w:ascii="Arial" w:hAnsi="Arial" w:cs="Arial"/>
          <w:bCs/>
        </w:rPr>
      </w:pPr>
      <w:r w:rsidRPr="00A73234">
        <w:rPr>
          <w:rFonts w:ascii="Arial" w:hAnsi="Arial" w:cs="Arial"/>
          <w:bCs/>
        </w:rPr>
        <w:t xml:space="preserve">IATA, dry ice training (study day arranged via Research &amp; Development Directorate, accessed via </w:t>
      </w:r>
      <w:r w:rsidR="00803CA1" w:rsidRPr="00A73234">
        <w:rPr>
          <w:rFonts w:ascii="Arial" w:hAnsi="Arial" w:cs="Arial"/>
          <w:bCs/>
        </w:rPr>
        <w:t>Trust intranet</w:t>
      </w:r>
      <w:r w:rsidRPr="00A73234">
        <w:rPr>
          <w:rFonts w:ascii="Arial" w:hAnsi="Arial" w:cs="Arial"/>
          <w:bCs/>
        </w:rPr>
        <w:t>)</w:t>
      </w:r>
    </w:p>
    <w:p w14:paraId="0C609511" w14:textId="77777777" w:rsidR="00A3321F" w:rsidRPr="00A73234" w:rsidRDefault="00A3321F" w:rsidP="00A3321F">
      <w:pPr>
        <w:rPr>
          <w:rFonts w:ascii="Arial" w:hAnsi="Arial" w:cs="Arial"/>
          <w:bCs/>
        </w:rPr>
      </w:pPr>
    </w:p>
    <w:p w14:paraId="70436E10" w14:textId="77777777" w:rsidR="0053674D" w:rsidRPr="00A73234" w:rsidRDefault="0053674D" w:rsidP="00332B54">
      <w:pPr>
        <w:rPr>
          <w:rFonts w:ascii="Arial" w:hAnsi="Arial" w:cs="Arial"/>
          <w:b/>
          <w:bCs/>
        </w:rPr>
      </w:pPr>
    </w:p>
    <w:p w14:paraId="65E24130" w14:textId="77777777" w:rsidR="0053674D" w:rsidRPr="00A73234" w:rsidRDefault="0053674D" w:rsidP="00332B54">
      <w:pPr>
        <w:rPr>
          <w:rFonts w:ascii="Arial" w:hAnsi="Arial" w:cs="Arial"/>
          <w:b/>
          <w:bCs/>
        </w:rPr>
      </w:pPr>
    </w:p>
    <w:p w14:paraId="33EBC580" w14:textId="77777777" w:rsidR="0053674D" w:rsidRDefault="0053674D" w:rsidP="00332B54">
      <w:pPr>
        <w:rPr>
          <w:rFonts w:asciiTheme="minorBidi" w:hAnsiTheme="minorBidi" w:cstheme="minorBidi"/>
          <w:b/>
          <w:bCs/>
        </w:rPr>
      </w:pPr>
    </w:p>
    <w:p w14:paraId="77048B06" w14:textId="77777777" w:rsidR="00332B54" w:rsidRDefault="00332B54" w:rsidP="00332B54">
      <w:pPr>
        <w:rPr>
          <w:rFonts w:asciiTheme="minorBidi" w:hAnsiTheme="minorBidi" w:cstheme="minorBidi"/>
          <w:b/>
          <w:bCs/>
        </w:rPr>
      </w:pPr>
      <w:r>
        <w:rPr>
          <w:rFonts w:asciiTheme="minorBidi" w:hAnsiTheme="minorBidi" w:cstheme="minorBidi"/>
          <w:b/>
          <w:bCs/>
        </w:rPr>
        <w:t>Study Specific Competencies to be undertaken by trainee Assistant Practitioner:</w:t>
      </w:r>
      <w:r w:rsidR="0053674D">
        <w:rPr>
          <w:rFonts w:asciiTheme="minorBidi" w:hAnsiTheme="minorBidi" w:cstheme="minorBidi"/>
          <w:b/>
          <w:bCs/>
        </w:rPr>
        <w:br/>
      </w:r>
    </w:p>
    <w:p w14:paraId="41D83B71" w14:textId="481E13C1" w:rsidR="0053674D" w:rsidRDefault="00BC6F8B" w:rsidP="006E330D">
      <w:pPr>
        <w:pStyle w:val="ListParagraph"/>
        <w:numPr>
          <w:ilvl w:val="0"/>
          <w:numId w:val="5"/>
        </w:numPr>
        <w:rPr>
          <w:rFonts w:asciiTheme="minorBidi" w:hAnsiTheme="minorBidi" w:cstheme="minorBidi"/>
        </w:rPr>
      </w:pPr>
      <w:r>
        <w:rPr>
          <w:rFonts w:asciiTheme="minorBidi" w:hAnsiTheme="minorBidi" w:cstheme="minorBidi"/>
        </w:rPr>
        <w:t xml:space="preserve">Venepuncture </w:t>
      </w:r>
      <w:hyperlink r:id="rId18" w:history="1">
        <w:r w:rsidR="00A73234" w:rsidRPr="00A73234">
          <w:rPr>
            <w:rStyle w:val="Hyperlink"/>
            <w:rFonts w:asciiTheme="minorBidi" w:hAnsiTheme="minorBidi" w:cstheme="minorBidi"/>
          </w:rPr>
          <w:t>https://royaldevonstaff.nhs.uk/venepuncture</w:t>
        </w:r>
      </w:hyperlink>
      <w:r w:rsidR="00A73234">
        <w:rPr>
          <w:rFonts w:asciiTheme="minorBidi" w:hAnsiTheme="minorBidi" w:cstheme="minorBidi"/>
        </w:rPr>
        <w:t xml:space="preserve"> </w:t>
      </w:r>
    </w:p>
    <w:p w14:paraId="44E8BA5D" w14:textId="77777777" w:rsidR="0055798E" w:rsidRPr="0055798E" w:rsidRDefault="0055798E" w:rsidP="0055798E">
      <w:pPr>
        <w:pStyle w:val="ListParagraph"/>
        <w:rPr>
          <w:rFonts w:asciiTheme="minorBidi" w:hAnsiTheme="minorBidi" w:cstheme="minorBidi"/>
        </w:rPr>
      </w:pPr>
    </w:p>
    <w:p w14:paraId="1F6D3A24" w14:textId="77777777" w:rsidR="0053674D" w:rsidRDefault="0053674D" w:rsidP="006E330D">
      <w:pPr>
        <w:rPr>
          <w:rFonts w:asciiTheme="minorBidi" w:hAnsiTheme="minorBidi" w:cstheme="minorBidi"/>
          <w:b/>
          <w:bCs/>
          <w:sz w:val="28"/>
          <w:szCs w:val="28"/>
        </w:rPr>
      </w:pPr>
    </w:p>
    <w:p w14:paraId="3C5C4AA0" w14:textId="77777777" w:rsidR="006E330D" w:rsidRDefault="006E330D" w:rsidP="006E330D">
      <w:pPr>
        <w:rPr>
          <w:rFonts w:asciiTheme="minorBidi" w:hAnsiTheme="minorBidi" w:cstheme="minorBidi"/>
          <w:b/>
          <w:bCs/>
          <w:sz w:val="28"/>
          <w:szCs w:val="28"/>
        </w:rPr>
      </w:pPr>
      <w:r w:rsidRPr="00A621CB">
        <w:rPr>
          <w:rFonts w:asciiTheme="minorBidi" w:hAnsiTheme="minorBidi" w:cstheme="minorBidi"/>
          <w:b/>
          <w:bCs/>
          <w:sz w:val="28"/>
          <w:szCs w:val="28"/>
        </w:rPr>
        <w:t>Core Competence No 1</w:t>
      </w:r>
    </w:p>
    <w:p w14:paraId="3BA7A3E8" w14:textId="77777777" w:rsidR="0053674D" w:rsidRPr="00A621CB" w:rsidRDefault="0053674D" w:rsidP="006E330D">
      <w:pPr>
        <w:rPr>
          <w:rFonts w:asciiTheme="minorBidi" w:hAnsiTheme="minorBidi" w:cstheme="minorBidi"/>
          <w:b/>
          <w:bCs/>
          <w:sz w:val="28"/>
          <w:szCs w:val="28"/>
        </w:rPr>
      </w:pPr>
    </w:p>
    <w:p w14:paraId="2947D592" w14:textId="77777777" w:rsidR="006E330D" w:rsidRPr="0053674D" w:rsidRDefault="006E330D" w:rsidP="0053674D">
      <w:pPr>
        <w:rPr>
          <w:rFonts w:asciiTheme="minorBidi" w:hAnsiTheme="minorBidi" w:cstheme="minorBidi"/>
          <w:b/>
          <w:bCs/>
          <w:szCs w:val="28"/>
        </w:rPr>
      </w:pPr>
      <w:r w:rsidRPr="0053674D">
        <w:rPr>
          <w:rFonts w:asciiTheme="minorBidi" w:hAnsiTheme="minorBidi" w:cstheme="minorBidi"/>
          <w:b/>
          <w:bCs/>
          <w:szCs w:val="28"/>
        </w:rPr>
        <w:t>Communication</w:t>
      </w:r>
    </w:p>
    <w:p w14:paraId="43D91728" w14:textId="77777777" w:rsidR="006E330D" w:rsidRDefault="006E330D" w:rsidP="006E330D">
      <w:pPr>
        <w:rPr>
          <w:rFonts w:asciiTheme="minorBidi" w:hAnsiTheme="minorBidi" w:cstheme="minorBidi"/>
          <w:b/>
          <w:bCs/>
        </w:rPr>
      </w:pPr>
    </w:p>
    <w:p w14:paraId="7A5A408E" w14:textId="77777777" w:rsidR="006E330D" w:rsidRDefault="006E330D" w:rsidP="006E330D">
      <w:pPr>
        <w:rPr>
          <w:rFonts w:asciiTheme="minorBidi" w:hAnsiTheme="minorBidi" w:cstheme="minorBidi"/>
          <w:b/>
          <w:bCs/>
        </w:rPr>
      </w:pPr>
      <w:r>
        <w:rPr>
          <w:rFonts w:asciiTheme="minorBidi" w:hAnsiTheme="minorBidi" w:cstheme="minorBidi"/>
          <w:b/>
          <w:bCs/>
        </w:rPr>
        <w:t>Aim:</w:t>
      </w:r>
    </w:p>
    <w:p w14:paraId="736B7E6B" w14:textId="77777777" w:rsidR="006E330D" w:rsidRDefault="006E330D" w:rsidP="006E330D">
      <w:pPr>
        <w:rPr>
          <w:rFonts w:asciiTheme="minorBidi" w:hAnsiTheme="minorBidi" w:cstheme="minorBidi"/>
        </w:rPr>
      </w:pPr>
      <w:r>
        <w:rPr>
          <w:rFonts w:asciiTheme="minorBidi" w:hAnsiTheme="minorBidi" w:cstheme="minorBidi"/>
        </w:rPr>
        <w:t>The Assistant Practitioner will be able to demonstrate advanced communication skills, enabling recognition and appropriate response to verbal and non-verbal communication.  To be able to identify and address communication barriers and individual preferences throughout all care given.</w:t>
      </w:r>
    </w:p>
    <w:p w14:paraId="7DDDD25E" w14:textId="77777777" w:rsidR="006E330D" w:rsidRDefault="006E330D" w:rsidP="006E330D">
      <w:pPr>
        <w:rPr>
          <w:rFonts w:asciiTheme="minorBidi" w:hAnsiTheme="minorBidi" w:cstheme="minorBidi"/>
        </w:rPr>
      </w:pPr>
    </w:p>
    <w:p w14:paraId="41DC57F6" w14:textId="77777777" w:rsidR="006E330D" w:rsidRDefault="006E330D" w:rsidP="006E330D">
      <w:pPr>
        <w:rPr>
          <w:rFonts w:asciiTheme="minorBidi" w:hAnsiTheme="minorBidi" w:cstheme="minorBidi"/>
          <w:b/>
          <w:bCs/>
        </w:rPr>
      </w:pPr>
      <w:r w:rsidRPr="00A621CB">
        <w:rPr>
          <w:rFonts w:asciiTheme="minorBidi" w:hAnsiTheme="minorBidi" w:cstheme="minorBidi"/>
          <w:b/>
          <w:bCs/>
        </w:rPr>
        <w:t>Entry requirement:</w:t>
      </w:r>
    </w:p>
    <w:p w14:paraId="3D273CED"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Trainee Assistant Practitioner / Assistant Practitioner</w:t>
      </w:r>
    </w:p>
    <w:p w14:paraId="255931A8" w14:textId="77777777" w:rsidR="006E330D" w:rsidRDefault="006E330D" w:rsidP="006E330D">
      <w:pPr>
        <w:rPr>
          <w:rFonts w:asciiTheme="minorBidi" w:hAnsiTheme="minorBidi" w:cstheme="minorBidi"/>
        </w:rPr>
      </w:pPr>
    </w:p>
    <w:p w14:paraId="69D2C089" w14:textId="77777777" w:rsidR="006E330D" w:rsidRDefault="006E330D" w:rsidP="006E330D">
      <w:pPr>
        <w:rPr>
          <w:rFonts w:asciiTheme="minorBidi" w:hAnsiTheme="minorBidi" w:cstheme="minorBidi"/>
          <w:b/>
          <w:bCs/>
        </w:rPr>
      </w:pPr>
      <w:r>
        <w:rPr>
          <w:rFonts w:asciiTheme="minorBidi" w:hAnsiTheme="minorBidi" w:cstheme="minorBidi"/>
          <w:b/>
          <w:bCs/>
        </w:rPr>
        <w:t>Standard:</w:t>
      </w:r>
    </w:p>
    <w:p w14:paraId="5531450C" w14:textId="77777777" w:rsidR="006E330D" w:rsidRDefault="006E330D" w:rsidP="006E330D">
      <w:pPr>
        <w:rPr>
          <w:rFonts w:asciiTheme="minorBidi" w:hAnsiTheme="minorBidi" w:cstheme="minorBidi"/>
        </w:rPr>
      </w:pPr>
      <w:r>
        <w:rPr>
          <w:rFonts w:asciiTheme="minorBidi" w:hAnsiTheme="minorBidi" w:cstheme="minorBidi"/>
        </w:rPr>
        <w:t>The practitioner will:</w:t>
      </w:r>
    </w:p>
    <w:p w14:paraId="5E32D22C"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Communicate with individuals in a manner that is consistent with their level of understanding, culture, religion, spiritual beliefs, background and preferred way of communicating</w:t>
      </w:r>
    </w:p>
    <w:p w14:paraId="5EB5C2A4"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Recognise non-verbal communication and expressions of emotions and needs, responding in an appropriate manner</w:t>
      </w:r>
    </w:p>
    <w:p w14:paraId="7DF8F38D"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Identify barriers to effective communication and use reflection to modify communication and relationship skills in response</w:t>
      </w:r>
    </w:p>
    <w:p w14:paraId="52A47097"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Interact in a manner that supports effective and accurate exchange of information and acknowledges individual choice and autonomy</w:t>
      </w:r>
    </w:p>
    <w:p w14:paraId="0980412D"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Offer appropriate support and privacy taking into account the participants privacy</w:t>
      </w:r>
    </w:p>
    <w:p w14:paraId="1851198A" w14:textId="77777777" w:rsidR="006E330D" w:rsidRDefault="006E330D" w:rsidP="006E330D">
      <w:pPr>
        <w:pStyle w:val="ListParagraph"/>
        <w:numPr>
          <w:ilvl w:val="0"/>
          <w:numId w:val="6"/>
        </w:numPr>
        <w:rPr>
          <w:rFonts w:asciiTheme="minorBidi" w:hAnsiTheme="minorBidi" w:cstheme="minorBidi"/>
        </w:rPr>
      </w:pPr>
      <w:r w:rsidRPr="005D6E21">
        <w:rPr>
          <w:rFonts w:asciiTheme="minorBidi" w:hAnsiTheme="minorBidi" w:cstheme="minorBidi"/>
        </w:rPr>
        <w:t xml:space="preserve">Identify and use a variety of appropriate communication methods </w:t>
      </w:r>
    </w:p>
    <w:p w14:paraId="7A4D93D4" w14:textId="77777777" w:rsidR="006E330D" w:rsidRDefault="006E330D" w:rsidP="006E330D">
      <w:pPr>
        <w:rPr>
          <w:rFonts w:asciiTheme="minorBidi" w:hAnsiTheme="minorBidi" w:cstheme="minorBidi"/>
        </w:rPr>
      </w:pPr>
    </w:p>
    <w:p w14:paraId="57309BBA" w14:textId="77777777" w:rsidR="006E330D" w:rsidRPr="0053674D" w:rsidRDefault="006E330D" w:rsidP="006E330D">
      <w:pPr>
        <w:rPr>
          <w:rFonts w:asciiTheme="minorBidi" w:hAnsiTheme="minorBidi" w:cstheme="minorBidi"/>
        </w:rPr>
      </w:pPr>
      <w:r w:rsidRPr="0053674D">
        <w:rPr>
          <w:rFonts w:asciiTheme="minorBidi" w:hAnsiTheme="minorBidi" w:cstheme="minorBidi"/>
          <w:iCs/>
        </w:rPr>
        <w:t>This competency links to the following dimensions within the NHS Knowledge and Skills Framework (2004)</w:t>
      </w:r>
      <w:r w:rsidRPr="0053674D">
        <w:rPr>
          <w:rFonts w:asciiTheme="minorBidi" w:hAnsiTheme="minorBidi" w:cstheme="minorBidi"/>
        </w:rPr>
        <w:t>:</w:t>
      </w:r>
      <w:r w:rsidR="0053674D">
        <w:rPr>
          <w:rFonts w:asciiTheme="minorBidi" w:hAnsiTheme="minorBidi" w:cstheme="minorBidi"/>
        </w:rPr>
        <w:br/>
      </w:r>
    </w:p>
    <w:p w14:paraId="7ED301F6"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C1 - Communication</w:t>
      </w:r>
    </w:p>
    <w:p w14:paraId="7FFF40EF"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C3 – Health, safety and security</w:t>
      </w:r>
    </w:p>
    <w:p w14:paraId="7E6B19B7"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C6 – Equality and diversity</w:t>
      </w:r>
    </w:p>
    <w:p w14:paraId="6DC67C49"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HWB2 – Assessment and care planning to meet health and wellbeing needs</w:t>
      </w:r>
    </w:p>
    <w:p w14:paraId="729AF1A1" w14:textId="77777777" w:rsidR="006E330D" w:rsidRDefault="006E330D" w:rsidP="006E330D">
      <w:pPr>
        <w:rPr>
          <w:rFonts w:asciiTheme="minorBidi" w:hAnsiTheme="minorBidi" w:cstheme="minorBidi"/>
        </w:rPr>
      </w:pPr>
    </w:p>
    <w:tbl>
      <w:tblPr>
        <w:tblStyle w:val="TableGrid"/>
        <w:tblW w:w="0" w:type="auto"/>
        <w:tblLook w:val="04A0" w:firstRow="1" w:lastRow="0" w:firstColumn="1" w:lastColumn="0" w:noHBand="0" w:noVBand="1"/>
      </w:tblPr>
      <w:tblGrid>
        <w:gridCol w:w="3107"/>
        <w:gridCol w:w="1797"/>
        <w:gridCol w:w="2099"/>
        <w:gridCol w:w="1293"/>
      </w:tblGrid>
      <w:tr w:rsidR="006E330D" w:rsidRPr="00A42237" w14:paraId="297109BB" w14:textId="77777777" w:rsidTr="0053674D">
        <w:tc>
          <w:tcPr>
            <w:tcW w:w="3107" w:type="dxa"/>
            <w:shd w:val="clear" w:color="auto" w:fill="D9D9D9" w:themeFill="background1" w:themeFillShade="D9"/>
            <w:vAlign w:val="center"/>
          </w:tcPr>
          <w:p w14:paraId="286E3742" w14:textId="77777777" w:rsidR="006E330D" w:rsidRPr="00A42237" w:rsidRDefault="006E330D" w:rsidP="0067360A">
            <w:pPr>
              <w:rPr>
                <w:rFonts w:asciiTheme="minorBidi" w:hAnsiTheme="minorBidi" w:cstheme="minorBidi"/>
                <w:b/>
                <w:bCs/>
              </w:rPr>
            </w:pPr>
            <w:r w:rsidRPr="00A42237">
              <w:rPr>
                <w:rFonts w:asciiTheme="minorBidi" w:hAnsiTheme="minorBidi" w:cstheme="minorBidi"/>
                <w:b/>
                <w:bCs/>
              </w:rPr>
              <w:t>Assessment criteria</w:t>
            </w:r>
          </w:p>
        </w:tc>
        <w:tc>
          <w:tcPr>
            <w:tcW w:w="1797" w:type="dxa"/>
            <w:shd w:val="clear" w:color="auto" w:fill="D9D9D9" w:themeFill="background1" w:themeFillShade="D9"/>
            <w:vAlign w:val="center"/>
          </w:tcPr>
          <w:p w14:paraId="274A9EF8" w14:textId="77777777" w:rsidR="006E330D" w:rsidRPr="00A42237" w:rsidRDefault="006E330D" w:rsidP="0067360A">
            <w:pPr>
              <w:jc w:val="center"/>
              <w:rPr>
                <w:rFonts w:asciiTheme="minorBidi" w:hAnsiTheme="minorBidi" w:cstheme="minorBidi"/>
                <w:b/>
                <w:bCs/>
              </w:rPr>
            </w:pPr>
            <w:r w:rsidRPr="00A42237">
              <w:rPr>
                <w:rFonts w:asciiTheme="minorBidi" w:hAnsiTheme="minorBidi" w:cstheme="minorBidi"/>
                <w:b/>
                <w:bCs/>
              </w:rPr>
              <w:t>Level of achievement</w:t>
            </w:r>
          </w:p>
        </w:tc>
        <w:tc>
          <w:tcPr>
            <w:tcW w:w="2099" w:type="dxa"/>
            <w:shd w:val="clear" w:color="auto" w:fill="D9D9D9" w:themeFill="background1" w:themeFillShade="D9"/>
            <w:vAlign w:val="center"/>
          </w:tcPr>
          <w:p w14:paraId="74C14836" w14:textId="77777777" w:rsidR="006E330D" w:rsidRPr="00A42237" w:rsidRDefault="006E330D" w:rsidP="0067360A">
            <w:pPr>
              <w:jc w:val="center"/>
              <w:rPr>
                <w:rFonts w:asciiTheme="minorBidi" w:hAnsiTheme="minorBidi" w:cstheme="minorBidi"/>
                <w:b/>
                <w:bCs/>
              </w:rPr>
            </w:pPr>
            <w:r w:rsidRPr="00A42237">
              <w:rPr>
                <w:rFonts w:asciiTheme="minorBidi" w:hAnsiTheme="minorBidi" w:cstheme="minorBidi"/>
                <w:b/>
                <w:bCs/>
              </w:rPr>
              <w:t>Comments</w:t>
            </w:r>
          </w:p>
        </w:tc>
        <w:tc>
          <w:tcPr>
            <w:tcW w:w="1293" w:type="dxa"/>
            <w:shd w:val="clear" w:color="auto" w:fill="D9D9D9" w:themeFill="background1" w:themeFillShade="D9"/>
            <w:vAlign w:val="center"/>
          </w:tcPr>
          <w:p w14:paraId="35FC41B2" w14:textId="77777777" w:rsidR="006E330D" w:rsidRPr="00A42237" w:rsidRDefault="006E330D" w:rsidP="0067360A">
            <w:pPr>
              <w:jc w:val="center"/>
              <w:rPr>
                <w:rFonts w:asciiTheme="minorBidi" w:hAnsiTheme="minorBidi" w:cstheme="minorBidi"/>
                <w:b/>
                <w:bCs/>
              </w:rPr>
            </w:pPr>
            <w:r w:rsidRPr="00A42237">
              <w:rPr>
                <w:rFonts w:asciiTheme="minorBidi" w:hAnsiTheme="minorBidi" w:cstheme="minorBidi"/>
                <w:b/>
                <w:bCs/>
              </w:rPr>
              <w:t>Coach</w:t>
            </w:r>
          </w:p>
        </w:tc>
      </w:tr>
      <w:tr w:rsidR="006E330D" w14:paraId="58B71181" w14:textId="77777777" w:rsidTr="0053674D">
        <w:tc>
          <w:tcPr>
            <w:tcW w:w="3107" w:type="dxa"/>
          </w:tcPr>
          <w:p w14:paraId="708F0A05" w14:textId="77777777" w:rsidR="006E330D" w:rsidRDefault="006E330D" w:rsidP="0067360A">
            <w:pPr>
              <w:rPr>
                <w:rFonts w:asciiTheme="minorBidi" w:hAnsiTheme="minorBidi" w:cstheme="minorBidi"/>
              </w:rPr>
            </w:pPr>
            <w:r>
              <w:rPr>
                <w:rFonts w:asciiTheme="minorBidi" w:hAnsiTheme="minorBidi" w:cstheme="minorBidi"/>
              </w:rPr>
              <w:t>Communicates effectively and appropriately</w:t>
            </w:r>
          </w:p>
        </w:tc>
        <w:tc>
          <w:tcPr>
            <w:tcW w:w="1797" w:type="dxa"/>
          </w:tcPr>
          <w:p w14:paraId="3A805FC6" w14:textId="77777777" w:rsidR="006E330D" w:rsidRDefault="006E330D" w:rsidP="0067360A">
            <w:pPr>
              <w:rPr>
                <w:rFonts w:asciiTheme="minorBidi" w:hAnsiTheme="minorBidi" w:cstheme="minorBidi"/>
              </w:rPr>
            </w:pPr>
          </w:p>
        </w:tc>
        <w:tc>
          <w:tcPr>
            <w:tcW w:w="2099" w:type="dxa"/>
          </w:tcPr>
          <w:p w14:paraId="69E6EF71" w14:textId="77777777" w:rsidR="006E330D" w:rsidRDefault="006E330D" w:rsidP="0067360A">
            <w:pPr>
              <w:rPr>
                <w:rFonts w:asciiTheme="minorBidi" w:hAnsiTheme="minorBidi" w:cstheme="minorBidi"/>
              </w:rPr>
            </w:pPr>
          </w:p>
        </w:tc>
        <w:tc>
          <w:tcPr>
            <w:tcW w:w="1293" w:type="dxa"/>
          </w:tcPr>
          <w:p w14:paraId="5B7CAAF3" w14:textId="77777777" w:rsidR="006E330D" w:rsidRDefault="006E330D" w:rsidP="0067360A">
            <w:pPr>
              <w:rPr>
                <w:rFonts w:asciiTheme="minorBidi" w:hAnsiTheme="minorBidi" w:cstheme="minorBidi"/>
              </w:rPr>
            </w:pPr>
          </w:p>
        </w:tc>
      </w:tr>
      <w:tr w:rsidR="006E330D" w14:paraId="2DD8D901" w14:textId="77777777" w:rsidTr="0053674D">
        <w:tc>
          <w:tcPr>
            <w:tcW w:w="3107" w:type="dxa"/>
          </w:tcPr>
          <w:p w14:paraId="02276AEB" w14:textId="77777777" w:rsidR="006E330D" w:rsidRDefault="006E330D" w:rsidP="0067360A">
            <w:pPr>
              <w:rPr>
                <w:rFonts w:asciiTheme="minorBidi" w:hAnsiTheme="minorBidi" w:cstheme="minorBidi"/>
              </w:rPr>
            </w:pPr>
            <w:r>
              <w:rPr>
                <w:rFonts w:asciiTheme="minorBidi" w:hAnsiTheme="minorBidi" w:cstheme="minorBidi"/>
              </w:rPr>
              <w:t>Recognises and responds to verbal and non-verbal communication</w:t>
            </w:r>
          </w:p>
        </w:tc>
        <w:tc>
          <w:tcPr>
            <w:tcW w:w="1797" w:type="dxa"/>
          </w:tcPr>
          <w:p w14:paraId="3D3D5FCF" w14:textId="77777777" w:rsidR="006E330D" w:rsidRDefault="006E330D" w:rsidP="0067360A">
            <w:pPr>
              <w:rPr>
                <w:rFonts w:asciiTheme="minorBidi" w:hAnsiTheme="minorBidi" w:cstheme="minorBidi"/>
              </w:rPr>
            </w:pPr>
          </w:p>
        </w:tc>
        <w:tc>
          <w:tcPr>
            <w:tcW w:w="2099" w:type="dxa"/>
          </w:tcPr>
          <w:p w14:paraId="76916902" w14:textId="77777777" w:rsidR="006E330D" w:rsidRDefault="006E330D" w:rsidP="0067360A">
            <w:pPr>
              <w:rPr>
                <w:rFonts w:asciiTheme="minorBidi" w:hAnsiTheme="minorBidi" w:cstheme="minorBidi"/>
              </w:rPr>
            </w:pPr>
          </w:p>
        </w:tc>
        <w:tc>
          <w:tcPr>
            <w:tcW w:w="1293" w:type="dxa"/>
          </w:tcPr>
          <w:p w14:paraId="43765648" w14:textId="77777777" w:rsidR="006E330D" w:rsidRDefault="006E330D" w:rsidP="0067360A">
            <w:pPr>
              <w:rPr>
                <w:rFonts w:asciiTheme="minorBidi" w:hAnsiTheme="minorBidi" w:cstheme="minorBidi"/>
              </w:rPr>
            </w:pPr>
          </w:p>
        </w:tc>
      </w:tr>
      <w:tr w:rsidR="006E330D" w14:paraId="6DC57F32" w14:textId="77777777" w:rsidTr="0053674D">
        <w:tc>
          <w:tcPr>
            <w:tcW w:w="3107" w:type="dxa"/>
          </w:tcPr>
          <w:p w14:paraId="7309D4D3" w14:textId="77777777" w:rsidR="006E330D" w:rsidRDefault="006E330D" w:rsidP="0067360A">
            <w:pPr>
              <w:rPr>
                <w:rFonts w:asciiTheme="minorBidi" w:hAnsiTheme="minorBidi" w:cstheme="minorBidi"/>
              </w:rPr>
            </w:pPr>
            <w:r>
              <w:rPr>
                <w:rFonts w:asciiTheme="minorBidi" w:hAnsiTheme="minorBidi" w:cstheme="minorBidi"/>
              </w:rPr>
              <w:t>Considers the participant’s special requirements and adapts communication to the needs of the individual</w:t>
            </w:r>
          </w:p>
        </w:tc>
        <w:tc>
          <w:tcPr>
            <w:tcW w:w="1797" w:type="dxa"/>
          </w:tcPr>
          <w:p w14:paraId="5B369E35" w14:textId="77777777" w:rsidR="006E330D" w:rsidRDefault="006E330D" w:rsidP="0067360A">
            <w:pPr>
              <w:rPr>
                <w:rFonts w:asciiTheme="minorBidi" w:hAnsiTheme="minorBidi" w:cstheme="minorBidi"/>
              </w:rPr>
            </w:pPr>
          </w:p>
        </w:tc>
        <w:tc>
          <w:tcPr>
            <w:tcW w:w="2099" w:type="dxa"/>
          </w:tcPr>
          <w:p w14:paraId="59604553" w14:textId="77777777" w:rsidR="006E330D" w:rsidRDefault="006E330D" w:rsidP="0067360A">
            <w:pPr>
              <w:rPr>
                <w:rFonts w:asciiTheme="minorBidi" w:hAnsiTheme="minorBidi" w:cstheme="minorBidi"/>
              </w:rPr>
            </w:pPr>
          </w:p>
        </w:tc>
        <w:tc>
          <w:tcPr>
            <w:tcW w:w="1293" w:type="dxa"/>
          </w:tcPr>
          <w:p w14:paraId="5D505479" w14:textId="77777777" w:rsidR="006E330D" w:rsidRDefault="006E330D" w:rsidP="0067360A">
            <w:pPr>
              <w:rPr>
                <w:rFonts w:asciiTheme="minorBidi" w:hAnsiTheme="minorBidi" w:cstheme="minorBidi"/>
              </w:rPr>
            </w:pPr>
          </w:p>
        </w:tc>
      </w:tr>
      <w:tr w:rsidR="006E330D" w14:paraId="731B9E04" w14:textId="77777777" w:rsidTr="0053674D">
        <w:tc>
          <w:tcPr>
            <w:tcW w:w="3107" w:type="dxa"/>
          </w:tcPr>
          <w:p w14:paraId="4CAD87D1" w14:textId="77777777" w:rsidR="006E330D" w:rsidRDefault="006E330D" w:rsidP="0067360A">
            <w:pPr>
              <w:rPr>
                <w:rFonts w:asciiTheme="minorBidi" w:hAnsiTheme="minorBidi" w:cstheme="minorBidi"/>
              </w:rPr>
            </w:pPr>
            <w:r>
              <w:rPr>
                <w:rFonts w:asciiTheme="minorBidi" w:hAnsiTheme="minorBidi" w:cstheme="minorBidi"/>
              </w:rPr>
              <w:t>Maintains the participant’s privacy and dignity</w:t>
            </w:r>
          </w:p>
        </w:tc>
        <w:tc>
          <w:tcPr>
            <w:tcW w:w="1797" w:type="dxa"/>
          </w:tcPr>
          <w:p w14:paraId="38403112" w14:textId="77777777" w:rsidR="006E330D" w:rsidRDefault="006E330D" w:rsidP="0067360A">
            <w:pPr>
              <w:rPr>
                <w:rFonts w:asciiTheme="minorBidi" w:hAnsiTheme="minorBidi" w:cstheme="minorBidi"/>
              </w:rPr>
            </w:pPr>
          </w:p>
        </w:tc>
        <w:tc>
          <w:tcPr>
            <w:tcW w:w="2099" w:type="dxa"/>
          </w:tcPr>
          <w:p w14:paraId="11A758B5" w14:textId="77777777" w:rsidR="006E330D" w:rsidRDefault="006E330D" w:rsidP="0067360A">
            <w:pPr>
              <w:rPr>
                <w:rFonts w:asciiTheme="minorBidi" w:hAnsiTheme="minorBidi" w:cstheme="minorBidi"/>
              </w:rPr>
            </w:pPr>
          </w:p>
        </w:tc>
        <w:tc>
          <w:tcPr>
            <w:tcW w:w="1293" w:type="dxa"/>
          </w:tcPr>
          <w:p w14:paraId="5C02D113" w14:textId="77777777" w:rsidR="006E330D" w:rsidRDefault="006E330D" w:rsidP="0067360A">
            <w:pPr>
              <w:rPr>
                <w:rFonts w:asciiTheme="minorBidi" w:hAnsiTheme="minorBidi" w:cstheme="minorBidi"/>
              </w:rPr>
            </w:pPr>
          </w:p>
        </w:tc>
      </w:tr>
      <w:tr w:rsidR="006E330D" w14:paraId="0A7EAD56" w14:textId="77777777" w:rsidTr="0053674D">
        <w:tc>
          <w:tcPr>
            <w:tcW w:w="3107" w:type="dxa"/>
          </w:tcPr>
          <w:p w14:paraId="0589F0AC" w14:textId="77777777" w:rsidR="006E330D" w:rsidRDefault="006E330D" w:rsidP="0067360A">
            <w:pPr>
              <w:rPr>
                <w:rFonts w:asciiTheme="minorBidi" w:hAnsiTheme="minorBidi" w:cstheme="minorBidi"/>
              </w:rPr>
            </w:pPr>
            <w:r>
              <w:rPr>
                <w:rFonts w:asciiTheme="minorBidi" w:hAnsiTheme="minorBidi" w:cstheme="minorBidi"/>
              </w:rPr>
              <w:t>Considers religious, cultural and spiritual beliefs and respects individual choice</w:t>
            </w:r>
          </w:p>
        </w:tc>
        <w:tc>
          <w:tcPr>
            <w:tcW w:w="1797" w:type="dxa"/>
          </w:tcPr>
          <w:p w14:paraId="17E2BBA5" w14:textId="77777777" w:rsidR="006E330D" w:rsidRDefault="006E330D" w:rsidP="0067360A">
            <w:pPr>
              <w:rPr>
                <w:rFonts w:asciiTheme="minorBidi" w:hAnsiTheme="minorBidi" w:cstheme="minorBidi"/>
              </w:rPr>
            </w:pPr>
          </w:p>
        </w:tc>
        <w:tc>
          <w:tcPr>
            <w:tcW w:w="2099" w:type="dxa"/>
          </w:tcPr>
          <w:p w14:paraId="70457584" w14:textId="77777777" w:rsidR="006E330D" w:rsidRDefault="006E330D" w:rsidP="0067360A">
            <w:pPr>
              <w:rPr>
                <w:rFonts w:asciiTheme="minorBidi" w:hAnsiTheme="minorBidi" w:cstheme="minorBidi"/>
              </w:rPr>
            </w:pPr>
          </w:p>
        </w:tc>
        <w:tc>
          <w:tcPr>
            <w:tcW w:w="1293" w:type="dxa"/>
          </w:tcPr>
          <w:p w14:paraId="33BA3B38" w14:textId="77777777" w:rsidR="006E330D" w:rsidRDefault="006E330D" w:rsidP="0067360A">
            <w:pPr>
              <w:rPr>
                <w:rFonts w:asciiTheme="minorBidi" w:hAnsiTheme="minorBidi" w:cstheme="minorBidi"/>
              </w:rPr>
            </w:pPr>
          </w:p>
        </w:tc>
      </w:tr>
      <w:tr w:rsidR="006E330D" w14:paraId="518F5367" w14:textId="77777777" w:rsidTr="0053674D">
        <w:tc>
          <w:tcPr>
            <w:tcW w:w="3107" w:type="dxa"/>
          </w:tcPr>
          <w:p w14:paraId="38CC757D" w14:textId="77777777" w:rsidR="006E330D" w:rsidRDefault="006E330D" w:rsidP="0067360A">
            <w:pPr>
              <w:rPr>
                <w:rFonts w:asciiTheme="minorBidi" w:hAnsiTheme="minorBidi" w:cstheme="minorBidi"/>
              </w:rPr>
            </w:pPr>
            <w:r>
              <w:rPr>
                <w:rFonts w:asciiTheme="minorBidi" w:hAnsiTheme="minorBidi" w:cstheme="minorBidi"/>
              </w:rPr>
              <w:t>Identifies and responds to communication barriers</w:t>
            </w:r>
          </w:p>
        </w:tc>
        <w:tc>
          <w:tcPr>
            <w:tcW w:w="1797" w:type="dxa"/>
          </w:tcPr>
          <w:p w14:paraId="16C40D8F" w14:textId="77777777" w:rsidR="006E330D" w:rsidRDefault="006E330D" w:rsidP="0067360A">
            <w:pPr>
              <w:rPr>
                <w:rFonts w:asciiTheme="minorBidi" w:hAnsiTheme="minorBidi" w:cstheme="minorBidi"/>
              </w:rPr>
            </w:pPr>
          </w:p>
        </w:tc>
        <w:tc>
          <w:tcPr>
            <w:tcW w:w="2099" w:type="dxa"/>
          </w:tcPr>
          <w:p w14:paraId="7A48F5EC" w14:textId="77777777" w:rsidR="006E330D" w:rsidRDefault="006E330D" w:rsidP="0067360A">
            <w:pPr>
              <w:rPr>
                <w:rFonts w:asciiTheme="minorBidi" w:hAnsiTheme="minorBidi" w:cstheme="minorBidi"/>
              </w:rPr>
            </w:pPr>
          </w:p>
        </w:tc>
        <w:tc>
          <w:tcPr>
            <w:tcW w:w="1293" w:type="dxa"/>
          </w:tcPr>
          <w:p w14:paraId="5C0F49CE" w14:textId="77777777" w:rsidR="006E330D" w:rsidRDefault="006E330D" w:rsidP="0067360A">
            <w:pPr>
              <w:rPr>
                <w:rFonts w:asciiTheme="minorBidi" w:hAnsiTheme="minorBidi" w:cstheme="minorBidi"/>
              </w:rPr>
            </w:pPr>
          </w:p>
        </w:tc>
      </w:tr>
      <w:tr w:rsidR="006E330D" w14:paraId="70263D33" w14:textId="77777777" w:rsidTr="0053674D">
        <w:tc>
          <w:tcPr>
            <w:tcW w:w="3107" w:type="dxa"/>
          </w:tcPr>
          <w:p w14:paraId="027F8205" w14:textId="77777777" w:rsidR="006E330D" w:rsidRDefault="006E330D" w:rsidP="0067360A">
            <w:pPr>
              <w:rPr>
                <w:rFonts w:asciiTheme="minorBidi" w:hAnsiTheme="minorBidi" w:cstheme="minorBidi"/>
              </w:rPr>
            </w:pPr>
            <w:r>
              <w:rPr>
                <w:rFonts w:asciiTheme="minorBidi" w:hAnsiTheme="minorBidi" w:cstheme="minorBidi"/>
              </w:rPr>
              <w:t>Employs a range of communication techniques including telephone, texts and email</w:t>
            </w:r>
          </w:p>
        </w:tc>
        <w:tc>
          <w:tcPr>
            <w:tcW w:w="1797" w:type="dxa"/>
          </w:tcPr>
          <w:p w14:paraId="70ABA6FF" w14:textId="77777777" w:rsidR="006E330D" w:rsidRDefault="006E330D" w:rsidP="0067360A">
            <w:pPr>
              <w:rPr>
                <w:rFonts w:asciiTheme="minorBidi" w:hAnsiTheme="minorBidi" w:cstheme="minorBidi"/>
              </w:rPr>
            </w:pPr>
          </w:p>
        </w:tc>
        <w:tc>
          <w:tcPr>
            <w:tcW w:w="2099" w:type="dxa"/>
          </w:tcPr>
          <w:p w14:paraId="043272CA" w14:textId="77777777" w:rsidR="006E330D" w:rsidRDefault="006E330D" w:rsidP="0067360A">
            <w:pPr>
              <w:rPr>
                <w:rFonts w:asciiTheme="minorBidi" w:hAnsiTheme="minorBidi" w:cstheme="minorBidi"/>
              </w:rPr>
            </w:pPr>
          </w:p>
        </w:tc>
        <w:tc>
          <w:tcPr>
            <w:tcW w:w="1293" w:type="dxa"/>
          </w:tcPr>
          <w:p w14:paraId="1E6A5406" w14:textId="77777777" w:rsidR="006E330D" w:rsidRDefault="006E330D" w:rsidP="0067360A">
            <w:pPr>
              <w:rPr>
                <w:rFonts w:asciiTheme="minorBidi" w:hAnsiTheme="minorBidi" w:cstheme="minorBidi"/>
              </w:rPr>
            </w:pPr>
          </w:p>
        </w:tc>
      </w:tr>
      <w:tr w:rsidR="006E330D" w14:paraId="1215215A" w14:textId="77777777" w:rsidTr="0053674D">
        <w:tc>
          <w:tcPr>
            <w:tcW w:w="3107" w:type="dxa"/>
          </w:tcPr>
          <w:p w14:paraId="0606B143" w14:textId="77777777" w:rsidR="006E330D" w:rsidRDefault="006E330D" w:rsidP="0067360A">
            <w:pPr>
              <w:rPr>
                <w:rFonts w:asciiTheme="minorBidi" w:hAnsiTheme="minorBidi" w:cstheme="minorBidi"/>
              </w:rPr>
            </w:pPr>
            <w:r>
              <w:rPr>
                <w:rFonts w:asciiTheme="minorBidi" w:hAnsiTheme="minorBidi" w:cstheme="minorBidi"/>
              </w:rPr>
              <w:t>Ensures all communication meets legal and organisational procedures</w:t>
            </w:r>
          </w:p>
        </w:tc>
        <w:tc>
          <w:tcPr>
            <w:tcW w:w="1797" w:type="dxa"/>
          </w:tcPr>
          <w:p w14:paraId="49CB01D3" w14:textId="77777777" w:rsidR="006E330D" w:rsidRDefault="006E330D" w:rsidP="0067360A">
            <w:pPr>
              <w:rPr>
                <w:rFonts w:asciiTheme="minorBidi" w:hAnsiTheme="minorBidi" w:cstheme="minorBidi"/>
              </w:rPr>
            </w:pPr>
          </w:p>
        </w:tc>
        <w:tc>
          <w:tcPr>
            <w:tcW w:w="2099" w:type="dxa"/>
          </w:tcPr>
          <w:p w14:paraId="0C11D51F" w14:textId="77777777" w:rsidR="006E330D" w:rsidRDefault="006E330D" w:rsidP="0067360A">
            <w:pPr>
              <w:rPr>
                <w:rFonts w:asciiTheme="minorBidi" w:hAnsiTheme="minorBidi" w:cstheme="minorBidi"/>
              </w:rPr>
            </w:pPr>
          </w:p>
        </w:tc>
        <w:tc>
          <w:tcPr>
            <w:tcW w:w="1293" w:type="dxa"/>
          </w:tcPr>
          <w:p w14:paraId="2329B518" w14:textId="77777777" w:rsidR="006E330D" w:rsidRDefault="006E330D" w:rsidP="0067360A">
            <w:pPr>
              <w:rPr>
                <w:rFonts w:asciiTheme="minorBidi" w:hAnsiTheme="minorBidi" w:cstheme="minorBidi"/>
              </w:rPr>
            </w:pPr>
          </w:p>
        </w:tc>
      </w:tr>
    </w:tbl>
    <w:p w14:paraId="4FAD460C" w14:textId="77777777" w:rsidR="006E330D" w:rsidRPr="00AD32E3" w:rsidRDefault="006E330D" w:rsidP="006E330D">
      <w:pPr>
        <w:rPr>
          <w:rFonts w:asciiTheme="minorBidi" w:hAnsiTheme="minorBidi" w:cstheme="minorBidi"/>
        </w:rPr>
      </w:pPr>
    </w:p>
    <w:p w14:paraId="456517B8" w14:textId="77777777" w:rsidR="006E330D" w:rsidRDefault="006E330D" w:rsidP="006E330D">
      <w:pPr>
        <w:ind w:left="360"/>
        <w:rPr>
          <w:rFonts w:asciiTheme="minorBidi" w:hAnsiTheme="minorBidi" w:cstheme="minorBidi"/>
        </w:rPr>
      </w:pPr>
    </w:p>
    <w:p w14:paraId="524BD41F" w14:textId="77777777" w:rsidR="006E330D" w:rsidRDefault="006E330D" w:rsidP="006E330D">
      <w:pPr>
        <w:ind w:left="360"/>
        <w:rPr>
          <w:rFonts w:asciiTheme="minorBidi" w:hAnsiTheme="minorBidi" w:cstheme="minorBidi"/>
        </w:rPr>
      </w:pPr>
    </w:p>
    <w:p w14:paraId="421580C7" w14:textId="77777777" w:rsidR="006E330D" w:rsidRDefault="006E330D" w:rsidP="006E330D">
      <w:pPr>
        <w:ind w:left="360"/>
        <w:rPr>
          <w:rFonts w:asciiTheme="minorBidi" w:hAnsiTheme="minorBidi" w:cstheme="minorBidi"/>
        </w:rPr>
      </w:pPr>
    </w:p>
    <w:p w14:paraId="4DFA3220" w14:textId="77777777" w:rsidR="006E330D" w:rsidRDefault="006E330D" w:rsidP="006E330D">
      <w:pPr>
        <w:ind w:left="360"/>
        <w:rPr>
          <w:rFonts w:asciiTheme="minorBidi" w:hAnsiTheme="minorBidi" w:cstheme="minorBidi"/>
        </w:rPr>
      </w:pPr>
    </w:p>
    <w:p w14:paraId="1261DBAE" w14:textId="77777777" w:rsidR="006E330D" w:rsidRDefault="006E330D" w:rsidP="006E330D">
      <w:pPr>
        <w:ind w:left="360"/>
        <w:rPr>
          <w:rFonts w:asciiTheme="minorBidi" w:hAnsiTheme="minorBidi" w:cstheme="minorBidi"/>
        </w:rPr>
      </w:pPr>
    </w:p>
    <w:p w14:paraId="4F3564D2" w14:textId="77777777" w:rsidR="006E330D" w:rsidRDefault="006E330D" w:rsidP="006E330D">
      <w:pPr>
        <w:ind w:left="360"/>
        <w:rPr>
          <w:rFonts w:asciiTheme="minorBidi" w:hAnsiTheme="minorBidi" w:cstheme="minorBidi"/>
        </w:rPr>
      </w:pPr>
    </w:p>
    <w:p w14:paraId="4E69B87C" w14:textId="77777777" w:rsidR="006E330D" w:rsidRDefault="006E330D" w:rsidP="006E330D">
      <w:pPr>
        <w:ind w:left="360"/>
        <w:rPr>
          <w:rFonts w:asciiTheme="minorBidi" w:hAnsiTheme="minorBidi" w:cstheme="minorBidi"/>
        </w:rPr>
      </w:pPr>
    </w:p>
    <w:p w14:paraId="48D751FA" w14:textId="77777777" w:rsidR="006E330D" w:rsidRDefault="006E330D" w:rsidP="006E330D">
      <w:pPr>
        <w:ind w:left="360"/>
        <w:rPr>
          <w:rFonts w:asciiTheme="minorBidi" w:hAnsiTheme="minorBidi" w:cstheme="minorBidi"/>
        </w:rPr>
      </w:pPr>
    </w:p>
    <w:p w14:paraId="0770B100" w14:textId="77777777" w:rsidR="002E3FDB" w:rsidRDefault="002E3FDB" w:rsidP="006E330D">
      <w:pPr>
        <w:rPr>
          <w:rFonts w:asciiTheme="minorBidi" w:hAnsiTheme="minorBidi" w:cstheme="minorBidi"/>
          <w:b/>
          <w:bCs/>
          <w:sz w:val="28"/>
          <w:szCs w:val="28"/>
        </w:rPr>
      </w:pPr>
    </w:p>
    <w:p w14:paraId="094303ED" w14:textId="77777777" w:rsidR="002E3FDB" w:rsidRDefault="002E3FDB" w:rsidP="006E330D">
      <w:pPr>
        <w:rPr>
          <w:rFonts w:asciiTheme="minorBidi" w:hAnsiTheme="minorBidi" w:cstheme="minorBidi"/>
          <w:b/>
          <w:bCs/>
          <w:sz w:val="28"/>
          <w:szCs w:val="28"/>
        </w:rPr>
      </w:pPr>
    </w:p>
    <w:p w14:paraId="217C86E2" w14:textId="77777777" w:rsidR="0055798E" w:rsidRDefault="0055798E" w:rsidP="006E330D">
      <w:pPr>
        <w:rPr>
          <w:rFonts w:asciiTheme="minorBidi" w:hAnsiTheme="minorBidi" w:cstheme="minorBidi"/>
          <w:b/>
          <w:bCs/>
          <w:sz w:val="28"/>
          <w:szCs w:val="28"/>
        </w:rPr>
      </w:pPr>
    </w:p>
    <w:p w14:paraId="1AD644F4" w14:textId="77777777" w:rsidR="0055798E" w:rsidRDefault="0055798E" w:rsidP="006E330D">
      <w:pPr>
        <w:rPr>
          <w:rFonts w:asciiTheme="minorBidi" w:hAnsiTheme="minorBidi" w:cstheme="minorBidi"/>
          <w:b/>
          <w:bCs/>
          <w:sz w:val="28"/>
          <w:szCs w:val="28"/>
        </w:rPr>
      </w:pPr>
    </w:p>
    <w:p w14:paraId="4D5887B9" w14:textId="77777777" w:rsidR="0055798E" w:rsidRDefault="0055798E" w:rsidP="006E330D">
      <w:pPr>
        <w:rPr>
          <w:rFonts w:asciiTheme="minorBidi" w:hAnsiTheme="minorBidi" w:cstheme="minorBidi"/>
          <w:b/>
          <w:bCs/>
          <w:sz w:val="28"/>
          <w:szCs w:val="28"/>
        </w:rPr>
      </w:pPr>
    </w:p>
    <w:p w14:paraId="435DA460" w14:textId="77777777" w:rsidR="0055798E" w:rsidRDefault="0055798E">
      <w:pPr>
        <w:rPr>
          <w:rFonts w:asciiTheme="minorBidi" w:hAnsiTheme="minorBidi" w:cstheme="minorBidi"/>
          <w:b/>
          <w:bCs/>
          <w:sz w:val="28"/>
          <w:szCs w:val="28"/>
        </w:rPr>
      </w:pPr>
      <w:r>
        <w:rPr>
          <w:rFonts w:asciiTheme="minorBidi" w:hAnsiTheme="minorBidi" w:cstheme="minorBidi"/>
          <w:b/>
          <w:bCs/>
          <w:sz w:val="28"/>
          <w:szCs w:val="28"/>
        </w:rPr>
        <w:br w:type="page"/>
      </w:r>
    </w:p>
    <w:p w14:paraId="6AFA540A" w14:textId="551936F1" w:rsidR="006E330D" w:rsidRPr="00A621CB" w:rsidRDefault="006E330D" w:rsidP="006E330D">
      <w:pPr>
        <w:rPr>
          <w:rFonts w:asciiTheme="minorBidi" w:hAnsiTheme="minorBidi" w:cstheme="minorBidi"/>
          <w:b/>
          <w:bCs/>
          <w:sz w:val="28"/>
          <w:szCs w:val="28"/>
        </w:rPr>
      </w:pPr>
      <w:r w:rsidRPr="00A621CB">
        <w:rPr>
          <w:rFonts w:asciiTheme="minorBidi" w:hAnsiTheme="minorBidi" w:cstheme="minorBidi"/>
          <w:b/>
          <w:bCs/>
          <w:sz w:val="28"/>
          <w:szCs w:val="28"/>
        </w:rPr>
        <w:t xml:space="preserve">Core Competence No </w:t>
      </w:r>
      <w:r>
        <w:rPr>
          <w:rFonts w:asciiTheme="minorBidi" w:hAnsiTheme="minorBidi" w:cstheme="minorBidi"/>
          <w:b/>
          <w:bCs/>
          <w:sz w:val="28"/>
          <w:szCs w:val="28"/>
        </w:rPr>
        <w:t>2</w:t>
      </w:r>
    </w:p>
    <w:p w14:paraId="207705A3" w14:textId="77777777" w:rsidR="0053674D" w:rsidRDefault="0053674D" w:rsidP="0053674D">
      <w:pPr>
        <w:rPr>
          <w:rFonts w:asciiTheme="minorBidi" w:hAnsiTheme="minorBidi" w:cstheme="minorBidi"/>
          <w:b/>
          <w:bCs/>
          <w:sz w:val="28"/>
          <w:szCs w:val="28"/>
        </w:rPr>
      </w:pPr>
    </w:p>
    <w:p w14:paraId="111FF763" w14:textId="77777777" w:rsidR="006E330D" w:rsidRPr="0053674D" w:rsidRDefault="006E330D" w:rsidP="0053674D">
      <w:pPr>
        <w:rPr>
          <w:rFonts w:asciiTheme="minorBidi" w:hAnsiTheme="minorBidi" w:cstheme="minorBidi"/>
          <w:b/>
          <w:bCs/>
          <w:szCs w:val="28"/>
        </w:rPr>
      </w:pPr>
      <w:r w:rsidRPr="0053674D">
        <w:rPr>
          <w:rFonts w:asciiTheme="minorBidi" w:hAnsiTheme="minorBidi" w:cstheme="minorBidi"/>
          <w:b/>
          <w:bCs/>
          <w:szCs w:val="28"/>
        </w:rPr>
        <w:t>Maintaining dignity of research participants</w:t>
      </w:r>
    </w:p>
    <w:p w14:paraId="12625B26" w14:textId="77777777" w:rsidR="006E330D" w:rsidRDefault="006E330D" w:rsidP="006E330D">
      <w:pPr>
        <w:rPr>
          <w:rFonts w:asciiTheme="minorBidi" w:hAnsiTheme="minorBidi" w:cstheme="minorBidi"/>
          <w:b/>
          <w:bCs/>
        </w:rPr>
      </w:pPr>
    </w:p>
    <w:p w14:paraId="624F6D89" w14:textId="77777777" w:rsidR="006E330D" w:rsidRDefault="006E330D" w:rsidP="006E330D">
      <w:pPr>
        <w:rPr>
          <w:rFonts w:asciiTheme="minorBidi" w:hAnsiTheme="minorBidi" w:cstheme="minorBidi"/>
          <w:b/>
          <w:bCs/>
        </w:rPr>
      </w:pPr>
      <w:r>
        <w:rPr>
          <w:rFonts w:asciiTheme="minorBidi" w:hAnsiTheme="minorBidi" w:cstheme="minorBidi"/>
          <w:b/>
          <w:bCs/>
        </w:rPr>
        <w:t>Aim:</w:t>
      </w:r>
    </w:p>
    <w:p w14:paraId="1C2A0B78" w14:textId="77777777" w:rsidR="006E330D" w:rsidRDefault="006E330D" w:rsidP="006E330D">
      <w:pPr>
        <w:rPr>
          <w:rFonts w:asciiTheme="minorBidi" w:hAnsiTheme="minorBidi" w:cstheme="minorBidi"/>
        </w:rPr>
      </w:pPr>
      <w:r>
        <w:rPr>
          <w:rFonts w:asciiTheme="minorBidi" w:hAnsiTheme="minorBidi" w:cstheme="minorBidi"/>
        </w:rPr>
        <w:t>The Assistant Practitioner will be able to provide care that is culturally sensitive to age, social class, regional or group affiliation as well as ethnic, religious and national origins</w:t>
      </w:r>
    </w:p>
    <w:p w14:paraId="1406C740" w14:textId="77777777" w:rsidR="006E330D" w:rsidRDefault="006E330D" w:rsidP="006E330D">
      <w:pPr>
        <w:rPr>
          <w:rFonts w:asciiTheme="minorBidi" w:hAnsiTheme="minorBidi" w:cstheme="minorBidi"/>
        </w:rPr>
      </w:pPr>
    </w:p>
    <w:p w14:paraId="63168EC1" w14:textId="77777777" w:rsidR="006E330D" w:rsidRDefault="006E330D" w:rsidP="006E330D">
      <w:pPr>
        <w:rPr>
          <w:rFonts w:asciiTheme="minorBidi" w:hAnsiTheme="minorBidi" w:cstheme="minorBidi"/>
          <w:b/>
          <w:bCs/>
        </w:rPr>
      </w:pPr>
      <w:r w:rsidRPr="00A621CB">
        <w:rPr>
          <w:rFonts w:asciiTheme="minorBidi" w:hAnsiTheme="minorBidi" w:cstheme="minorBidi"/>
          <w:b/>
          <w:bCs/>
        </w:rPr>
        <w:t>Entry requirement:</w:t>
      </w:r>
    </w:p>
    <w:p w14:paraId="736F7E44"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Trainee Assistant Practitioner / Assistant Practitioner</w:t>
      </w:r>
    </w:p>
    <w:p w14:paraId="174BF616" w14:textId="77777777" w:rsidR="006E330D" w:rsidRDefault="006E330D" w:rsidP="006E330D">
      <w:pPr>
        <w:rPr>
          <w:rFonts w:asciiTheme="minorBidi" w:hAnsiTheme="minorBidi" w:cstheme="minorBidi"/>
        </w:rPr>
      </w:pPr>
    </w:p>
    <w:p w14:paraId="582C5560" w14:textId="77777777" w:rsidR="006E330D" w:rsidRDefault="006E330D" w:rsidP="006E330D">
      <w:pPr>
        <w:rPr>
          <w:rFonts w:asciiTheme="minorBidi" w:hAnsiTheme="minorBidi" w:cstheme="minorBidi"/>
          <w:b/>
          <w:bCs/>
        </w:rPr>
      </w:pPr>
      <w:r>
        <w:rPr>
          <w:rFonts w:asciiTheme="minorBidi" w:hAnsiTheme="minorBidi" w:cstheme="minorBidi"/>
          <w:b/>
          <w:bCs/>
        </w:rPr>
        <w:t>Standard:</w:t>
      </w:r>
    </w:p>
    <w:p w14:paraId="37D4243C" w14:textId="77777777" w:rsidR="006E330D" w:rsidRDefault="006E330D" w:rsidP="006E330D">
      <w:pPr>
        <w:rPr>
          <w:rFonts w:asciiTheme="minorBidi" w:hAnsiTheme="minorBidi" w:cstheme="minorBidi"/>
        </w:rPr>
      </w:pPr>
      <w:r>
        <w:rPr>
          <w:rFonts w:asciiTheme="minorBidi" w:hAnsiTheme="minorBidi" w:cstheme="minorBidi"/>
        </w:rPr>
        <w:t>The practitioner will:</w:t>
      </w:r>
    </w:p>
    <w:p w14:paraId="607EDBE6"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Provide care that is sensitive to individuals’ needs and preferences</w:t>
      </w:r>
    </w:p>
    <w:p w14:paraId="7DC6F90B"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Maintain the privacy and dignity of participants at all times</w:t>
      </w:r>
    </w:p>
    <w:p w14:paraId="554D09D0"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Recognise and respond to individuals’ diverse needs</w:t>
      </w:r>
    </w:p>
    <w:p w14:paraId="077E6348"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Act as a role model through evidence of good practice</w:t>
      </w:r>
    </w:p>
    <w:p w14:paraId="16B37828"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Manage and find solutions to conflicts</w:t>
      </w:r>
    </w:p>
    <w:p w14:paraId="7E155671" w14:textId="77777777" w:rsidR="006E330D" w:rsidRDefault="006E330D" w:rsidP="006E330D">
      <w:pPr>
        <w:rPr>
          <w:rFonts w:asciiTheme="minorBidi" w:hAnsiTheme="minorBidi" w:cstheme="minorBidi"/>
        </w:rPr>
      </w:pPr>
    </w:p>
    <w:p w14:paraId="13A22AEF" w14:textId="77777777" w:rsidR="006E330D" w:rsidRPr="0053674D" w:rsidRDefault="006E330D" w:rsidP="006E330D">
      <w:pPr>
        <w:rPr>
          <w:rFonts w:asciiTheme="minorBidi" w:hAnsiTheme="minorBidi" w:cstheme="minorBidi"/>
        </w:rPr>
      </w:pPr>
      <w:r w:rsidRPr="0053674D">
        <w:rPr>
          <w:rFonts w:asciiTheme="minorBidi" w:hAnsiTheme="minorBidi" w:cstheme="minorBidi"/>
          <w:iCs/>
        </w:rPr>
        <w:t>This competency links to the following dimensions within the NHS Knowledge and Skills Framework (2004)</w:t>
      </w:r>
      <w:r w:rsidRPr="0053674D">
        <w:rPr>
          <w:rFonts w:asciiTheme="minorBidi" w:hAnsiTheme="minorBidi" w:cstheme="minorBidi"/>
        </w:rPr>
        <w:t>:</w:t>
      </w:r>
    </w:p>
    <w:p w14:paraId="4F55CC4B"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C1 - Communication</w:t>
      </w:r>
    </w:p>
    <w:p w14:paraId="298B3F4D"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C3 – Health, safety and security</w:t>
      </w:r>
    </w:p>
    <w:p w14:paraId="5E082F95"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C5 - Quality</w:t>
      </w:r>
    </w:p>
    <w:p w14:paraId="7B165352"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C6 – Equality and diversity</w:t>
      </w:r>
    </w:p>
    <w:p w14:paraId="22877C15"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HWB2 – Assessment and care planning to meet health and wellbeing needs</w:t>
      </w:r>
    </w:p>
    <w:p w14:paraId="42AFFEE1" w14:textId="77777777" w:rsidR="006E330D" w:rsidRDefault="006E330D" w:rsidP="006E330D">
      <w:pPr>
        <w:rPr>
          <w:rFonts w:asciiTheme="minorBidi" w:hAnsiTheme="minorBidi" w:cstheme="minorBidi"/>
        </w:rPr>
      </w:pPr>
    </w:p>
    <w:tbl>
      <w:tblPr>
        <w:tblStyle w:val="TableGrid"/>
        <w:tblW w:w="0" w:type="auto"/>
        <w:tblLook w:val="04A0" w:firstRow="1" w:lastRow="0" w:firstColumn="1" w:lastColumn="0" w:noHBand="0" w:noVBand="1"/>
      </w:tblPr>
      <w:tblGrid>
        <w:gridCol w:w="3143"/>
        <w:gridCol w:w="1793"/>
        <w:gridCol w:w="2078"/>
        <w:gridCol w:w="1282"/>
      </w:tblGrid>
      <w:tr w:rsidR="006E330D" w:rsidRPr="00732892" w14:paraId="117D34B6" w14:textId="77777777" w:rsidTr="0053674D">
        <w:tc>
          <w:tcPr>
            <w:tcW w:w="3143" w:type="dxa"/>
            <w:shd w:val="clear" w:color="auto" w:fill="D9D9D9" w:themeFill="background1" w:themeFillShade="D9"/>
            <w:vAlign w:val="center"/>
          </w:tcPr>
          <w:p w14:paraId="74D1E1FD" w14:textId="77777777" w:rsidR="006E330D" w:rsidRPr="00732892" w:rsidRDefault="006E330D" w:rsidP="0067360A">
            <w:pPr>
              <w:rPr>
                <w:rFonts w:asciiTheme="minorBidi" w:hAnsiTheme="minorBidi" w:cstheme="minorBidi"/>
                <w:b/>
                <w:bCs/>
              </w:rPr>
            </w:pPr>
            <w:r w:rsidRPr="00732892">
              <w:rPr>
                <w:rFonts w:asciiTheme="minorBidi" w:hAnsiTheme="minorBidi" w:cstheme="minorBidi"/>
                <w:b/>
                <w:bCs/>
              </w:rPr>
              <w:t>Assessment criteria</w:t>
            </w:r>
          </w:p>
        </w:tc>
        <w:tc>
          <w:tcPr>
            <w:tcW w:w="1793" w:type="dxa"/>
            <w:shd w:val="clear" w:color="auto" w:fill="D9D9D9" w:themeFill="background1" w:themeFillShade="D9"/>
            <w:vAlign w:val="center"/>
          </w:tcPr>
          <w:p w14:paraId="32D7A876" w14:textId="77777777" w:rsidR="006E330D" w:rsidRPr="00732892" w:rsidRDefault="006E330D" w:rsidP="0067360A">
            <w:pPr>
              <w:jc w:val="center"/>
              <w:rPr>
                <w:rFonts w:asciiTheme="minorBidi" w:hAnsiTheme="minorBidi" w:cstheme="minorBidi"/>
                <w:b/>
                <w:bCs/>
              </w:rPr>
            </w:pPr>
            <w:r w:rsidRPr="00732892">
              <w:rPr>
                <w:rFonts w:asciiTheme="minorBidi" w:hAnsiTheme="minorBidi" w:cstheme="minorBidi"/>
                <w:b/>
                <w:bCs/>
              </w:rPr>
              <w:t>Level of achievement</w:t>
            </w:r>
          </w:p>
        </w:tc>
        <w:tc>
          <w:tcPr>
            <w:tcW w:w="2078" w:type="dxa"/>
            <w:shd w:val="clear" w:color="auto" w:fill="D9D9D9" w:themeFill="background1" w:themeFillShade="D9"/>
            <w:vAlign w:val="center"/>
          </w:tcPr>
          <w:p w14:paraId="166692F5" w14:textId="77777777" w:rsidR="006E330D" w:rsidRPr="00732892" w:rsidRDefault="006E330D" w:rsidP="0067360A">
            <w:pPr>
              <w:jc w:val="center"/>
              <w:rPr>
                <w:rFonts w:asciiTheme="minorBidi" w:hAnsiTheme="minorBidi" w:cstheme="minorBidi"/>
                <w:b/>
                <w:bCs/>
              </w:rPr>
            </w:pPr>
            <w:r w:rsidRPr="00732892">
              <w:rPr>
                <w:rFonts w:asciiTheme="minorBidi" w:hAnsiTheme="minorBidi" w:cstheme="minorBidi"/>
                <w:b/>
                <w:bCs/>
              </w:rPr>
              <w:t>Comments</w:t>
            </w:r>
          </w:p>
        </w:tc>
        <w:tc>
          <w:tcPr>
            <w:tcW w:w="1282" w:type="dxa"/>
            <w:shd w:val="clear" w:color="auto" w:fill="D9D9D9" w:themeFill="background1" w:themeFillShade="D9"/>
            <w:vAlign w:val="center"/>
          </w:tcPr>
          <w:p w14:paraId="78207D8B" w14:textId="77777777" w:rsidR="006E330D" w:rsidRPr="00732892" w:rsidRDefault="006E330D" w:rsidP="0067360A">
            <w:pPr>
              <w:jc w:val="center"/>
              <w:rPr>
                <w:rFonts w:asciiTheme="minorBidi" w:hAnsiTheme="minorBidi" w:cstheme="minorBidi"/>
                <w:b/>
                <w:bCs/>
              </w:rPr>
            </w:pPr>
            <w:r w:rsidRPr="00732892">
              <w:rPr>
                <w:rFonts w:asciiTheme="minorBidi" w:hAnsiTheme="minorBidi" w:cstheme="minorBidi"/>
                <w:b/>
                <w:bCs/>
              </w:rPr>
              <w:t>Coach</w:t>
            </w:r>
          </w:p>
        </w:tc>
      </w:tr>
      <w:tr w:rsidR="006E330D" w14:paraId="00F90252" w14:textId="77777777" w:rsidTr="0053674D">
        <w:tc>
          <w:tcPr>
            <w:tcW w:w="3143" w:type="dxa"/>
          </w:tcPr>
          <w:p w14:paraId="0B5BDD4C" w14:textId="77777777" w:rsidR="006E330D" w:rsidRDefault="006E330D" w:rsidP="0067360A">
            <w:pPr>
              <w:rPr>
                <w:rFonts w:asciiTheme="minorBidi" w:hAnsiTheme="minorBidi" w:cstheme="minorBidi"/>
              </w:rPr>
            </w:pPr>
            <w:r>
              <w:rPr>
                <w:rFonts w:asciiTheme="minorBidi" w:hAnsiTheme="minorBidi" w:cstheme="minorBidi"/>
              </w:rPr>
              <w:t>Provide care that is culturally sensitive to age, social class, regional or group affiliation as well as ethnic, religious or national origins</w:t>
            </w:r>
          </w:p>
        </w:tc>
        <w:tc>
          <w:tcPr>
            <w:tcW w:w="1793" w:type="dxa"/>
          </w:tcPr>
          <w:p w14:paraId="5E456268" w14:textId="77777777" w:rsidR="006E330D" w:rsidRDefault="006E330D" w:rsidP="0067360A">
            <w:pPr>
              <w:rPr>
                <w:rFonts w:asciiTheme="minorBidi" w:hAnsiTheme="minorBidi" w:cstheme="minorBidi"/>
              </w:rPr>
            </w:pPr>
          </w:p>
        </w:tc>
        <w:tc>
          <w:tcPr>
            <w:tcW w:w="2078" w:type="dxa"/>
          </w:tcPr>
          <w:p w14:paraId="26DD19A8" w14:textId="77777777" w:rsidR="006E330D" w:rsidRDefault="006E330D" w:rsidP="0067360A">
            <w:pPr>
              <w:rPr>
                <w:rFonts w:asciiTheme="minorBidi" w:hAnsiTheme="minorBidi" w:cstheme="minorBidi"/>
              </w:rPr>
            </w:pPr>
          </w:p>
        </w:tc>
        <w:tc>
          <w:tcPr>
            <w:tcW w:w="1282" w:type="dxa"/>
          </w:tcPr>
          <w:p w14:paraId="0B2E0EC3" w14:textId="77777777" w:rsidR="006E330D" w:rsidRDefault="006E330D" w:rsidP="0067360A">
            <w:pPr>
              <w:rPr>
                <w:rFonts w:asciiTheme="minorBidi" w:hAnsiTheme="minorBidi" w:cstheme="minorBidi"/>
              </w:rPr>
            </w:pPr>
          </w:p>
        </w:tc>
      </w:tr>
      <w:tr w:rsidR="006E330D" w14:paraId="0A46B30D" w14:textId="77777777" w:rsidTr="0053674D">
        <w:tc>
          <w:tcPr>
            <w:tcW w:w="3143" w:type="dxa"/>
          </w:tcPr>
          <w:p w14:paraId="6BDAAF18" w14:textId="77777777" w:rsidR="006E330D" w:rsidRDefault="006E330D" w:rsidP="0067360A">
            <w:pPr>
              <w:rPr>
                <w:rFonts w:asciiTheme="minorBidi" w:hAnsiTheme="minorBidi" w:cstheme="minorBidi"/>
              </w:rPr>
            </w:pPr>
            <w:r>
              <w:rPr>
                <w:rFonts w:asciiTheme="minorBidi" w:hAnsiTheme="minorBidi" w:cstheme="minorBidi"/>
              </w:rPr>
              <w:t>Ensure that fundamental care is given</w:t>
            </w:r>
          </w:p>
        </w:tc>
        <w:tc>
          <w:tcPr>
            <w:tcW w:w="1793" w:type="dxa"/>
          </w:tcPr>
          <w:p w14:paraId="3F7C2B79" w14:textId="77777777" w:rsidR="006E330D" w:rsidRDefault="006E330D" w:rsidP="0067360A">
            <w:pPr>
              <w:rPr>
                <w:rFonts w:asciiTheme="minorBidi" w:hAnsiTheme="minorBidi" w:cstheme="minorBidi"/>
              </w:rPr>
            </w:pPr>
          </w:p>
        </w:tc>
        <w:tc>
          <w:tcPr>
            <w:tcW w:w="2078" w:type="dxa"/>
          </w:tcPr>
          <w:p w14:paraId="199C9ACC" w14:textId="77777777" w:rsidR="006E330D" w:rsidRDefault="006E330D" w:rsidP="0067360A">
            <w:pPr>
              <w:rPr>
                <w:rFonts w:asciiTheme="minorBidi" w:hAnsiTheme="minorBidi" w:cstheme="minorBidi"/>
              </w:rPr>
            </w:pPr>
          </w:p>
        </w:tc>
        <w:tc>
          <w:tcPr>
            <w:tcW w:w="1282" w:type="dxa"/>
          </w:tcPr>
          <w:p w14:paraId="27EB55C8" w14:textId="77777777" w:rsidR="006E330D" w:rsidRDefault="006E330D" w:rsidP="0067360A">
            <w:pPr>
              <w:rPr>
                <w:rFonts w:asciiTheme="minorBidi" w:hAnsiTheme="minorBidi" w:cstheme="minorBidi"/>
              </w:rPr>
            </w:pPr>
          </w:p>
        </w:tc>
      </w:tr>
      <w:tr w:rsidR="006E330D" w14:paraId="599393E1" w14:textId="77777777" w:rsidTr="0053674D">
        <w:tc>
          <w:tcPr>
            <w:tcW w:w="3143" w:type="dxa"/>
          </w:tcPr>
          <w:p w14:paraId="554FA195" w14:textId="77777777" w:rsidR="006E330D" w:rsidRDefault="006E330D" w:rsidP="0067360A">
            <w:pPr>
              <w:rPr>
                <w:rFonts w:asciiTheme="minorBidi" w:hAnsiTheme="minorBidi" w:cstheme="minorBidi"/>
              </w:rPr>
            </w:pPr>
            <w:r>
              <w:rPr>
                <w:rFonts w:asciiTheme="minorBidi" w:hAnsiTheme="minorBidi" w:cstheme="minorBidi"/>
              </w:rPr>
              <w:t>Actively engage with participants and carers in order to prevent problems</w:t>
            </w:r>
          </w:p>
        </w:tc>
        <w:tc>
          <w:tcPr>
            <w:tcW w:w="1793" w:type="dxa"/>
          </w:tcPr>
          <w:p w14:paraId="6AF6C33E" w14:textId="77777777" w:rsidR="006E330D" w:rsidRDefault="006E330D" w:rsidP="0067360A">
            <w:pPr>
              <w:rPr>
                <w:rFonts w:asciiTheme="minorBidi" w:hAnsiTheme="minorBidi" w:cstheme="minorBidi"/>
              </w:rPr>
            </w:pPr>
          </w:p>
        </w:tc>
        <w:tc>
          <w:tcPr>
            <w:tcW w:w="2078" w:type="dxa"/>
          </w:tcPr>
          <w:p w14:paraId="17AD13DE" w14:textId="77777777" w:rsidR="006E330D" w:rsidRDefault="006E330D" w:rsidP="0067360A">
            <w:pPr>
              <w:rPr>
                <w:rFonts w:asciiTheme="minorBidi" w:hAnsiTheme="minorBidi" w:cstheme="minorBidi"/>
              </w:rPr>
            </w:pPr>
          </w:p>
        </w:tc>
        <w:tc>
          <w:tcPr>
            <w:tcW w:w="1282" w:type="dxa"/>
          </w:tcPr>
          <w:p w14:paraId="65DFE651" w14:textId="77777777" w:rsidR="006E330D" w:rsidRDefault="006E330D" w:rsidP="0067360A">
            <w:pPr>
              <w:rPr>
                <w:rFonts w:asciiTheme="minorBidi" w:hAnsiTheme="minorBidi" w:cstheme="minorBidi"/>
              </w:rPr>
            </w:pPr>
          </w:p>
        </w:tc>
      </w:tr>
    </w:tbl>
    <w:p w14:paraId="0D9D1282" w14:textId="77777777" w:rsidR="0053674D" w:rsidRDefault="0053674D">
      <w:r>
        <w:br w:type="page"/>
      </w:r>
    </w:p>
    <w:tbl>
      <w:tblPr>
        <w:tblStyle w:val="TableGrid"/>
        <w:tblW w:w="0" w:type="auto"/>
        <w:tblLook w:val="04A0" w:firstRow="1" w:lastRow="0" w:firstColumn="1" w:lastColumn="0" w:noHBand="0" w:noVBand="1"/>
      </w:tblPr>
      <w:tblGrid>
        <w:gridCol w:w="3143"/>
        <w:gridCol w:w="1793"/>
        <w:gridCol w:w="2078"/>
        <w:gridCol w:w="1282"/>
      </w:tblGrid>
      <w:tr w:rsidR="006E330D" w14:paraId="210933A7" w14:textId="77777777" w:rsidTr="0053674D">
        <w:tc>
          <w:tcPr>
            <w:tcW w:w="3143" w:type="dxa"/>
          </w:tcPr>
          <w:p w14:paraId="5DDBAAB0" w14:textId="77777777" w:rsidR="006E330D" w:rsidRDefault="006E330D" w:rsidP="0067360A">
            <w:pPr>
              <w:rPr>
                <w:rFonts w:asciiTheme="minorBidi" w:hAnsiTheme="minorBidi" w:cstheme="minorBidi"/>
              </w:rPr>
            </w:pPr>
            <w:r>
              <w:rPr>
                <w:rFonts w:asciiTheme="minorBidi" w:hAnsiTheme="minorBidi" w:cstheme="minorBidi"/>
              </w:rPr>
              <w:t xml:space="preserve">Demonstrate an understanding of an </w:t>
            </w:r>
            <w:r w:rsidR="00AA0178">
              <w:rPr>
                <w:rFonts w:asciiTheme="minorBidi" w:hAnsiTheme="minorBidi" w:cstheme="minorBidi"/>
              </w:rPr>
              <w:t>individual’s</w:t>
            </w:r>
            <w:r>
              <w:rPr>
                <w:rFonts w:asciiTheme="minorBidi" w:hAnsiTheme="minorBidi" w:cstheme="minorBidi"/>
              </w:rPr>
              <w:t xml:space="preserve"> medical condition, diagnosis, treatment and care</w:t>
            </w:r>
          </w:p>
        </w:tc>
        <w:tc>
          <w:tcPr>
            <w:tcW w:w="1793" w:type="dxa"/>
          </w:tcPr>
          <w:p w14:paraId="4F301B3F" w14:textId="77777777" w:rsidR="006E330D" w:rsidRDefault="006E330D" w:rsidP="0067360A">
            <w:pPr>
              <w:rPr>
                <w:rFonts w:asciiTheme="minorBidi" w:hAnsiTheme="minorBidi" w:cstheme="minorBidi"/>
              </w:rPr>
            </w:pPr>
          </w:p>
        </w:tc>
        <w:tc>
          <w:tcPr>
            <w:tcW w:w="2078" w:type="dxa"/>
          </w:tcPr>
          <w:p w14:paraId="03921CA7" w14:textId="77777777" w:rsidR="006E330D" w:rsidRDefault="006E330D" w:rsidP="0067360A">
            <w:pPr>
              <w:rPr>
                <w:rFonts w:asciiTheme="minorBidi" w:hAnsiTheme="minorBidi" w:cstheme="minorBidi"/>
              </w:rPr>
            </w:pPr>
          </w:p>
        </w:tc>
        <w:tc>
          <w:tcPr>
            <w:tcW w:w="1282" w:type="dxa"/>
          </w:tcPr>
          <w:p w14:paraId="1761E134" w14:textId="77777777" w:rsidR="006E330D" w:rsidRDefault="006E330D" w:rsidP="0067360A">
            <w:pPr>
              <w:rPr>
                <w:rFonts w:asciiTheme="minorBidi" w:hAnsiTheme="minorBidi" w:cstheme="minorBidi"/>
              </w:rPr>
            </w:pPr>
          </w:p>
        </w:tc>
      </w:tr>
      <w:tr w:rsidR="006E330D" w14:paraId="2DCCDB73" w14:textId="77777777" w:rsidTr="0053674D">
        <w:tc>
          <w:tcPr>
            <w:tcW w:w="3143" w:type="dxa"/>
          </w:tcPr>
          <w:p w14:paraId="790F4423" w14:textId="77777777" w:rsidR="006E330D" w:rsidRDefault="006E330D" w:rsidP="0067360A">
            <w:pPr>
              <w:rPr>
                <w:rFonts w:asciiTheme="minorBidi" w:hAnsiTheme="minorBidi" w:cstheme="minorBidi"/>
              </w:rPr>
            </w:pPr>
            <w:r>
              <w:rPr>
                <w:rFonts w:asciiTheme="minorBidi" w:hAnsiTheme="minorBidi" w:cstheme="minorBidi"/>
              </w:rPr>
              <w:t>Work in partnership with individuals, key people both within and outside the organisation to promote the individual’s choice about their care</w:t>
            </w:r>
          </w:p>
        </w:tc>
        <w:tc>
          <w:tcPr>
            <w:tcW w:w="1793" w:type="dxa"/>
          </w:tcPr>
          <w:p w14:paraId="59B5F4F0" w14:textId="77777777" w:rsidR="006E330D" w:rsidRDefault="006E330D" w:rsidP="0067360A">
            <w:pPr>
              <w:rPr>
                <w:rFonts w:asciiTheme="minorBidi" w:hAnsiTheme="minorBidi" w:cstheme="minorBidi"/>
              </w:rPr>
            </w:pPr>
          </w:p>
        </w:tc>
        <w:tc>
          <w:tcPr>
            <w:tcW w:w="2078" w:type="dxa"/>
          </w:tcPr>
          <w:p w14:paraId="34828FB4" w14:textId="77777777" w:rsidR="006E330D" w:rsidRDefault="006E330D" w:rsidP="0067360A">
            <w:pPr>
              <w:rPr>
                <w:rFonts w:asciiTheme="minorBidi" w:hAnsiTheme="minorBidi" w:cstheme="minorBidi"/>
              </w:rPr>
            </w:pPr>
          </w:p>
        </w:tc>
        <w:tc>
          <w:tcPr>
            <w:tcW w:w="1282" w:type="dxa"/>
          </w:tcPr>
          <w:p w14:paraId="0FCFB12E" w14:textId="77777777" w:rsidR="006E330D" w:rsidRDefault="006E330D" w:rsidP="0067360A">
            <w:pPr>
              <w:rPr>
                <w:rFonts w:asciiTheme="minorBidi" w:hAnsiTheme="minorBidi" w:cstheme="minorBidi"/>
              </w:rPr>
            </w:pPr>
          </w:p>
        </w:tc>
      </w:tr>
      <w:tr w:rsidR="006E330D" w14:paraId="69C3D703" w14:textId="77777777" w:rsidTr="0053674D">
        <w:tc>
          <w:tcPr>
            <w:tcW w:w="3143" w:type="dxa"/>
          </w:tcPr>
          <w:p w14:paraId="270B84EC" w14:textId="77777777" w:rsidR="006E330D" w:rsidRDefault="006E330D" w:rsidP="0067360A">
            <w:pPr>
              <w:rPr>
                <w:rFonts w:asciiTheme="minorBidi" w:hAnsiTheme="minorBidi" w:cstheme="minorBidi"/>
              </w:rPr>
            </w:pPr>
            <w:r>
              <w:rPr>
                <w:rFonts w:asciiTheme="minorBidi" w:hAnsiTheme="minorBidi" w:cstheme="minorBidi"/>
              </w:rPr>
              <w:t>Support individuals to communicate their views about:</w:t>
            </w:r>
          </w:p>
          <w:p w14:paraId="7FF729C6" w14:textId="77777777" w:rsidR="006E330D" w:rsidRDefault="006E330D" w:rsidP="006E330D">
            <w:pPr>
              <w:pStyle w:val="ListParagraph"/>
              <w:numPr>
                <w:ilvl w:val="0"/>
                <w:numId w:val="8"/>
              </w:numPr>
              <w:rPr>
                <w:rFonts w:asciiTheme="minorBidi" w:hAnsiTheme="minorBidi" w:cstheme="minorBidi"/>
              </w:rPr>
            </w:pPr>
            <w:r>
              <w:rPr>
                <w:rFonts w:asciiTheme="minorBidi" w:hAnsiTheme="minorBidi" w:cstheme="minorBidi"/>
              </w:rPr>
              <w:t xml:space="preserve">Their priorities </w:t>
            </w:r>
          </w:p>
          <w:p w14:paraId="480A7B2E" w14:textId="77777777" w:rsidR="006E330D" w:rsidRDefault="006E330D" w:rsidP="006E330D">
            <w:pPr>
              <w:pStyle w:val="ListParagraph"/>
              <w:numPr>
                <w:ilvl w:val="0"/>
                <w:numId w:val="8"/>
              </w:numPr>
              <w:rPr>
                <w:rFonts w:asciiTheme="minorBidi" w:hAnsiTheme="minorBidi" w:cstheme="minorBidi"/>
              </w:rPr>
            </w:pPr>
            <w:r>
              <w:rPr>
                <w:rFonts w:asciiTheme="minorBidi" w:hAnsiTheme="minorBidi" w:cstheme="minorBidi"/>
              </w:rPr>
              <w:t>Their needs</w:t>
            </w:r>
          </w:p>
          <w:p w14:paraId="55245D11" w14:textId="77777777" w:rsidR="006E330D" w:rsidRDefault="006E330D" w:rsidP="006E330D">
            <w:pPr>
              <w:pStyle w:val="ListParagraph"/>
              <w:numPr>
                <w:ilvl w:val="0"/>
                <w:numId w:val="8"/>
              </w:numPr>
              <w:rPr>
                <w:rFonts w:asciiTheme="minorBidi" w:hAnsiTheme="minorBidi" w:cstheme="minorBidi"/>
              </w:rPr>
            </w:pPr>
            <w:r>
              <w:rPr>
                <w:rFonts w:asciiTheme="minorBidi" w:hAnsiTheme="minorBidi" w:cstheme="minorBidi"/>
              </w:rPr>
              <w:t xml:space="preserve">The factors that </w:t>
            </w:r>
            <w:r w:rsidR="00AA0178">
              <w:rPr>
                <w:rFonts w:asciiTheme="minorBidi" w:hAnsiTheme="minorBidi" w:cstheme="minorBidi"/>
              </w:rPr>
              <w:t>affect</w:t>
            </w:r>
            <w:r>
              <w:rPr>
                <w:rFonts w:asciiTheme="minorBidi" w:hAnsiTheme="minorBidi" w:cstheme="minorBidi"/>
              </w:rPr>
              <w:t xml:space="preserve"> their health and wellbeing</w:t>
            </w:r>
          </w:p>
          <w:p w14:paraId="6F132858" w14:textId="77777777" w:rsidR="006E330D" w:rsidRPr="003841FC" w:rsidRDefault="006E330D" w:rsidP="006E330D">
            <w:pPr>
              <w:pStyle w:val="ListParagraph"/>
              <w:numPr>
                <w:ilvl w:val="0"/>
                <w:numId w:val="8"/>
              </w:numPr>
              <w:rPr>
                <w:rFonts w:asciiTheme="minorBidi" w:hAnsiTheme="minorBidi" w:cstheme="minorBidi"/>
              </w:rPr>
            </w:pPr>
            <w:r>
              <w:rPr>
                <w:rFonts w:asciiTheme="minorBidi" w:hAnsiTheme="minorBidi" w:cstheme="minorBidi"/>
              </w:rPr>
              <w:t>Changes that they are experiencing</w:t>
            </w:r>
          </w:p>
        </w:tc>
        <w:tc>
          <w:tcPr>
            <w:tcW w:w="1793" w:type="dxa"/>
          </w:tcPr>
          <w:p w14:paraId="4CFFA9A2" w14:textId="77777777" w:rsidR="006E330D" w:rsidRDefault="006E330D" w:rsidP="0067360A">
            <w:pPr>
              <w:rPr>
                <w:rFonts w:asciiTheme="minorBidi" w:hAnsiTheme="minorBidi" w:cstheme="minorBidi"/>
              </w:rPr>
            </w:pPr>
          </w:p>
        </w:tc>
        <w:tc>
          <w:tcPr>
            <w:tcW w:w="2078" w:type="dxa"/>
          </w:tcPr>
          <w:p w14:paraId="071B9AD3" w14:textId="77777777" w:rsidR="006E330D" w:rsidRDefault="006E330D" w:rsidP="0067360A">
            <w:pPr>
              <w:rPr>
                <w:rFonts w:asciiTheme="minorBidi" w:hAnsiTheme="minorBidi" w:cstheme="minorBidi"/>
              </w:rPr>
            </w:pPr>
          </w:p>
        </w:tc>
        <w:tc>
          <w:tcPr>
            <w:tcW w:w="1282" w:type="dxa"/>
          </w:tcPr>
          <w:p w14:paraId="490F4481" w14:textId="77777777" w:rsidR="006E330D" w:rsidRDefault="006E330D" w:rsidP="0067360A">
            <w:pPr>
              <w:rPr>
                <w:rFonts w:asciiTheme="minorBidi" w:hAnsiTheme="minorBidi" w:cstheme="minorBidi"/>
              </w:rPr>
            </w:pPr>
          </w:p>
        </w:tc>
      </w:tr>
      <w:tr w:rsidR="006E330D" w14:paraId="4E38403D" w14:textId="77777777" w:rsidTr="0053674D">
        <w:tc>
          <w:tcPr>
            <w:tcW w:w="3143" w:type="dxa"/>
          </w:tcPr>
          <w:p w14:paraId="191C793D" w14:textId="77777777" w:rsidR="006E330D" w:rsidRDefault="006E330D" w:rsidP="0067360A">
            <w:pPr>
              <w:rPr>
                <w:rFonts w:asciiTheme="minorBidi" w:hAnsiTheme="minorBidi" w:cstheme="minorBidi"/>
              </w:rPr>
            </w:pPr>
            <w:r>
              <w:rPr>
                <w:rFonts w:asciiTheme="minorBidi" w:hAnsiTheme="minorBidi" w:cstheme="minorBidi"/>
              </w:rPr>
              <w:t>Develop solutions to deal with conflicts and dilemmas when promoting the individual’s rights and responsibilities</w:t>
            </w:r>
          </w:p>
        </w:tc>
        <w:tc>
          <w:tcPr>
            <w:tcW w:w="1793" w:type="dxa"/>
          </w:tcPr>
          <w:p w14:paraId="7463E941" w14:textId="77777777" w:rsidR="006E330D" w:rsidRDefault="006E330D" w:rsidP="0067360A">
            <w:pPr>
              <w:rPr>
                <w:rFonts w:asciiTheme="minorBidi" w:hAnsiTheme="minorBidi" w:cstheme="minorBidi"/>
              </w:rPr>
            </w:pPr>
          </w:p>
        </w:tc>
        <w:tc>
          <w:tcPr>
            <w:tcW w:w="2078" w:type="dxa"/>
          </w:tcPr>
          <w:p w14:paraId="37F8697C" w14:textId="77777777" w:rsidR="006E330D" w:rsidRDefault="006E330D" w:rsidP="0067360A">
            <w:pPr>
              <w:rPr>
                <w:rFonts w:asciiTheme="minorBidi" w:hAnsiTheme="minorBidi" w:cstheme="minorBidi"/>
              </w:rPr>
            </w:pPr>
          </w:p>
        </w:tc>
        <w:tc>
          <w:tcPr>
            <w:tcW w:w="1282" w:type="dxa"/>
          </w:tcPr>
          <w:p w14:paraId="4FF39216" w14:textId="77777777" w:rsidR="006E330D" w:rsidRDefault="006E330D" w:rsidP="0067360A">
            <w:pPr>
              <w:rPr>
                <w:rFonts w:asciiTheme="minorBidi" w:hAnsiTheme="minorBidi" w:cstheme="minorBidi"/>
              </w:rPr>
            </w:pPr>
          </w:p>
        </w:tc>
      </w:tr>
      <w:tr w:rsidR="006E330D" w14:paraId="0A47C25C" w14:textId="77777777" w:rsidTr="0053674D">
        <w:tc>
          <w:tcPr>
            <w:tcW w:w="3143" w:type="dxa"/>
          </w:tcPr>
          <w:p w14:paraId="5F0553BA" w14:textId="77777777" w:rsidR="006E330D" w:rsidRDefault="006E330D" w:rsidP="0067360A">
            <w:pPr>
              <w:rPr>
                <w:rFonts w:asciiTheme="minorBidi" w:hAnsiTheme="minorBidi" w:cstheme="minorBidi"/>
              </w:rPr>
            </w:pPr>
            <w:r>
              <w:rPr>
                <w:rFonts w:asciiTheme="minorBidi" w:hAnsiTheme="minorBidi" w:cstheme="minorBidi"/>
              </w:rPr>
              <w:t>Act as a role model to demonstrate to others how to:</w:t>
            </w:r>
          </w:p>
          <w:p w14:paraId="6A69F22A" w14:textId="77777777" w:rsidR="006E330D" w:rsidRDefault="006E330D" w:rsidP="006E330D">
            <w:pPr>
              <w:pStyle w:val="ListParagraph"/>
              <w:numPr>
                <w:ilvl w:val="0"/>
                <w:numId w:val="9"/>
              </w:numPr>
              <w:rPr>
                <w:rFonts w:asciiTheme="minorBidi" w:hAnsiTheme="minorBidi" w:cstheme="minorBidi"/>
              </w:rPr>
            </w:pPr>
            <w:r>
              <w:rPr>
                <w:rFonts w:asciiTheme="minorBidi" w:hAnsiTheme="minorBidi" w:cstheme="minorBidi"/>
              </w:rPr>
              <w:t>Respect and balance the views</w:t>
            </w:r>
          </w:p>
          <w:p w14:paraId="7D7C2F2A" w14:textId="77777777" w:rsidR="006E330D" w:rsidRDefault="006E330D" w:rsidP="006E330D">
            <w:pPr>
              <w:pStyle w:val="ListParagraph"/>
              <w:numPr>
                <w:ilvl w:val="0"/>
                <w:numId w:val="9"/>
              </w:numPr>
              <w:rPr>
                <w:rFonts w:asciiTheme="minorBidi" w:hAnsiTheme="minorBidi" w:cstheme="minorBidi"/>
              </w:rPr>
            </w:pPr>
            <w:r>
              <w:rPr>
                <w:rFonts w:asciiTheme="minorBidi" w:hAnsiTheme="minorBidi" w:cstheme="minorBidi"/>
              </w:rPr>
              <w:t>Identify preferences and wishes of individuals and key people</w:t>
            </w:r>
          </w:p>
          <w:p w14:paraId="202A4C68" w14:textId="77777777" w:rsidR="006E330D" w:rsidRDefault="006E330D" w:rsidP="006E330D">
            <w:pPr>
              <w:pStyle w:val="ListParagraph"/>
              <w:numPr>
                <w:ilvl w:val="0"/>
                <w:numId w:val="9"/>
              </w:numPr>
              <w:rPr>
                <w:rFonts w:asciiTheme="minorBidi" w:hAnsiTheme="minorBidi" w:cstheme="minorBidi"/>
              </w:rPr>
            </w:pPr>
            <w:r>
              <w:rPr>
                <w:rFonts w:asciiTheme="minorBidi" w:hAnsiTheme="minorBidi" w:cstheme="minorBidi"/>
              </w:rPr>
              <w:t>Support individuals to have as much control over their lives as possible</w:t>
            </w:r>
          </w:p>
          <w:p w14:paraId="11C1E5DC" w14:textId="77777777" w:rsidR="006E330D" w:rsidRDefault="006E330D" w:rsidP="006E330D">
            <w:pPr>
              <w:pStyle w:val="ListParagraph"/>
              <w:numPr>
                <w:ilvl w:val="0"/>
                <w:numId w:val="9"/>
              </w:numPr>
              <w:rPr>
                <w:rFonts w:asciiTheme="minorBidi" w:hAnsiTheme="minorBidi" w:cstheme="minorBidi"/>
              </w:rPr>
            </w:pPr>
            <w:r>
              <w:rPr>
                <w:rFonts w:asciiTheme="minorBidi" w:hAnsiTheme="minorBidi" w:cstheme="minorBidi"/>
              </w:rPr>
              <w:t>Support individuals to use their strengths and abilities</w:t>
            </w:r>
          </w:p>
          <w:p w14:paraId="569BE59D" w14:textId="77777777" w:rsidR="006E330D" w:rsidRPr="003841FC" w:rsidRDefault="006E330D" w:rsidP="006E330D">
            <w:pPr>
              <w:pStyle w:val="ListParagraph"/>
              <w:numPr>
                <w:ilvl w:val="0"/>
                <w:numId w:val="9"/>
              </w:numPr>
              <w:rPr>
                <w:rFonts w:asciiTheme="minorBidi" w:hAnsiTheme="minorBidi" w:cstheme="minorBidi"/>
              </w:rPr>
            </w:pPr>
            <w:r>
              <w:rPr>
                <w:rFonts w:asciiTheme="minorBidi" w:hAnsiTheme="minorBidi" w:cstheme="minorBidi"/>
              </w:rPr>
              <w:t>Acknowledge the dilemmas individuals face when balancing their own rights, preferences and responsibilities with those key people and others</w:t>
            </w:r>
          </w:p>
        </w:tc>
        <w:tc>
          <w:tcPr>
            <w:tcW w:w="1793" w:type="dxa"/>
          </w:tcPr>
          <w:p w14:paraId="35C496D2" w14:textId="77777777" w:rsidR="006E330D" w:rsidRDefault="006E330D" w:rsidP="0067360A">
            <w:pPr>
              <w:rPr>
                <w:rFonts w:asciiTheme="minorBidi" w:hAnsiTheme="minorBidi" w:cstheme="minorBidi"/>
              </w:rPr>
            </w:pPr>
          </w:p>
        </w:tc>
        <w:tc>
          <w:tcPr>
            <w:tcW w:w="2078" w:type="dxa"/>
          </w:tcPr>
          <w:p w14:paraId="51DAC783" w14:textId="77777777" w:rsidR="006E330D" w:rsidRDefault="006E330D" w:rsidP="0067360A">
            <w:pPr>
              <w:rPr>
                <w:rFonts w:asciiTheme="minorBidi" w:hAnsiTheme="minorBidi" w:cstheme="minorBidi"/>
              </w:rPr>
            </w:pPr>
          </w:p>
        </w:tc>
        <w:tc>
          <w:tcPr>
            <w:tcW w:w="1282" w:type="dxa"/>
          </w:tcPr>
          <w:p w14:paraId="5124C288" w14:textId="77777777" w:rsidR="006E330D" w:rsidRDefault="006E330D" w:rsidP="0067360A">
            <w:pPr>
              <w:rPr>
                <w:rFonts w:asciiTheme="minorBidi" w:hAnsiTheme="minorBidi" w:cstheme="minorBidi"/>
              </w:rPr>
            </w:pPr>
          </w:p>
        </w:tc>
      </w:tr>
      <w:tr w:rsidR="006E330D" w14:paraId="58F7B21E" w14:textId="77777777" w:rsidTr="0053674D">
        <w:tc>
          <w:tcPr>
            <w:tcW w:w="3143" w:type="dxa"/>
          </w:tcPr>
          <w:p w14:paraId="7DF80CEC" w14:textId="77777777" w:rsidR="006E330D" w:rsidRDefault="006E330D" w:rsidP="0067360A">
            <w:pPr>
              <w:rPr>
                <w:rFonts w:asciiTheme="minorBidi" w:hAnsiTheme="minorBidi" w:cstheme="minorBidi"/>
              </w:rPr>
            </w:pPr>
            <w:r>
              <w:rPr>
                <w:rFonts w:asciiTheme="minorBidi" w:hAnsiTheme="minorBidi" w:cstheme="minorBidi"/>
              </w:rPr>
              <w:t>Promote individuals’ rights to:</w:t>
            </w:r>
          </w:p>
          <w:p w14:paraId="3014C135" w14:textId="77777777" w:rsidR="006E330D" w:rsidRDefault="006E330D" w:rsidP="006E330D">
            <w:pPr>
              <w:pStyle w:val="ListParagraph"/>
              <w:numPr>
                <w:ilvl w:val="0"/>
                <w:numId w:val="10"/>
              </w:numPr>
              <w:rPr>
                <w:rFonts w:asciiTheme="minorBidi" w:hAnsiTheme="minorBidi" w:cstheme="minorBidi"/>
              </w:rPr>
            </w:pPr>
            <w:r>
              <w:rPr>
                <w:rFonts w:asciiTheme="minorBidi" w:hAnsiTheme="minorBidi" w:cstheme="minorBidi"/>
              </w:rPr>
              <w:t>Praise, comment and complain, acting on those in a fair and open manner, consistent with organisational requirements</w:t>
            </w:r>
          </w:p>
          <w:p w14:paraId="2744D151" w14:textId="77777777" w:rsidR="006E330D" w:rsidRPr="00251BE4" w:rsidRDefault="006E330D" w:rsidP="006E330D">
            <w:pPr>
              <w:pStyle w:val="ListParagraph"/>
              <w:numPr>
                <w:ilvl w:val="0"/>
                <w:numId w:val="10"/>
              </w:numPr>
              <w:rPr>
                <w:rFonts w:asciiTheme="minorBidi" w:hAnsiTheme="minorBidi" w:cstheme="minorBidi"/>
              </w:rPr>
            </w:pPr>
            <w:r>
              <w:rPr>
                <w:rFonts w:asciiTheme="minorBidi" w:hAnsiTheme="minorBidi" w:cstheme="minorBidi"/>
              </w:rPr>
              <w:t>Secure independent advice, support and advocacy when decisions are being made about their lives and futures</w:t>
            </w:r>
          </w:p>
        </w:tc>
        <w:tc>
          <w:tcPr>
            <w:tcW w:w="1793" w:type="dxa"/>
          </w:tcPr>
          <w:p w14:paraId="161ED9B5" w14:textId="77777777" w:rsidR="006E330D" w:rsidRDefault="006E330D" w:rsidP="0067360A">
            <w:pPr>
              <w:rPr>
                <w:rFonts w:asciiTheme="minorBidi" w:hAnsiTheme="minorBidi" w:cstheme="minorBidi"/>
              </w:rPr>
            </w:pPr>
          </w:p>
        </w:tc>
        <w:tc>
          <w:tcPr>
            <w:tcW w:w="2078" w:type="dxa"/>
          </w:tcPr>
          <w:p w14:paraId="3892C0F5" w14:textId="77777777" w:rsidR="006E330D" w:rsidRDefault="006E330D" w:rsidP="0067360A">
            <w:pPr>
              <w:rPr>
                <w:rFonts w:asciiTheme="minorBidi" w:hAnsiTheme="minorBidi" w:cstheme="minorBidi"/>
              </w:rPr>
            </w:pPr>
          </w:p>
        </w:tc>
        <w:tc>
          <w:tcPr>
            <w:tcW w:w="1282" w:type="dxa"/>
          </w:tcPr>
          <w:p w14:paraId="7101466D" w14:textId="77777777" w:rsidR="006E330D" w:rsidRDefault="006E330D" w:rsidP="0067360A">
            <w:pPr>
              <w:rPr>
                <w:rFonts w:asciiTheme="minorBidi" w:hAnsiTheme="minorBidi" w:cstheme="minorBidi"/>
              </w:rPr>
            </w:pPr>
          </w:p>
        </w:tc>
      </w:tr>
      <w:tr w:rsidR="006E330D" w14:paraId="1937EF3E" w14:textId="77777777" w:rsidTr="0053674D">
        <w:tc>
          <w:tcPr>
            <w:tcW w:w="3143" w:type="dxa"/>
          </w:tcPr>
          <w:p w14:paraId="3178FFBE" w14:textId="77777777" w:rsidR="006E330D" w:rsidRDefault="006E330D" w:rsidP="0067360A">
            <w:pPr>
              <w:rPr>
                <w:rFonts w:asciiTheme="minorBidi" w:hAnsiTheme="minorBidi" w:cstheme="minorBidi"/>
              </w:rPr>
            </w:pPr>
            <w:r>
              <w:rPr>
                <w:rFonts w:asciiTheme="minorBidi" w:hAnsiTheme="minorBidi" w:cstheme="minorBidi"/>
              </w:rPr>
              <w:t>Provide care that is culturally sensitive to age, social class, regional or group affiliation as well as ethnic, religious or national origins</w:t>
            </w:r>
          </w:p>
        </w:tc>
        <w:tc>
          <w:tcPr>
            <w:tcW w:w="1793" w:type="dxa"/>
          </w:tcPr>
          <w:p w14:paraId="09F7E382" w14:textId="77777777" w:rsidR="006E330D" w:rsidRDefault="006E330D" w:rsidP="0067360A">
            <w:pPr>
              <w:rPr>
                <w:rFonts w:asciiTheme="minorBidi" w:hAnsiTheme="minorBidi" w:cstheme="minorBidi"/>
              </w:rPr>
            </w:pPr>
          </w:p>
        </w:tc>
        <w:tc>
          <w:tcPr>
            <w:tcW w:w="2078" w:type="dxa"/>
          </w:tcPr>
          <w:p w14:paraId="05DFB0A5" w14:textId="77777777" w:rsidR="006E330D" w:rsidRDefault="006E330D" w:rsidP="0067360A">
            <w:pPr>
              <w:rPr>
                <w:rFonts w:asciiTheme="minorBidi" w:hAnsiTheme="minorBidi" w:cstheme="minorBidi"/>
              </w:rPr>
            </w:pPr>
          </w:p>
        </w:tc>
        <w:tc>
          <w:tcPr>
            <w:tcW w:w="1282" w:type="dxa"/>
          </w:tcPr>
          <w:p w14:paraId="7188692E" w14:textId="77777777" w:rsidR="006E330D" w:rsidRDefault="006E330D" w:rsidP="0067360A">
            <w:pPr>
              <w:rPr>
                <w:rFonts w:asciiTheme="minorBidi" w:hAnsiTheme="minorBidi" w:cstheme="minorBidi"/>
              </w:rPr>
            </w:pPr>
          </w:p>
        </w:tc>
      </w:tr>
    </w:tbl>
    <w:p w14:paraId="11E1D5CC" w14:textId="77777777" w:rsidR="006E330D" w:rsidRPr="00AD32E3" w:rsidRDefault="006E330D" w:rsidP="006E330D">
      <w:pPr>
        <w:rPr>
          <w:rFonts w:asciiTheme="minorBidi" w:hAnsiTheme="minorBidi" w:cstheme="minorBidi"/>
        </w:rPr>
      </w:pPr>
    </w:p>
    <w:p w14:paraId="1FD3B666" w14:textId="77777777" w:rsidR="006E330D" w:rsidRDefault="006E330D" w:rsidP="006E330D"/>
    <w:p w14:paraId="18091EE1" w14:textId="77777777" w:rsidR="006E330D" w:rsidRDefault="006E330D" w:rsidP="006E330D">
      <w:pPr>
        <w:ind w:left="360"/>
        <w:rPr>
          <w:rFonts w:asciiTheme="minorBidi" w:hAnsiTheme="minorBidi" w:cstheme="minorBidi"/>
        </w:rPr>
      </w:pPr>
    </w:p>
    <w:p w14:paraId="30F25D94" w14:textId="77777777" w:rsidR="006E330D" w:rsidRDefault="006E330D" w:rsidP="006E330D">
      <w:pPr>
        <w:ind w:left="360"/>
        <w:rPr>
          <w:rFonts w:asciiTheme="minorBidi" w:hAnsiTheme="minorBidi" w:cstheme="minorBidi"/>
        </w:rPr>
      </w:pPr>
    </w:p>
    <w:p w14:paraId="5CFCC750" w14:textId="77777777" w:rsidR="006E330D" w:rsidRDefault="006E330D" w:rsidP="006E330D">
      <w:pPr>
        <w:ind w:left="360"/>
        <w:rPr>
          <w:rFonts w:asciiTheme="minorBidi" w:hAnsiTheme="minorBidi" w:cstheme="minorBidi"/>
        </w:rPr>
      </w:pPr>
    </w:p>
    <w:p w14:paraId="68772C04" w14:textId="77777777" w:rsidR="006E330D" w:rsidRDefault="006E330D" w:rsidP="006E330D">
      <w:pPr>
        <w:ind w:left="360"/>
        <w:rPr>
          <w:rFonts w:asciiTheme="minorBidi" w:hAnsiTheme="minorBidi" w:cstheme="minorBidi"/>
        </w:rPr>
      </w:pPr>
    </w:p>
    <w:p w14:paraId="3EE07B22" w14:textId="77777777" w:rsidR="006E330D" w:rsidRDefault="006E330D" w:rsidP="006E330D">
      <w:pPr>
        <w:ind w:left="360"/>
        <w:rPr>
          <w:rFonts w:asciiTheme="minorBidi" w:hAnsiTheme="minorBidi" w:cstheme="minorBidi"/>
        </w:rPr>
      </w:pPr>
    </w:p>
    <w:p w14:paraId="44E08D7C" w14:textId="77777777" w:rsidR="006E330D" w:rsidRDefault="006E330D" w:rsidP="006E330D">
      <w:pPr>
        <w:ind w:left="360"/>
        <w:rPr>
          <w:rFonts w:asciiTheme="minorBidi" w:hAnsiTheme="minorBidi" w:cstheme="minorBidi"/>
        </w:rPr>
      </w:pPr>
    </w:p>
    <w:p w14:paraId="75A0A87B" w14:textId="77777777" w:rsidR="006E330D" w:rsidRDefault="006E330D" w:rsidP="006E330D">
      <w:pPr>
        <w:ind w:left="360"/>
        <w:rPr>
          <w:rFonts w:asciiTheme="minorBidi" w:hAnsiTheme="minorBidi" w:cstheme="minorBidi"/>
        </w:rPr>
      </w:pPr>
    </w:p>
    <w:p w14:paraId="2F6C801A" w14:textId="77777777" w:rsidR="00A64540" w:rsidRDefault="00A64540" w:rsidP="00A64540">
      <w:pPr>
        <w:rPr>
          <w:rFonts w:asciiTheme="minorBidi" w:hAnsiTheme="minorBidi" w:cstheme="minorBidi"/>
          <w:b/>
          <w:bCs/>
          <w:sz w:val="28"/>
          <w:szCs w:val="28"/>
        </w:rPr>
      </w:pPr>
    </w:p>
    <w:p w14:paraId="707B4460" w14:textId="77777777" w:rsidR="00A64540" w:rsidRDefault="00A64540" w:rsidP="00A64540">
      <w:pPr>
        <w:rPr>
          <w:rFonts w:asciiTheme="minorBidi" w:hAnsiTheme="minorBidi" w:cstheme="minorBidi"/>
          <w:b/>
          <w:bCs/>
          <w:sz w:val="28"/>
          <w:szCs w:val="28"/>
        </w:rPr>
      </w:pPr>
    </w:p>
    <w:p w14:paraId="43FB1C66" w14:textId="77777777" w:rsidR="00A64540" w:rsidRDefault="00A64540" w:rsidP="00A64540">
      <w:pPr>
        <w:rPr>
          <w:rFonts w:asciiTheme="minorBidi" w:hAnsiTheme="minorBidi" w:cstheme="minorBidi"/>
          <w:b/>
          <w:bCs/>
          <w:sz w:val="28"/>
          <w:szCs w:val="28"/>
        </w:rPr>
      </w:pPr>
    </w:p>
    <w:p w14:paraId="137D42E9" w14:textId="77777777" w:rsidR="00A64540" w:rsidRDefault="00A64540" w:rsidP="00A64540">
      <w:pPr>
        <w:rPr>
          <w:rFonts w:asciiTheme="minorBidi" w:hAnsiTheme="minorBidi" w:cstheme="minorBidi"/>
          <w:b/>
          <w:bCs/>
          <w:sz w:val="28"/>
          <w:szCs w:val="28"/>
        </w:rPr>
      </w:pPr>
    </w:p>
    <w:p w14:paraId="477C8D8E" w14:textId="77777777" w:rsidR="002E3FDB" w:rsidRDefault="002E3FDB" w:rsidP="00A64540">
      <w:pPr>
        <w:rPr>
          <w:rFonts w:asciiTheme="minorBidi" w:hAnsiTheme="minorBidi" w:cstheme="minorBidi"/>
          <w:b/>
          <w:bCs/>
          <w:sz w:val="28"/>
          <w:szCs w:val="28"/>
        </w:rPr>
      </w:pPr>
    </w:p>
    <w:p w14:paraId="104F612C" w14:textId="77777777" w:rsidR="002E3FDB" w:rsidRDefault="002E3FDB" w:rsidP="00A64540">
      <w:pPr>
        <w:rPr>
          <w:rFonts w:asciiTheme="minorBidi" w:hAnsiTheme="minorBidi" w:cstheme="minorBidi"/>
          <w:b/>
          <w:bCs/>
          <w:sz w:val="28"/>
          <w:szCs w:val="28"/>
        </w:rPr>
      </w:pPr>
    </w:p>
    <w:p w14:paraId="4C1617B0" w14:textId="77777777" w:rsidR="0055798E" w:rsidRDefault="0055798E" w:rsidP="00A64540">
      <w:pPr>
        <w:rPr>
          <w:rFonts w:asciiTheme="minorBidi" w:hAnsiTheme="minorBidi" w:cstheme="minorBidi"/>
          <w:b/>
          <w:bCs/>
          <w:sz w:val="28"/>
          <w:szCs w:val="28"/>
        </w:rPr>
      </w:pPr>
    </w:p>
    <w:p w14:paraId="504F8DA1" w14:textId="0697A0EB" w:rsidR="00A64540" w:rsidRPr="00A621CB" w:rsidRDefault="00A64540" w:rsidP="00A64540">
      <w:pPr>
        <w:rPr>
          <w:rFonts w:asciiTheme="minorBidi" w:hAnsiTheme="minorBidi" w:cstheme="minorBidi"/>
          <w:b/>
          <w:bCs/>
          <w:sz w:val="28"/>
          <w:szCs w:val="28"/>
        </w:rPr>
      </w:pPr>
      <w:r w:rsidRPr="00A621CB">
        <w:rPr>
          <w:rFonts w:asciiTheme="minorBidi" w:hAnsiTheme="minorBidi" w:cstheme="minorBidi"/>
          <w:b/>
          <w:bCs/>
          <w:sz w:val="28"/>
          <w:szCs w:val="28"/>
        </w:rPr>
        <w:t xml:space="preserve">Core Competence No </w:t>
      </w:r>
      <w:r>
        <w:rPr>
          <w:rFonts w:asciiTheme="minorBidi" w:hAnsiTheme="minorBidi" w:cstheme="minorBidi"/>
          <w:b/>
          <w:bCs/>
          <w:sz w:val="28"/>
          <w:szCs w:val="28"/>
        </w:rPr>
        <w:t>3</w:t>
      </w:r>
    </w:p>
    <w:p w14:paraId="16F93F9E" w14:textId="77777777" w:rsidR="0053674D" w:rsidRDefault="0053674D" w:rsidP="0053674D">
      <w:pPr>
        <w:rPr>
          <w:rFonts w:asciiTheme="minorBidi" w:hAnsiTheme="minorBidi" w:cstheme="minorBidi"/>
          <w:b/>
          <w:bCs/>
          <w:sz w:val="28"/>
          <w:szCs w:val="28"/>
        </w:rPr>
      </w:pPr>
    </w:p>
    <w:p w14:paraId="730A59FA" w14:textId="77777777" w:rsidR="00A64540" w:rsidRPr="0053674D" w:rsidRDefault="00A64540" w:rsidP="0053674D">
      <w:pPr>
        <w:rPr>
          <w:rFonts w:asciiTheme="minorBidi" w:hAnsiTheme="minorBidi" w:cstheme="minorBidi"/>
          <w:b/>
          <w:bCs/>
          <w:szCs w:val="28"/>
        </w:rPr>
      </w:pPr>
      <w:r w:rsidRPr="0053674D">
        <w:rPr>
          <w:rFonts w:asciiTheme="minorBidi" w:hAnsiTheme="minorBidi" w:cstheme="minorBidi"/>
          <w:b/>
          <w:bCs/>
          <w:szCs w:val="28"/>
        </w:rPr>
        <w:t>Conduct assessment of participants in research work environment including screening, consent and routine follow up as outlined by research protocol.</w:t>
      </w:r>
    </w:p>
    <w:p w14:paraId="6F2AB3E5" w14:textId="77777777" w:rsidR="00A64540" w:rsidRDefault="00A64540" w:rsidP="00A64540">
      <w:pPr>
        <w:rPr>
          <w:rFonts w:asciiTheme="minorBidi" w:hAnsiTheme="minorBidi" w:cstheme="minorBidi"/>
          <w:b/>
          <w:bCs/>
        </w:rPr>
      </w:pPr>
    </w:p>
    <w:p w14:paraId="54443D92" w14:textId="77777777" w:rsidR="00A64540" w:rsidRDefault="00A64540" w:rsidP="00A64540">
      <w:pPr>
        <w:rPr>
          <w:rFonts w:asciiTheme="minorBidi" w:hAnsiTheme="minorBidi" w:cstheme="minorBidi"/>
          <w:b/>
          <w:bCs/>
        </w:rPr>
      </w:pPr>
      <w:r>
        <w:rPr>
          <w:rFonts w:asciiTheme="minorBidi" w:hAnsiTheme="minorBidi" w:cstheme="minorBidi"/>
          <w:b/>
          <w:bCs/>
        </w:rPr>
        <w:t>Aim:</w:t>
      </w:r>
    </w:p>
    <w:p w14:paraId="58FADABC" w14:textId="77777777" w:rsidR="00A64540" w:rsidRPr="00AB08A0" w:rsidRDefault="00A64540" w:rsidP="00A64540">
      <w:pPr>
        <w:rPr>
          <w:rFonts w:asciiTheme="minorBidi" w:hAnsiTheme="minorBidi" w:cstheme="minorBidi"/>
        </w:rPr>
      </w:pPr>
      <w:r>
        <w:rPr>
          <w:rFonts w:asciiTheme="minorBidi" w:hAnsiTheme="minorBidi" w:cstheme="minorBidi"/>
        </w:rPr>
        <w:t xml:space="preserve">The Assistant Practitioner will be able to demonstrate competence in carrying out the recruitment of participants into research studies and provide support and on-going assessment in accordance with research protocols </w:t>
      </w:r>
    </w:p>
    <w:p w14:paraId="2AA65031" w14:textId="77777777" w:rsidR="00A64540" w:rsidRDefault="00A64540" w:rsidP="00A64540">
      <w:pPr>
        <w:rPr>
          <w:rFonts w:asciiTheme="minorBidi" w:hAnsiTheme="minorBidi" w:cstheme="minorBidi"/>
        </w:rPr>
      </w:pPr>
    </w:p>
    <w:p w14:paraId="495F1EDF" w14:textId="77777777" w:rsidR="00A64540" w:rsidRDefault="00A64540" w:rsidP="00A64540">
      <w:pPr>
        <w:rPr>
          <w:rFonts w:asciiTheme="minorBidi" w:hAnsiTheme="minorBidi" w:cstheme="minorBidi"/>
          <w:b/>
          <w:bCs/>
        </w:rPr>
      </w:pPr>
      <w:r w:rsidRPr="00A621CB">
        <w:rPr>
          <w:rFonts w:asciiTheme="minorBidi" w:hAnsiTheme="minorBidi" w:cstheme="minorBidi"/>
          <w:b/>
          <w:bCs/>
        </w:rPr>
        <w:t>Entry requirement:</w:t>
      </w:r>
    </w:p>
    <w:p w14:paraId="61303E41" w14:textId="77777777" w:rsidR="00A64540" w:rsidRDefault="00A64540" w:rsidP="00A64540">
      <w:pPr>
        <w:pStyle w:val="ListParagraph"/>
        <w:numPr>
          <w:ilvl w:val="0"/>
          <w:numId w:val="6"/>
        </w:numPr>
        <w:rPr>
          <w:rFonts w:asciiTheme="minorBidi" w:hAnsiTheme="minorBidi" w:cstheme="minorBidi"/>
        </w:rPr>
      </w:pPr>
      <w:r>
        <w:rPr>
          <w:rFonts w:asciiTheme="minorBidi" w:hAnsiTheme="minorBidi" w:cstheme="minorBidi"/>
        </w:rPr>
        <w:t>Trainee Assistant Practitioner / Assistant Practitioner</w:t>
      </w:r>
    </w:p>
    <w:p w14:paraId="12D13D60" w14:textId="77777777" w:rsidR="00A64540" w:rsidRDefault="00A64540" w:rsidP="00A64540">
      <w:pPr>
        <w:rPr>
          <w:rFonts w:asciiTheme="minorBidi" w:hAnsiTheme="minorBidi" w:cstheme="minorBidi"/>
        </w:rPr>
      </w:pPr>
    </w:p>
    <w:p w14:paraId="002C45B9" w14:textId="77777777" w:rsidR="00A64540" w:rsidRDefault="00A64540" w:rsidP="00A64540">
      <w:pPr>
        <w:rPr>
          <w:rFonts w:asciiTheme="minorBidi" w:hAnsiTheme="minorBidi" w:cstheme="minorBidi"/>
          <w:b/>
          <w:bCs/>
        </w:rPr>
      </w:pPr>
      <w:r>
        <w:rPr>
          <w:rFonts w:asciiTheme="minorBidi" w:hAnsiTheme="minorBidi" w:cstheme="minorBidi"/>
          <w:b/>
          <w:bCs/>
        </w:rPr>
        <w:t>Standard:</w:t>
      </w:r>
    </w:p>
    <w:p w14:paraId="3D7B8660" w14:textId="77777777" w:rsidR="00A64540" w:rsidRDefault="00A64540" w:rsidP="00A64540">
      <w:pPr>
        <w:rPr>
          <w:rFonts w:asciiTheme="minorBidi" w:hAnsiTheme="minorBidi" w:cstheme="minorBidi"/>
        </w:rPr>
      </w:pPr>
      <w:r>
        <w:rPr>
          <w:rFonts w:asciiTheme="minorBidi" w:hAnsiTheme="minorBidi" w:cstheme="minorBidi"/>
        </w:rPr>
        <w:t>The practitioner will:</w:t>
      </w:r>
    </w:p>
    <w:p w14:paraId="46DEE53F" w14:textId="77777777" w:rsidR="00A64540" w:rsidRDefault="00A64540" w:rsidP="00A64540">
      <w:pPr>
        <w:pStyle w:val="ListParagraph"/>
        <w:numPr>
          <w:ilvl w:val="0"/>
          <w:numId w:val="6"/>
        </w:numPr>
        <w:rPr>
          <w:rFonts w:asciiTheme="minorBidi" w:hAnsiTheme="minorBidi" w:cstheme="minorBidi"/>
        </w:rPr>
      </w:pPr>
      <w:r>
        <w:rPr>
          <w:rFonts w:asciiTheme="minorBidi" w:hAnsiTheme="minorBidi" w:cstheme="minorBidi"/>
        </w:rPr>
        <w:t>Carry out recruitment of participants into relevant research studies, performing pre-screening, and screening activities</w:t>
      </w:r>
    </w:p>
    <w:p w14:paraId="700D77FA" w14:textId="77777777" w:rsidR="00A64540" w:rsidRDefault="00A64540" w:rsidP="00A64540">
      <w:pPr>
        <w:pStyle w:val="ListParagraph"/>
        <w:numPr>
          <w:ilvl w:val="0"/>
          <w:numId w:val="6"/>
        </w:numPr>
        <w:rPr>
          <w:rFonts w:asciiTheme="minorBidi" w:hAnsiTheme="minorBidi" w:cstheme="minorBidi"/>
        </w:rPr>
      </w:pPr>
      <w:r>
        <w:rPr>
          <w:rFonts w:asciiTheme="minorBidi" w:hAnsiTheme="minorBidi" w:cstheme="minorBidi"/>
        </w:rPr>
        <w:t>Obtain and maintain valid informed consent appropriate for research activities</w:t>
      </w:r>
    </w:p>
    <w:p w14:paraId="4FC0A6B5" w14:textId="77777777" w:rsidR="00A64540" w:rsidRDefault="00A64540" w:rsidP="00A64540">
      <w:pPr>
        <w:pStyle w:val="ListParagraph"/>
        <w:numPr>
          <w:ilvl w:val="0"/>
          <w:numId w:val="6"/>
        </w:numPr>
        <w:rPr>
          <w:rFonts w:asciiTheme="minorBidi" w:hAnsiTheme="minorBidi" w:cstheme="minorBidi"/>
        </w:rPr>
      </w:pPr>
      <w:r>
        <w:rPr>
          <w:rFonts w:asciiTheme="minorBidi" w:hAnsiTheme="minorBidi" w:cstheme="minorBidi"/>
        </w:rPr>
        <w:t>Carry out and maintain assessment as outlined in study specific protocol schedules</w:t>
      </w:r>
    </w:p>
    <w:p w14:paraId="2CC85562" w14:textId="77777777" w:rsidR="00A64540" w:rsidRDefault="00A64540" w:rsidP="00A64540">
      <w:pPr>
        <w:pStyle w:val="ListParagraph"/>
        <w:numPr>
          <w:ilvl w:val="0"/>
          <w:numId w:val="6"/>
        </w:numPr>
        <w:rPr>
          <w:rFonts w:asciiTheme="minorBidi" w:hAnsiTheme="minorBidi" w:cstheme="minorBidi"/>
        </w:rPr>
      </w:pPr>
      <w:r>
        <w:rPr>
          <w:rFonts w:asciiTheme="minorBidi" w:hAnsiTheme="minorBidi" w:cstheme="minorBidi"/>
        </w:rPr>
        <w:t>Maintain  the privacy and dignity of research participants at all times</w:t>
      </w:r>
    </w:p>
    <w:p w14:paraId="1C804C19" w14:textId="77777777" w:rsidR="00A64540" w:rsidRDefault="00A64540" w:rsidP="00A64540">
      <w:pPr>
        <w:pStyle w:val="ListParagraph"/>
        <w:numPr>
          <w:ilvl w:val="0"/>
          <w:numId w:val="6"/>
        </w:numPr>
        <w:rPr>
          <w:rFonts w:asciiTheme="minorBidi" w:hAnsiTheme="minorBidi" w:cstheme="minorBidi"/>
        </w:rPr>
      </w:pPr>
      <w:r>
        <w:rPr>
          <w:rFonts w:asciiTheme="minorBidi" w:hAnsiTheme="minorBidi" w:cstheme="minorBidi"/>
        </w:rPr>
        <w:t>Recognise and respond to individuals’ diverse needs</w:t>
      </w:r>
    </w:p>
    <w:p w14:paraId="00F4171B" w14:textId="77777777" w:rsidR="00A64540" w:rsidRDefault="00A64540" w:rsidP="00A64540">
      <w:pPr>
        <w:pStyle w:val="ListParagraph"/>
        <w:numPr>
          <w:ilvl w:val="0"/>
          <w:numId w:val="6"/>
        </w:numPr>
        <w:rPr>
          <w:rFonts w:asciiTheme="minorBidi" w:hAnsiTheme="minorBidi" w:cstheme="minorBidi"/>
        </w:rPr>
      </w:pPr>
      <w:r>
        <w:rPr>
          <w:rFonts w:asciiTheme="minorBidi" w:hAnsiTheme="minorBidi" w:cstheme="minorBidi"/>
        </w:rPr>
        <w:t>Be able to use relevant and appropriate tools of assessment</w:t>
      </w:r>
    </w:p>
    <w:p w14:paraId="2F2706E1" w14:textId="77777777" w:rsidR="00A64540" w:rsidRDefault="00A64540" w:rsidP="00A64540">
      <w:pPr>
        <w:pStyle w:val="ListParagraph"/>
        <w:numPr>
          <w:ilvl w:val="0"/>
          <w:numId w:val="6"/>
        </w:numPr>
        <w:rPr>
          <w:rFonts w:asciiTheme="minorBidi" w:hAnsiTheme="minorBidi" w:cstheme="minorBidi"/>
        </w:rPr>
      </w:pPr>
      <w:r>
        <w:rPr>
          <w:rFonts w:asciiTheme="minorBidi" w:hAnsiTheme="minorBidi" w:cstheme="minorBidi"/>
        </w:rPr>
        <w:t>Record and report findings and outcomes</w:t>
      </w:r>
    </w:p>
    <w:p w14:paraId="073FB5B1" w14:textId="77777777" w:rsidR="00A64540" w:rsidRDefault="00A64540" w:rsidP="00A64540">
      <w:pPr>
        <w:rPr>
          <w:rFonts w:asciiTheme="minorBidi" w:hAnsiTheme="minorBidi" w:cstheme="minorBidi"/>
        </w:rPr>
      </w:pPr>
    </w:p>
    <w:p w14:paraId="3229FF03" w14:textId="77777777" w:rsidR="00A64540" w:rsidRPr="0053674D" w:rsidRDefault="00A64540" w:rsidP="00A64540">
      <w:pPr>
        <w:rPr>
          <w:rFonts w:asciiTheme="minorBidi" w:hAnsiTheme="minorBidi" w:cstheme="minorBidi"/>
        </w:rPr>
      </w:pPr>
      <w:r w:rsidRPr="0053674D">
        <w:rPr>
          <w:rFonts w:asciiTheme="minorBidi" w:hAnsiTheme="minorBidi" w:cstheme="minorBidi"/>
          <w:iCs/>
        </w:rPr>
        <w:t>This competency links to the following dimensions within the NHS Knowledge and Skills Framework (2004)</w:t>
      </w:r>
      <w:r w:rsidRPr="0053674D">
        <w:rPr>
          <w:rFonts w:asciiTheme="minorBidi" w:hAnsiTheme="minorBidi" w:cstheme="minorBidi"/>
        </w:rPr>
        <w:t>:</w:t>
      </w:r>
    </w:p>
    <w:p w14:paraId="1028DEA9" w14:textId="77777777" w:rsidR="00A64540" w:rsidRDefault="00A64540" w:rsidP="00A64540">
      <w:pPr>
        <w:pStyle w:val="ListParagraph"/>
        <w:numPr>
          <w:ilvl w:val="0"/>
          <w:numId w:val="7"/>
        </w:numPr>
        <w:rPr>
          <w:rFonts w:asciiTheme="minorBidi" w:hAnsiTheme="minorBidi" w:cstheme="minorBidi"/>
        </w:rPr>
      </w:pPr>
      <w:r>
        <w:rPr>
          <w:rFonts w:asciiTheme="minorBidi" w:hAnsiTheme="minorBidi" w:cstheme="minorBidi"/>
        </w:rPr>
        <w:t>KSF C1 - Communication</w:t>
      </w:r>
    </w:p>
    <w:p w14:paraId="0AF2BCF2" w14:textId="77777777" w:rsidR="00A64540" w:rsidRDefault="00A64540" w:rsidP="00A64540">
      <w:pPr>
        <w:pStyle w:val="ListParagraph"/>
        <w:numPr>
          <w:ilvl w:val="0"/>
          <w:numId w:val="7"/>
        </w:numPr>
        <w:rPr>
          <w:rFonts w:asciiTheme="minorBidi" w:hAnsiTheme="minorBidi" w:cstheme="minorBidi"/>
        </w:rPr>
      </w:pPr>
      <w:r>
        <w:rPr>
          <w:rFonts w:asciiTheme="minorBidi" w:hAnsiTheme="minorBidi" w:cstheme="minorBidi"/>
        </w:rPr>
        <w:t>KSF C3 – Health, safety and security</w:t>
      </w:r>
    </w:p>
    <w:p w14:paraId="1D474CF2" w14:textId="77777777" w:rsidR="00A64540" w:rsidRDefault="00A64540" w:rsidP="00A64540">
      <w:pPr>
        <w:pStyle w:val="ListParagraph"/>
        <w:numPr>
          <w:ilvl w:val="0"/>
          <w:numId w:val="7"/>
        </w:numPr>
        <w:rPr>
          <w:rFonts w:asciiTheme="minorBidi" w:hAnsiTheme="minorBidi" w:cstheme="minorBidi"/>
        </w:rPr>
      </w:pPr>
      <w:r>
        <w:rPr>
          <w:rFonts w:asciiTheme="minorBidi" w:hAnsiTheme="minorBidi" w:cstheme="minorBidi"/>
        </w:rPr>
        <w:t>KSF C6 – Equality and diversity</w:t>
      </w:r>
    </w:p>
    <w:p w14:paraId="535FA483" w14:textId="77777777" w:rsidR="00A64540" w:rsidRDefault="00A64540" w:rsidP="00A64540">
      <w:pPr>
        <w:pStyle w:val="ListParagraph"/>
        <w:numPr>
          <w:ilvl w:val="0"/>
          <w:numId w:val="7"/>
        </w:numPr>
        <w:rPr>
          <w:rFonts w:asciiTheme="minorBidi" w:hAnsiTheme="minorBidi" w:cstheme="minorBidi"/>
        </w:rPr>
      </w:pPr>
      <w:r>
        <w:rPr>
          <w:rFonts w:asciiTheme="minorBidi" w:hAnsiTheme="minorBidi" w:cstheme="minorBidi"/>
        </w:rPr>
        <w:t>KSF HWB2 – Assessment and care planning to meet health and wellbeing needs</w:t>
      </w:r>
    </w:p>
    <w:p w14:paraId="17370774" w14:textId="77777777" w:rsidR="00A64540" w:rsidRDefault="00A64540" w:rsidP="00A64540">
      <w:pPr>
        <w:pStyle w:val="ListParagraph"/>
        <w:numPr>
          <w:ilvl w:val="0"/>
          <w:numId w:val="7"/>
        </w:numPr>
        <w:rPr>
          <w:rFonts w:asciiTheme="minorBidi" w:hAnsiTheme="minorBidi" w:cstheme="minorBidi"/>
        </w:rPr>
      </w:pPr>
      <w:r>
        <w:rPr>
          <w:rFonts w:asciiTheme="minorBidi" w:hAnsiTheme="minorBidi" w:cstheme="minorBidi"/>
        </w:rPr>
        <w:t>KSF HMB8 – Biomedical investigations and interventions</w:t>
      </w:r>
    </w:p>
    <w:p w14:paraId="35259E72" w14:textId="77777777" w:rsidR="00A64540" w:rsidRDefault="00A64540" w:rsidP="00A64540">
      <w:pPr>
        <w:pStyle w:val="ListParagraph"/>
        <w:numPr>
          <w:ilvl w:val="0"/>
          <w:numId w:val="7"/>
        </w:numPr>
        <w:rPr>
          <w:rFonts w:asciiTheme="minorBidi" w:hAnsiTheme="minorBidi" w:cstheme="minorBidi"/>
        </w:rPr>
      </w:pPr>
      <w:r>
        <w:rPr>
          <w:rFonts w:asciiTheme="minorBidi" w:hAnsiTheme="minorBidi" w:cstheme="minorBidi"/>
        </w:rPr>
        <w:t>KSF IK1 – Information processing</w:t>
      </w:r>
    </w:p>
    <w:p w14:paraId="7F3C42D1" w14:textId="77777777" w:rsidR="00A64540" w:rsidRDefault="00A64540" w:rsidP="00A64540">
      <w:pPr>
        <w:rPr>
          <w:rFonts w:asciiTheme="minorBidi" w:hAnsiTheme="minorBidi" w:cstheme="minorBidi"/>
        </w:rPr>
      </w:pPr>
    </w:p>
    <w:p w14:paraId="45DC5019" w14:textId="77777777" w:rsidR="00A64540" w:rsidRDefault="00A64540" w:rsidP="00A64540">
      <w:pPr>
        <w:rPr>
          <w:rFonts w:asciiTheme="minorBidi" w:hAnsiTheme="minorBidi" w:cstheme="minorBidi"/>
        </w:rPr>
      </w:pPr>
    </w:p>
    <w:p w14:paraId="2FF9B8CF" w14:textId="77777777" w:rsidR="00A64540" w:rsidRDefault="00A64540" w:rsidP="00A64540">
      <w:pPr>
        <w:rPr>
          <w:rFonts w:asciiTheme="minorBidi" w:hAnsiTheme="minorBidi" w:cstheme="minorBidi"/>
        </w:rPr>
      </w:pPr>
    </w:p>
    <w:p w14:paraId="1A339BFE" w14:textId="77777777" w:rsidR="00A64540" w:rsidRDefault="00A64540" w:rsidP="00A64540">
      <w:pPr>
        <w:rPr>
          <w:rFonts w:asciiTheme="minorBidi" w:hAnsiTheme="minorBidi" w:cstheme="minorBidi"/>
        </w:rPr>
      </w:pPr>
    </w:p>
    <w:p w14:paraId="48F41AFE" w14:textId="77777777" w:rsidR="00A64540" w:rsidRDefault="00A64540" w:rsidP="00A64540">
      <w:pPr>
        <w:rPr>
          <w:rFonts w:asciiTheme="minorBidi" w:hAnsiTheme="minorBidi" w:cstheme="minorBidi"/>
        </w:rPr>
      </w:pPr>
    </w:p>
    <w:p w14:paraId="57BC5332" w14:textId="77777777" w:rsidR="00A64540" w:rsidRDefault="00A64540" w:rsidP="00A64540">
      <w:pPr>
        <w:rPr>
          <w:rFonts w:asciiTheme="minorBidi" w:hAnsiTheme="minorBidi" w:cstheme="minorBidi"/>
        </w:rPr>
      </w:pPr>
    </w:p>
    <w:p w14:paraId="6ED08598" w14:textId="77777777" w:rsidR="00A64540" w:rsidRDefault="00A64540" w:rsidP="00A64540">
      <w:pPr>
        <w:rPr>
          <w:rFonts w:asciiTheme="minorBidi" w:hAnsiTheme="minorBidi" w:cstheme="minorBidi"/>
        </w:rPr>
      </w:pPr>
    </w:p>
    <w:p w14:paraId="50A20FA7" w14:textId="77777777" w:rsidR="00A64540" w:rsidRDefault="00A64540" w:rsidP="00A64540">
      <w:pPr>
        <w:rPr>
          <w:rFonts w:asciiTheme="minorBidi" w:hAnsiTheme="minorBidi" w:cstheme="minorBidi"/>
        </w:rPr>
      </w:pPr>
    </w:p>
    <w:tbl>
      <w:tblPr>
        <w:tblStyle w:val="TableGrid"/>
        <w:tblW w:w="0" w:type="auto"/>
        <w:tblLook w:val="04A0" w:firstRow="1" w:lastRow="0" w:firstColumn="1" w:lastColumn="0" w:noHBand="0" w:noVBand="1"/>
      </w:tblPr>
      <w:tblGrid>
        <w:gridCol w:w="3146"/>
        <w:gridCol w:w="1793"/>
        <w:gridCol w:w="2076"/>
        <w:gridCol w:w="1281"/>
      </w:tblGrid>
      <w:tr w:rsidR="00A64540" w:rsidRPr="00164714" w14:paraId="65D5CF74" w14:textId="77777777" w:rsidTr="0053674D">
        <w:tc>
          <w:tcPr>
            <w:tcW w:w="3146" w:type="dxa"/>
            <w:shd w:val="clear" w:color="auto" w:fill="D9D9D9" w:themeFill="background1" w:themeFillShade="D9"/>
            <w:vAlign w:val="center"/>
          </w:tcPr>
          <w:p w14:paraId="743F682F" w14:textId="77777777" w:rsidR="00A64540" w:rsidRPr="00164714" w:rsidRDefault="00A64540" w:rsidP="0067360A">
            <w:pPr>
              <w:rPr>
                <w:rFonts w:asciiTheme="minorBidi" w:hAnsiTheme="minorBidi" w:cstheme="minorBidi"/>
                <w:b/>
                <w:bCs/>
              </w:rPr>
            </w:pPr>
            <w:r w:rsidRPr="00164714">
              <w:rPr>
                <w:rFonts w:asciiTheme="minorBidi" w:hAnsiTheme="minorBidi" w:cstheme="minorBidi"/>
                <w:b/>
                <w:bCs/>
              </w:rPr>
              <w:t>Assessment criteria</w:t>
            </w:r>
          </w:p>
        </w:tc>
        <w:tc>
          <w:tcPr>
            <w:tcW w:w="1793" w:type="dxa"/>
            <w:shd w:val="clear" w:color="auto" w:fill="D9D9D9" w:themeFill="background1" w:themeFillShade="D9"/>
            <w:vAlign w:val="center"/>
          </w:tcPr>
          <w:p w14:paraId="3F8CD034" w14:textId="77777777" w:rsidR="00A64540" w:rsidRPr="00164714" w:rsidRDefault="00A64540" w:rsidP="0067360A">
            <w:pPr>
              <w:jc w:val="center"/>
              <w:rPr>
                <w:rFonts w:asciiTheme="minorBidi" w:hAnsiTheme="minorBidi" w:cstheme="minorBidi"/>
                <w:b/>
                <w:bCs/>
              </w:rPr>
            </w:pPr>
            <w:r w:rsidRPr="00164714">
              <w:rPr>
                <w:rFonts w:asciiTheme="minorBidi" w:hAnsiTheme="minorBidi" w:cstheme="minorBidi"/>
                <w:b/>
                <w:bCs/>
              </w:rPr>
              <w:t>Level of achievement</w:t>
            </w:r>
          </w:p>
        </w:tc>
        <w:tc>
          <w:tcPr>
            <w:tcW w:w="2076" w:type="dxa"/>
            <w:shd w:val="clear" w:color="auto" w:fill="D9D9D9" w:themeFill="background1" w:themeFillShade="D9"/>
            <w:vAlign w:val="center"/>
          </w:tcPr>
          <w:p w14:paraId="181C41EB" w14:textId="77777777" w:rsidR="00A64540" w:rsidRPr="00164714" w:rsidRDefault="00A64540" w:rsidP="0067360A">
            <w:pPr>
              <w:jc w:val="center"/>
              <w:rPr>
                <w:rFonts w:asciiTheme="minorBidi" w:hAnsiTheme="minorBidi" w:cstheme="minorBidi"/>
                <w:b/>
                <w:bCs/>
              </w:rPr>
            </w:pPr>
            <w:r w:rsidRPr="00164714">
              <w:rPr>
                <w:rFonts w:asciiTheme="minorBidi" w:hAnsiTheme="minorBidi" w:cstheme="minorBidi"/>
                <w:b/>
                <w:bCs/>
              </w:rPr>
              <w:t>Comments</w:t>
            </w:r>
          </w:p>
        </w:tc>
        <w:tc>
          <w:tcPr>
            <w:tcW w:w="1281" w:type="dxa"/>
            <w:shd w:val="clear" w:color="auto" w:fill="D9D9D9" w:themeFill="background1" w:themeFillShade="D9"/>
            <w:vAlign w:val="center"/>
          </w:tcPr>
          <w:p w14:paraId="0F19A4D9" w14:textId="77777777" w:rsidR="00A64540" w:rsidRPr="00164714" w:rsidRDefault="00A64540" w:rsidP="0067360A">
            <w:pPr>
              <w:jc w:val="center"/>
              <w:rPr>
                <w:rFonts w:asciiTheme="minorBidi" w:hAnsiTheme="minorBidi" w:cstheme="minorBidi"/>
                <w:b/>
                <w:bCs/>
              </w:rPr>
            </w:pPr>
            <w:r w:rsidRPr="00164714">
              <w:rPr>
                <w:rFonts w:asciiTheme="minorBidi" w:hAnsiTheme="minorBidi" w:cstheme="minorBidi"/>
                <w:b/>
                <w:bCs/>
              </w:rPr>
              <w:t>Coach</w:t>
            </w:r>
          </w:p>
        </w:tc>
      </w:tr>
      <w:tr w:rsidR="00A64540" w14:paraId="73CD1849" w14:textId="77777777" w:rsidTr="0053674D">
        <w:tc>
          <w:tcPr>
            <w:tcW w:w="3146" w:type="dxa"/>
          </w:tcPr>
          <w:p w14:paraId="56847EF0" w14:textId="77777777" w:rsidR="00A64540" w:rsidRDefault="00A64540" w:rsidP="0067360A">
            <w:pPr>
              <w:rPr>
                <w:rFonts w:asciiTheme="minorBidi" w:hAnsiTheme="minorBidi" w:cstheme="minorBidi"/>
              </w:rPr>
            </w:pPr>
            <w:r>
              <w:rPr>
                <w:rFonts w:asciiTheme="minorBidi" w:hAnsiTheme="minorBidi" w:cstheme="minorBidi"/>
              </w:rPr>
              <w:t>Communicate in a variety of ways with the participant and relevant others, in an environment that maximises privacy and dignity</w:t>
            </w:r>
          </w:p>
        </w:tc>
        <w:tc>
          <w:tcPr>
            <w:tcW w:w="1793" w:type="dxa"/>
          </w:tcPr>
          <w:p w14:paraId="3406A94F" w14:textId="77777777" w:rsidR="00A64540" w:rsidRDefault="00A64540" w:rsidP="0067360A">
            <w:pPr>
              <w:rPr>
                <w:rFonts w:asciiTheme="minorBidi" w:hAnsiTheme="minorBidi" w:cstheme="minorBidi"/>
              </w:rPr>
            </w:pPr>
          </w:p>
        </w:tc>
        <w:tc>
          <w:tcPr>
            <w:tcW w:w="2076" w:type="dxa"/>
          </w:tcPr>
          <w:p w14:paraId="7E9A19A8" w14:textId="77777777" w:rsidR="00A64540" w:rsidRDefault="00A64540" w:rsidP="0067360A">
            <w:pPr>
              <w:rPr>
                <w:rFonts w:asciiTheme="minorBidi" w:hAnsiTheme="minorBidi" w:cstheme="minorBidi"/>
              </w:rPr>
            </w:pPr>
          </w:p>
        </w:tc>
        <w:tc>
          <w:tcPr>
            <w:tcW w:w="1281" w:type="dxa"/>
          </w:tcPr>
          <w:p w14:paraId="78D739B0" w14:textId="77777777" w:rsidR="00A64540" w:rsidRDefault="00A64540" w:rsidP="0067360A">
            <w:pPr>
              <w:rPr>
                <w:rFonts w:asciiTheme="minorBidi" w:hAnsiTheme="minorBidi" w:cstheme="minorBidi"/>
              </w:rPr>
            </w:pPr>
          </w:p>
        </w:tc>
      </w:tr>
      <w:tr w:rsidR="00A64540" w14:paraId="1AEB18FA" w14:textId="77777777" w:rsidTr="0053674D">
        <w:tc>
          <w:tcPr>
            <w:tcW w:w="3146" w:type="dxa"/>
          </w:tcPr>
          <w:p w14:paraId="1E299265" w14:textId="77777777" w:rsidR="00A64540" w:rsidRDefault="00A64540" w:rsidP="0067360A">
            <w:r>
              <w:rPr>
                <w:rFonts w:asciiTheme="minorBidi" w:hAnsiTheme="minorBidi" w:cstheme="minorBidi"/>
              </w:rPr>
              <w:t>Demonstrate a working k</w:t>
            </w:r>
            <w:r w:rsidRPr="00D15BB3">
              <w:rPr>
                <w:rFonts w:asciiTheme="minorBidi" w:hAnsiTheme="minorBidi" w:cstheme="minorBidi"/>
              </w:rPr>
              <w:t>nowledge and understanding of the clinical research environment</w:t>
            </w:r>
            <w:r>
              <w:rPr>
                <w:rFonts w:asciiTheme="minorBidi" w:hAnsiTheme="minorBidi" w:cstheme="minorBidi"/>
              </w:rPr>
              <w:t>, including a range of research methodologies</w:t>
            </w:r>
          </w:p>
        </w:tc>
        <w:tc>
          <w:tcPr>
            <w:tcW w:w="1793" w:type="dxa"/>
          </w:tcPr>
          <w:p w14:paraId="3BE1F97E" w14:textId="77777777" w:rsidR="00A64540" w:rsidRDefault="00A64540" w:rsidP="0067360A"/>
        </w:tc>
        <w:tc>
          <w:tcPr>
            <w:tcW w:w="2076" w:type="dxa"/>
          </w:tcPr>
          <w:p w14:paraId="672D3794" w14:textId="77777777" w:rsidR="00A64540" w:rsidRDefault="00A64540" w:rsidP="0067360A"/>
        </w:tc>
        <w:tc>
          <w:tcPr>
            <w:tcW w:w="1281" w:type="dxa"/>
          </w:tcPr>
          <w:p w14:paraId="4CBA1CAE" w14:textId="77777777" w:rsidR="00A64540" w:rsidRDefault="00A64540" w:rsidP="0067360A"/>
        </w:tc>
      </w:tr>
      <w:tr w:rsidR="00A64540" w14:paraId="7AD76F21" w14:textId="77777777" w:rsidTr="0053674D">
        <w:tc>
          <w:tcPr>
            <w:tcW w:w="3146" w:type="dxa"/>
          </w:tcPr>
          <w:p w14:paraId="4829F986" w14:textId="77777777" w:rsidR="00A64540" w:rsidRPr="00164714" w:rsidRDefault="00A64540" w:rsidP="0067360A">
            <w:pPr>
              <w:rPr>
                <w:rFonts w:asciiTheme="minorBidi" w:hAnsiTheme="minorBidi" w:cstheme="minorBidi"/>
              </w:rPr>
            </w:pPr>
            <w:r>
              <w:rPr>
                <w:rFonts w:asciiTheme="minorBidi" w:hAnsiTheme="minorBidi" w:cstheme="minorBidi"/>
              </w:rPr>
              <w:t xml:space="preserve">Demonstrate the ability to conduct </w:t>
            </w:r>
            <w:r w:rsidRPr="00164714">
              <w:rPr>
                <w:rFonts w:asciiTheme="minorBidi" w:hAnsiTheme="minorBidi" w:cstheme="minorBidi"/>
              </w:rPr>
              <w:t>clinical research activities in accordance with study protocols</w:t>
            </w:r>
          </w:p>
        </w:tc>
        <w:tc>
          <w:tcPr>
            <w:tcW w:w="1793" w:type="dxa"/>
          </w:tcPr>
          <w:p w14:paraId="0D566732" w14:textId="77777777" w:rsidR="00A64540" w:rsidRDefault="00A64540" w:rsidP="0067360A">
            <w:pPr>
              <w:rPr>
                <w:rFonts w:asciiTheme="minorBidi" w:hAnsiTheme="minorBidi" w:cstheme="minorBidi"/>
              </w:rPr>
            </w:pPr>
          </w:p>
        </w:tc>
        <w:tc>
          <w:tcPr>
            <w:tcW w:w="2076" w:type="dxa"/>
          </w:tcPr>
          <w:p w14:paraId="46C190A7" w14:textId="77777777" w:rsidR="00A64540" w:rsidRDefault="00A64540" w:rsidP="0067360A">
            <w:pPr>
              <w:rPr>
                <w:rFonts w:asciiTheme="minorBidi" w:hAnsiTheme="minorBidi" w:cstheme="minorBidi"/>
              </w:rPr>
            </w:pPr>
          </w:p>
        </w:tc>
        <w:tc>
          <w:tcPr>
            <w:tcW w:w="1281" w:type="dxa"/>
          </w:tcPr>
          <w:p w14:paraId="0AD725F2" w14:textId="77777777" w:rsidR="00A64540" w:rsidRDefault="00A64540" w:rsidP="0067360A">
            <w:pPr>
              <w:rPr>
                <w:rFonts w:asciiTheme="minorBidi" w:hAnsiTheme="minorBidi" w:cstheme="minorBidi"/>
              </w:rPr>
            </w:pPr>
          </w:p>
        </w:tc>
      </w:tr>
      <w:tr w:rsidR="00A64540" w14:paraId="13624EE8" w14:textId="77777777" w:rsidTr="0053674D">
        <w:tc>
          <w:tcPr>
            <w:tcW w:w="3146" w:type="dxa"/>
          </w:tcPr>
          <w:p w14:paraId="35CF4A5D" w14:textId="77777777" w:rsidR="00A64540" w:rsidRDefault="00A64540" w:rsidP="0067360A">
            <w:pPr>
              <w:rPr>
                <w:rFonts w:asciiTheme="minorBidi" w:hAnsiTheme="minorBidi" w:cstheme="minorBidi"/>
              </w:rPr>
            </w:pPr>
            <w:r>
              <w:rPr>
                <w:rFonts w:asciiTheme="minorBidi" w:hAnsiTheme="minorBidi" w:cstheme="minorBidi"/>
              </w:rPr>
              <w:t>Perform pre-screening activities in line with Ethical and Trust Approvals to identify potential participants</w:t>
            </w:r>
          </w:p>
        </w:tc>
        <w:tc>
          <w:tcPr>
            <w:tcW w:w="1793" w:type="dxa"/>
          </w:tcPr>
          <w:p w14:paraId="6C64918C" w14:textId="77777777" w:rsidR="00A64540" w:rsidRDefault="00A64540" w:rsidP="0067360A">
            <w:pPr>
              <w:rPr>
                <w:rFonts w:asciiTheme="minorBidi" w:hAnsiTheme="minorBidi" w:cstheme="minorBidi"/>
              </w:rPr>
            </w:pPr>
          </w:p>
        </w:tc>
        <w:tc>
          <w:tcPr>
            <w:tcW w:w="2076" w:type="dxa"/>
          </w:tcPr>
          <w:p w14:paraId="693097CD" w14:textId="77777777" w:rsidR="00A64540" w:rsidRDefault="00A64540" w:rsidP="0067360A">
            <w:pPr>
              <w:rPr>
                <w:rFonts w:asciiTheme="minorBidi" w:hAnsiTheme="minorBidi" w:cstheme="minorBidi"/>
              </w:rPr>
            </w:pPr>
          </w:p>
        </w:tc>
        <w:tc>
          <w:tcPr>
            <w:tcW w:w="1281" w:type="dxa"/>
          </w:tcPr>
          <w:p w14:paraId="083C7BB4" w14:textId="77777777" w:rsidR="00A64540" w:rsidRDefault="00A64540" w:rsidP="0067360A">
            <w:pPr>
              <w:rPr>
                <w:rFonts w:asciiTheme="minorBidi" w:hAnsiTheme="minorBidi" w:cstheme="minorBidi"/>
              </w:rPr>
            </w:pPr>
          </w:p>
        </w:tc>
      </w:tr>
      <w:tr w:rsidR="00A64540" w14:paraId="6CAAD2DC" w14:textId="77777777" w:rsidTr="0053674D">
        <w:tc>
          <w:tcPr>
            <w:tcW w:w="3146" w:type="dxa"/>
          </w:tcPr>
          <w:p w14:paraId="3D79DBB2" w14:textId="77777777" w:rsidR="00A64540" w:rsidRDefault="00A64540" w:rsidP="0067360A">
            <w:pPr>
              <w:rPr>
                <w:rFonts w:asciiTheme="minorBidi" w:hAnsiTheme="minorBidi" w:cstheme="minorBidi"/>
              </w:rPr>
            </w:pPr>
            <w:r>
              <w:rPr>
                <w:rFonts w:asciiTheme="minorBidi" w:hAnsiTheme="minorBidi" w:cstheme="minorBidi"/>
              </w:rPr>
              <w:t>Identify suitable participants to invite for screening ensuring they have appropriate information leaflets, time to consider decision and invite to attend the research clinic</w:t>
            </w:r>
          </w:p>
        </w:tc>
        <w:tc>
          <w:tcPr>
            <w:tcW w:w="1793" w:type="dxa"/>
          </w:tcPr>
          <w:p w14:paraId="06EE0519" w14:textId="77777777" w:rsidR="00A64540" w:rsidRDefault="00A64540" w:rsidP="0067360A">
            <w:pPr>
              <w:rPr>
                <w:rFonts w:asciiTheme="minorBidi" w:hAnsiTheme="minorBidi" w:cstheme="minorBidi"/>
              </w:rPr>
            </w:pPr>
          </w:p>
        </w:tc>
        <w:tc>
          <w:tcPr>
            <w:tcW w:w="2076" w:type="dxa"/>
          </w:tcPr>
          <w:p w14:paraId="744643DB" w14:textId="77777777" w:rsidR="00A64540" w:rsidRDefault="00A64540" w:rsidP="0067360A">
            <w:pPr>
              <w:rPr>
                <w:rFonts w:asciiTheme="minorBidi" w:hAnsiTheme="minorBidi" w:cstheme="minorBidi"/>
              </w:rPr>
            </w:pPr>
          </w:p>
        </w:tc>
        <w:tc>
          <w:tcPr>
            <w:tcW w:w="1281" w:type="dxa"/>
          </w:tcPr>
          <w:p w14:paraId="46A6161B" w14:textId="77777777" w:rsidR="00A64540" w:rsidRDefault="00A64540" w:rsidP="0067360A">
            <w:pPr>
              <w:rPr>
                <w:rFonts w:asciiTheme="minorBidi" w:hAnsiTheme="minorBidi" w:cstheme="minorBidi"/>
              </w:rPr>
            </w:pPr>
          </w:p>
        </w:tc>
      </w:tr>
      <w:tr w:rsidR="00A64540" w14:paraId="72F9FCE1" w14:textId="77777777" w:rsidTr="0053674D">
        <w:tc>
          <w:tcPr>
            <w:tcW w:w="3146" w:type="dxa"/>
          </w:tcPr>
          <w:p w14:paraId="706845F1" w14:textId="77777777" w:rsidR="00A64540" w:rsidRDefault="00A64540" w:rsidP="0067360A">
            <w:pPr>
              <w:rPr>
                <w:rFonts w:asciiTheme="minorBidi" w:hAnsiTheme="minorBidi" w:cstheme="minorBidi"/>
              </w:rPr>
            </w:pPr>
            <w:r>
              <w:rPr>
                <w:rFonts w:asciiTheme="minorBidi" w:hAnsiTheme="minorBidi" w:cstheme="minorBidi"/>
              </w:rPr>
              <w:t>Greet the participant, introduce self and others, provide information on study schedules and venues and obtain contact details</w:t>
            </w:r>
          </w:p>
        </w:tc>
        <w:tc>
          <w:tcPr>
            <w:tcW w:w="1793" w:type="dxa"/>
          </w:tcPr>
          <w:p w14:paraId="6B5030D9" w14:textId="77777777" w:rsidR="00A64540" w:rsidRDefault="00A64540" w:rsidP="0067360A">
            <w:pPr>
              <w:rPr>
                <w:rFonts w:asciiTheme="minorBidi" w:hAnsiTheme="minorBidi" w:cstheme="minorBidi"/>
              </w:rPr>
            </w:pPr>
          </w:p>
        </w:tc>
        <w:tc>
          <w:tcPr>
            <w:tcW w:w="2076" w:type="dxa"/>
          </w:tcPr>
          <w:p w14:paraId="7E6EF03C" w14:textId="77777777" w:rsidR="00A64540" w:rsidRDefault="00A64540" w:rsidP="0067360A">
            <w:pPr>
              <w:rPr>
                <w:rFonts w:asciiTheme="minorBidi" w:hAnsiTheme="minorBidi" w:cstheme="minorBidi"/>
              </w:rPr>
            </w:pPr>
          </w:p>
        </w:tc>
        <w:tc>
          <w:tcPr>
            <w:tcW w:w="1281" w:type="dxa"/>
          </w:tcPr>
          <w:p w14:paraId="0103344C" w14:textId="77777777" w:rsidR="00A64540" w:rsidRDefault="00A64540" w:rsidP="0067360A">
            <w:pPr>
              <w:rPr>
                <w:rFonts w:asciiTheme="minorBidi" w:hAnsiTheme="minorBidi" w:cstheme="minorBidi"/>
              </w:rPr>
            </w:pPr>
          </w:p>
        </w:tc>
      </w:tr>
      <w:tr w:rsidR="00A64540" w14:paraId="55E67F3E" w14:textId="77777777" w:rsidTr="0053674D">
        <w:tc>
          <w:tcPr>
            <w:tcW w:w="3146" w:type="dxa"/>
          </w:tcPr>
          <w:p w14:paraId="7B67498F" w14:textId="77777777" w:rsidR="00A64540" w:rsidRDefault="00A64540" w:rsidP="0067360A">
            <w:pPr>
              <w:rPr>
                <w:rFonts w:asciiTheme="minorBidi" w:hAnsiTheme="minorBidi" w:cstheme="minorBidi"/>
              </w:rPr>
            </w:pPr>
            <w:r>
              <w:rPr>
                <w:rFonts w:asciiTheme="minorBidi" w:hAnsiTheme="minorBidi" w:cstheme="minorBidi"/>
              </w:rPr>
              <w:t>Show awareness of Trust policy, ensuring good communication with participants with specific communication needs</w:t>
            </w:r>
          </w:p>
        </w:tc>
        <w:tc>
          <w:tcPr>
            <w:tcW w:w="1793" w:type="dxa"/>
          </w:tcPr>
          <w:p w14:paraId="447DE810" w14:textId="77777777" w:rsidR="00A64540" w:rsidRDefault="00A64540" w:rsidP="0067360A">
            <w:pPr>
              <w:rPr>
                <w:rFonts w:asciiTheme="minorBidi" w:hAnsiTheme="minorBidi" w:cstheme="minorBidi"/>
              </w:rPr>
            </w:pPr>
          </w:p>
        </w:tc>
        <w:tc>
          <w:tcPr>
            <w:tcW w:w="2076" w:type="dxa"/>
          </w:tcPr>
          <w:p w14:paraId="2D3C840E" w14:textId="77777777" w:rsidR="00A64540" w:rsidRDefault="00A64540" w:rsidP="0067360A">
            <w:pPr>
              <w:rPr>
                <w:rFonts w:asciiTheme="minorBidi" w:hAnsiTheme="minorBidi" w:cstheme="minorBidi"/>
              </w:rPr>
            </w:pPr>
          </w:p>
        </w:tc>
        <w:tc>
          <w:tcPr>
            <w:tcW w:w="1281" w:type="dxa"/>
          </w:tcPr>
          <w:p w14:paraId="05A2E98D" w14:textId="77777777" w:rsidR="00A64540" w:rsidRDefault="00A64540" w:rsidP="0067360A">
            <w:pPr>
              <w:rPr>
                <w:rFonts w:asciiTheme="minorBidi" w:hAnsiTheme="minorBidi" w:cstheme="minorBidi"/>
              </w:rPr>
            </w:pPr>
          </w:p>
        </w:tc>
      </w:tr>
      <w:tr w:rsidR="00A64540" w14:paraId="71C1C309" w14:textId="77777777" w:rsidTr="0053674D">
        <w:tc>
          <w:tcPr>
            <w:tcW w:w="3146" w:type="dxa"/>
          </w:tcPr>
          <w:p w14:paraId="06AC5022" w14:textId="77777777" w:rsidR="00A64540" w:rsidRDefault="00A64540" w:rsidP="0067360A">
            <w:pPr>
              <w:rPr>
                <w:rFonts w:asciiTheme="minorBidi" w:hAnsiTheme="minorBidi" w:cstheme="minorBidi"/>
              </w:rPr>
            </w:pPr>
            <w:r>
              <w:rPr>
                <w:rFonts w:asciiTheme="minorBidi" w:hAnsiTheme="minorBidi" w:cstheme="minorBidi"/>
              </w:rPr>
              <w:t xml:space="preserve">Ensure participants understand the purpose of the research. </w:t>
            </w:r>
            <w:r w:rsidRPr="00A3321F">
              <w:rPr>
                <w:rFonts w:asciiTheme="minorBidi" w:hAnsiTheme="minorBidi" w:cstheme="minorBidi"/>
              </w:rPr>
              <w:t>Gain valid informed consent</w:t>
            </w:r>
            <w:r>
              <w:rPr>
                <w:rFonts w:asciiTheme="minorBidi" w:hAnsiTheme="minorBidi" w:cstheme="minorBidi"/>
              </w:rPr>
              <w:t xml:space="preserve"> for the research using appropriate paperwork.  Demonstrate appropriate recording of consent and filing of documentation:</w:t>
            </w:r>
          </w:p>
          <w:p w14:paraId="1B8ADD54" w14:textId="77777777" w:rsidR="00A64540" w:rsidRDefault="00A64540" w:rsidP="0067360A">
            <w:pPr>
              <w:pStyle w:val="ListParagraph"/>
              <w:numPr>
                <w:ilvl w:val="0"/>
                <w:numId w:val="12"/>
              </w:numPr>
              <w:rPr>
                <w:rFonts w:asciiTheme="minorBidi" w:hAnsiTheme="minorBidi" w:cstheme="minorBidi"/>
              </w:rPr>
            </w:pPr>
            <w:r>
              <w:rPr>
                <w:rFonts w:asciiTheme="minorBidi" w:hAnsiTheme="minorBidi" w:cstheme="minorBidi"/>
              </w:rPr>
              <w:t xml:space="preserve">Hospital notes, </w:t>
            </w:r>
            <w:r w:rsidR="00803CA1">
              <w:rPr>
                <w:rFonts w:asciiTheme="minorBidi" w:hAnsiTheme="minorBidi" w:cstheme="minorBidi"/>
              </w:rPr>
              <w:t>EPIC</w:t>
            </w:r>
            <w:r>
              <w:rPr>
                <w:rFonts w:asciiTheme="minorBidi" w:hAnsiTheme="minorBidi" w:cstheme="minorBidi"/>
              </w:rPr>
              <w:t>, EDGE</w:t>
            </w:r>
          </w:p>
          <w:p w14:paraId="3959A31A" w14:textId="77777777" w:rsidR="00A64540" w:rsidRDefault="00A64540" w:rsidP="0067360A">
            <w:pPr>
              <w:pStyle w:val="ListParagraph"/>
              <w:numPr>
                <w:ilvl w:val="0"/>
                <w:numId w:val="12"/>
              </w:numPr>
              <w:rPr>
                <w:rFonts w:asciiTheme="minorBidi" w:hAnsiTheme="minorBidi" w:cstheme="minorBidi"/>
              </w:rPr>
            </w:pPr>
            <w:r>
              <w:rPr>
                <w:rFonts w:asciiTheme="minorBidi" w:hAnsiTheme="minorBidi" w:cstheme="minorBidi"/>
              </w:rPr>
              <w:t>Site files</w:t>
            </w:r>
          </w:p>
          <w:p w14:paraId="3ED2F024" w14:textId="77777777" w:rsidR="00A64540" w:rsidRPr="00E478AD" w:rsidRDefault="00A64540" w:rsidP="0067360A">
            <w:pPr>
              <w:pStyle w:val="ListParagraph"/>
              <w:numPr>
                <w:ilvl w:val="0"/>
                <w:numId w:val="12"/>
              </w:numPr>
              <w:rPr>
                <w:rFonts w:asciiTheme="minorBidi" w:hAnsiTheme="minorBidi" w:cstheme="minorBidi"/>
              </w:rPr>
            </w:pPr>
            <w:r>
              <w:rPr>
                <w:rFonts w:asciiTheme="minorBidi" w:hAnsiTheme="minorBidi" w:cstheme="minorBidi"/>
              </w:rPr>
              <w:t>CRF / eCRF</w:t>
            </w:r>
          </w:p>
        </w:tc>
        <w:tc>
          <w:tcPr>
            <w:tcW w:w="1793" w:type="dxa"/>
          </w:tcPr>
          <w:p w14:paraId="3D536ACC" w14:textId="77777777" w:rsidR="00A64540" w:rsidRDefault="00A64540" w:rsidP="0067360A">
            <w:pPr>
              <w:rPr>
                <w:rFonts w:asciiTheme="minorBidi" w:hAnsiTheme="minorBidi" w:cstheme="minorBidi"/>
              </w:rPr>
            </w:pPr>
          </w:p>
        </w:tc>
        <w:tc>
          <w:tcPr>
            <w:tcW w:w="2076" w:type="dxa"/>
          </w:tcPr>
          <w:p w14:paraId="4434E628" w14:textId="77777777" w:rsidR="00A64540" w:rsidRDefault="00A64540" w:rsidP="0067360A">
            <w:pPr>
              <w:rPr>
                <w:rFonts w:asciiTheme="minorBidi" w:hAnsiTheme="minorBidi" w:cstheme="minorBidi"/>
              </w:rPr>
            </w:pPr>
          </w:p>
        </w:tc>
        <w:tc>
          <w:tcPr>
            <w:tcW w:w="1281" w:type="dxa"/>
          </w:tcPr>
          <w:p w14:paraId="3C6E6266" w14:textId="77777777" w:rsidR="00A64540" w:rsidRDefault="00A64540" w:rsidP="0067360A">
            <w:pPr>
              <w:rPr>
                <w:rFonts w:asciiTheme="minorBidi" w:hAnsiTheme="minorBidi" w:cstheme="minorBidi"/>
              </w:rPr>
            </w:pPr>
          </w:p>
        </w:tc>
      </w:tr>
      <w:tr w:rsidR="00A64540" w14:paraId="2DD76F57" w14:textId="77777777" w:rsidTr="0053674D">
        <w:tc>
          <w:tcPr>
            <w:tcW w:w="3146" w:type="dxa"/>
          </w:tcPr>
          <w:p w14:paraId="31642442" w14:textId="77777777" w:rsidR="00A64540" w:rsidRDefault="00A64540" w:rsidP="0067360A">
            <w:pPr>
              <w:rPr>
                <w:rFonts w:asciiTheme="minorBidi" w:hAnsiTheme="minorBidi" w:cstheme="minorBidi"/>
              </w:rPr>
            </w:pPr>
            <w:r>
              <w:rPr>
                <w:rFonts w:asciiTheme="minorBidi" w:hAnsiTheme="minorBidi" w:cstheme="minorBidi"/>
              </w:rPr>
              <w:t>Provide information on how participants contact the research teams, access emergency numbers and contacts, and provide independent advice from the PALS team</w:t>
            </w:r>
          </w:p>
        </w:tc>
        <w:tc>
          <w:tcPr>
            <w:tcW w:w="1793" w:type="dxa"/>
          </w:tcPr>
          <w:p w14:paraId="69CFD8B5" w14:textId="77777777" w:rsidR="00A64540" w:rsidRDefault="00A64540" w:rsidP="0067360A">
            <w:pPr>
              <w:rPr>
                <w:rFonts w:asciiTheme="minorBidi" w:hAnsiTheme="minorBidi" w:cstheme="minorBidi"/>
              </w:rPr>
            </w:pPr>
          </w:p>
        </w:tc>
        <w:tc>
          <w:tcPr>
            <w:tcW w:w="2076" w:type="dxa"/>
          </w:tcPr>
          <w:p w14:paraId="65B984B3" w14:textId="77777777" w:rsidR="00A64540" w:rsidRDefault="00A64540" w:rsidP="0067360A">
            <w:pPr>
              <w:rPr>
                <w:rFonts w:asciiTheme="minorBidi" w:hAnsiTheme="minorBidi" w:cstheme="minorBidi"/>
              </w:rPr>
            </w:pPr>
          </w:p>
        </w:tc>
        <w:tc>
          <w:tcPr>
            <w:tcW w:w="1281" w:type="dxa"/>
          </w:tcPr>
          <w:p w14:paraId="1924A4EA" w14:textId="77777777" w:rsidR="00A64540" w:rsidRDefault="00A64540" w:rsidP="0067360A">
            <w:pPr>
              <w:rPr>
                <w:rFonts w:asciiTheme="minorBidi" w:hAnsiTheme="minorBidi" w:cstheme="minorBidi"/>
              </w:rPr>
            </w:pPr>
          </w:p>
        </w:tc>
      </w:tr>
      <w:tr w:rsidR="00A64540" w14:paraId="42EBD2BF" w14:textId="77777777" w:rsidTr="0053674D">
        <w:tc>
          <w:tcPr>
            <w:tcW w:w="3146" w:type="dxa"/>
          </w:tcPr>
          <w:p w14:paraId="3CD71746" w14:textId="77777777" w:rsidR="00A64540" w:rsidRDefault="00A64540" w:rsidP="0067360A">
            <w:pPr>
              <w:rPr>
                <w:rFonts w:asciiTheme="minorBidi" w:hAnsiTheme="minorBidi" w:cstheme="minorBidi"/>
              </w:rPr>
            </w:pPr>
            <w:r>
              <w:rPr>
                <w:rFonts w:asciiTheme="minorBidi" w:hAnsiTheme="minorBidi" w:cstheme="minorBidi"/>
              </w:rPr>
              <w:t>Select valid and reliable assessment tools, strategies and care pathways for the required purpose and as outlined in specific research protocols</w:t>
            </w:r>
          </w:p>
          <w:p w14:paraId="22A4BAE3" w14:textId="77777777" w:rsidR="00A64540" w:rsidRDefault="00A64540" w:rsidP="0067360A">
            <w:pPr>
              <w:pStyle w:val="ListParagraph"/>
              <w:numPr>
                <w:ilvl w:val="0"/>
                <w:numId w:val="11"/>
              </w:numPr>
              <w:rPr>
                <w:rFonts w:asciiTheme="minorBidi" w:hAnsiTheme="minorBidi" w:cstheme="minorBidi"/>
              </w:rPr>
            </w:pPr>
            <w:r>
              <w:rPr>
                <w:rFonts w:asciiTheme="minorBidi" w:hAnsiTheme="minorBidi" w:cstheme="minorBidi"/>
              </w:rPr>
              <w:t>Visual analogue scores</w:t>
            </w:r>
          </w:p>
          <w:p w14:paraId="24A263DE" w14:textId="77777777" w:rsidR="00A64540" w:rsidRDefault="00A64540" w:rsidP="0067360A">
            <w:pPr>
              <w:pStyle w:val="ListParagraph"/>
              <w:numPr>
                <w:ilvl w:val="0"/>
                <w:numId w:val="11"/>
              </w:numPr>
              <w:rPr>
                <w:rFonts w:asciiTheme="minorBidi" w:hAnsiTheme="minorBidi" w:cstheme="minorBidi"/>
              </w:rPr>
            </w:pPr>
            <w:r>
              <w:rPr>
                <w:rFonts w:asciiTheme="minorBidi" w:hAnsiTheme="minorBidi" w:cstheme="minorBidi"/>
              </w:rPr>
              <w:t>Quality of Life Questionnaires</w:t>
            </w:r>
          </w:p>
          <w:p w14:paraId="04DE077B" w14:textId="77777777" w:rsidR="00A64540" w:rsidRPr="000E1938" w:rsidRDefault="00A64540" w:rsidP="0067360A">
            <w:pPr>
              <w:pStyle w:val="ListParagraph"/>
              <w:numPr>
                <w:ilvl w:val="0"/>
                <w:numId w:val="11"/>
              </w:numPr>
              <w:rPr>
                <w:rFonts w:asciiTheme="minorBidi" w:hAnsiTheme="minorBidi" w:cstheme="minorBidi"/>
              </w:rPr>
            </w:pPr>
            <w:r>
              <w:rPr>
                <w:rFonts w:asciiTheme="minorBidi" w:hAnsiTheme="minorBidi" w:cstheme="minorBidi"/>
              </w:rPr>
              <w:t>Study specific participant diaries</w:t>
            </w:r>
          </w:p>
        </w:tc>
        <w:tc>
          <w:tcPr>
            <w:tcW w:w="1793" w:type="dxa"/>
          </w:tcPr>
          <w:p w14:paraId="54D1A644" w14:textId="77777777" w:rsidR="00A64540" w:rsidRDefault="00A64540" w:rsidP="0067360A">
            <w:pPr>
              <w:rPr>
                <w:rFonts w:asciiTheme="minorBidi" w:hAnsiTheme="minorBidi" w:cstheme="minorBidi"/>
              </w:rPr>
            </w:pPr>
          </w:p>
        </w:tc>
        <w:tc>
          <w:tcPr>
            <w:tcW w:w="2076" w:type="dxa"/>
          </w:tcPr>
          <w:p w14:paraId="09E45B78" w14:textId="77777777" w:rsidR="00A64540" w:rsidRDefault="00A64540" w:rsidP="0067360A">
            <w:pPr>
              <w:rPr>
                <w:rFonts w:asciiTheme="minorBidi" w:hAnsiTheme="minorBidi" w:cstheme="minorBidi"/>
              </w:rPr>
            </w:pPr>
          </w:p>
        </w:tc>
        <w:tc>
          <w:tcPr>
            <w:tcW w:w="1281" w:type="dxa"/>
          </w:tcPr>
          <w:p w14:paraId="1895B921" w14:textId="77777777" w:rsidR="00A64540" w:rsidRDefault="00A64540" w:rsidP="0067360A">
            <w:pPr>
              <w:rPr>
                <w:rFonts w:asciiTheme="minorBidi" w:hAnsiTheme="minorBidi" w:cstheme="minorBidi"/>
              </w:rPr>
            </w:pPr>
          </w:p>
        </w:tc>
      </w:tr>
      <w:tr w:rsidR="00A64540" w14:paraId="75716175" w14:textId="77777777" w:rsidTr="0053674D">
        <w:tc>
          <w:tcPr>
            <w:tcW w:w="3146" w:type="dxa"/>
          </w:tcPr>
          <w:p w14:paraId="6C00C638" w14:textId="77777777" w:rsidR="00A64540" w:rsidRDefault="00A64540" w:rsidP="0067360A">
            <w:pPr>
              <w:rPr>
                <w:rFonts w:asciiTheme="minorBidi" w:hAnsiTheme="minorBidi" w:cstheme="minorBidi"/>
              </w:rPr>
            </w:pPr>
            <w:r>
              <w:rPr>
                <w:rFonts w:asciiTheme="minorBidi" w:hAnsiTheme="minorBidi" w:cstheme="minorBidi"/>
              </w:rPr>
              <w:t>Review and record the individual’s demographic details, history, medications.  Identify specific problems relating to mobility, appointment times and transport, seeking advice as necessary</w:t>
            </w:r>
          </w:p>
        </w:tc>
        <w:tc>
          <w:tcPr>
            <w:tcW w:w="1793" w:type="dxa"/>
          </w:tcPr>
          <w:p w14:paraId="74C15491" w14:textId="77777777" w:rsidR="00A64540" w:rsidRDefault="00A64540" w:rsidP="0067360A">
            <w:pPr>
              <w:rPr>
                <w:rFonts w:asciiTheme="minorBidi" w:hAnsiTheme="minorBidi" w:cstheme="minorBidi"/>
              </w:rPr>
            </w:pPr>
          </w:p>
        </w:tc>
        <w:tc>
          <w:tcPr>
            <w:tcW w:w="2076" w:type="dxa"/>
          </w:tcPr>
          <w:p w14:paraId="37D63331" w14:textId="77777777" w:rsidR="00A64540" w:rsidRDefault="00A64540" w:rsidP="0067360A">
            <w:pPr>
              <w:rPr>
                <w:rFonts w:asciiTheme="minorBidi" w:hAnsiTheme="minorBidi" w:cstheme="minorBidi"/>
              </w:rPr>
            </w:pPr>
          </w:p>
        </w:tc>
        <w:tc>
          <w:tcPr>
            <w:tcW w:w="1281" w:type="dxa"/>
          </w:tcPr>
          <w:p w14:paraId="2F76A3A9" w14:textId="77777777" w:rsidR="00A64540" w:rsidRDefault="00A64540" w:rsidP="0067360A">
            <w:pPr>
              <w:rPr>
                <w:rFonts w:asciiTheme="minorBidi" w:hAnsiTheme="minorBidi" w:cstheme="minorBidi"/>
              </w:rPr>
            </w:pPr>
          </w:p>
        </w:tc>
      </w:tr>
    </w:tbl>
    <w:p w14:paraId="19B4C842" w14:textId="77777777" w:rsidR="002E3FDB" w:rsidRDefault="002E3FDB">
      <w:r>
        <w:br w:type="page"/>
      </w:r>
    </w:p>
    <w:tbl>
      <w:tblPr>
        <w:tblStyle w:val="TableGrid"/>
        <w:tblW w:w="0" w:type="auto"/>
        <w:tblLook w:val="04A0" w:firstRow="1" w:lastRow="0" w:firstColumn="1" w:lastColumn="0" w:noHBand="0" w:noVBand="1"/>
      </w:tblPr>
      <w:tblGrid>
        <w:gridCol w:w="3146"/>
        <w:gridCol w:w="1793"/>
        <w:gridCol w:w="2076"/>
        <w:gridCol w:w="1281"/>
      </w:tblGrid>
      <w:tr w:rsidR="00A64540" w14:paraId="6523A3C2" w14:textId="77777777" w:rsidTr="0053674D">
        <w:tc>
          <w:tcPr>
            <w:tcW w:w="3146" w:type="dxa"/>
          </w:tcPr>
          <w:p w14:paraId="47733E1A" w14:textId="77777777" w:rsidR="00A64540" w:rsidRDefault="00A64540" w:rsidP="0067360A">
            <w:pPr>
              <w:rPr>
                <w:rFonts w:asciiTheme="minorBidi" w:hAnsiTheme="minorBidi" w:cstheme="minorBidi"/>
              </w:rPr>
            </w:pPr>
            <w:r>
              <w:rPr>
                <w:rFonts w:asciiTheme="minorBidi" w:hAnsiTheme="minorBidi" w:cstheme="minorBidi"/>
              </w:rPr>
              <w:t>Ensure that assessments are undertaken within the appropriate or required timelines</w:t>
            </w:r>
          </w:p>
        </w:tc>
        <w:tc>
          <w:tcPr>
            <w:tcW w:w="1793" w:type="dxa"/>
          </w:tcPr>
          <w:p w14:paraId="2B225924" w14:textId="77777777" w:rsidR="00A64540" w:rsidRDefault="00A64540" w:rsidP="0067360A">
            <w:pPr>
              <w:rPr>
                <w:rFonts w:asciiTheme="minorBidi" w:hAnsiTheme="minorBidi" w:cstheme="minorBidi"/>
              </w:rPr>
            </w:pPr>
          </w:p>
        </w:tc>
        <w:tc>
          <w:tcPr>
            <w:tcW w:w="2076" w:type="dxa"/>
          </w:tcPr>
          <w:p w14:paraId="5FC290EB" w14:textId="77777777" w:rsidR="00A64540" w:rsidRDefault="00A64540" w:rsidP="0067360A">
            <w:pPr>
              <w:rPr>
                <w:rFonts w:asciiTheme="minorBidi" w:hAnsiTheme="minorBidi" w:cstheme="minorBidi"/>
              </w:rPr>
            </w:pPr>
          </w:p>
        </w:tc>
        <w:tc>
          <w:tcPr>
            <w:tcW w:w="1281" w:type="dxa"/>
          </w:tcPr>
          <w:p w14:paraId="463E7537" w14:textId="77777777" w:rsidR="00A64540" w:rsidRDefault="00A64540" w:rsidP="0067360A">
            <w:pPr>
              <w:rPr>
                <w:rFonts w:asciiTheme="minorBidi" w:hAnsiTheme="minorBidi" w:cstheme="minorBidi"/>
              </w:rPr>
            </w:pPr>
          </w:p>
        </w:tc>
      </w:tr>
      <w:tr w:rsidR="00A64540" w14:paraId="1E98CFC3" w14:textId="77777777" w:rsidTr="0053674D">
        <w:tc>
          <w:tcPr>
            <w:tcW w:w="3146" w:type="dxa"/>
          </w:tcPr>
          <w:p w14:paraId="234E2F15" w14:textId="77777777" w:rsidR="00A64540" w:rsidRPr="002106B9" w:rsidRDefault="00A64540" w:rsidP="0067360A">
            <w:pPr>
              <w:rPr>
                <w:rFonts w:asciiTheme="minorBidi" w:hAnsiTheme="minorBidi" w:cstheme="minorBidi"/>
              </w:rPr>
            </w:pPr>
            <w:r>
              <w:rPr>
                <w:rFonts w:asciiTheme="minorBidi" w:hAnsiTheme="minorBidi" w:cstheme="minorBidi"/>
              </w:rPr>
              <w:t>Undertake assessments within your own sphere of competence, involving the participant and / carer where appropriate.  Seeking advice and support when needs of the participant or complexity of the case are beyond your competence and capability</w:t>
            </w:r>
          </w:p>
        </w:tc>
        <w:tc>
          <w:tcPr>
            <w:tcW w:w="1793" w:type="dxa"/>
          </w:tcPr>
          <w:p w14:paraId="0970F7CC" w14:textId="77777777" w:rsidR="00A64540" w:rsidRDefault="00A64540" w:rsidP="0067360A">
            <w:pPr>
              <w:rPr>
                <w:rFonts w:asciiTheme="minorBidi" w:hAnsiTheme="minorBidi" w:cstheme="minorBidi"/>
              </w:rPr>
            </w:pPr>
          </w:p>
        </w:tc>
        <w:tc>
          <w:tcPr>
            <w:tcW w:w="2076" w:type="dxa"/>
          </w:tcPr>
          <w:p w14:paraId="4DDF054E" w14:textId="77777777" w:rsidR="00A64540" w:rsidRDefault="00A64540" w:rsidP="0067360A">
            <w:pPr>
              <w:rPr>
                <w:rFonts w:asciiTheme="minorBidi" w:hAnsiTheme="minorBidi" w:cstheme="minorBidi"/>
              </w:rPr>
            </w:pPr>
          </w:p>
        </w:tc>
        <w:tc>
          <w:tcPr>
            <w:tcW w:w="1281" w:type="dxa"/>
          </w:tcPr>
          <w:p w14:paraId="7FDB6403" w14:textId="77777777" w:rsidR="00A64540" w:rsidRDefault="00A64540" w:rsidP="0067360A">
            <w:pPr>
              <w:rPr>
                <w:rFonts w:asciiTheme="minorBidi" w:hAnsiTheme="minorBidi" w:cstheme="minorBidi"/>
              </w:rPr>
            </w:pPr>
          </w:p>
        </w:tc>
      </w:tr>
      <w:tr w:rsidR="00A64540" w14:paraId="39FCA91E" w14:textId="77777777" w:rsidTr="0053674D">
        <w:tc>
          <w:tcPr>
            <w:tcW w:w="3146" w:type="dxa"/>
          </w:tcPr>
          <w:p w14:paraId="67672B4D" w14:textId="77777777" w:rsidR="00A64540" w:rsidRDefault="00A64540" w:rsidP="0067360A">
            <w:pPr>
              <w:rPr>
                <w:rFonts w:asciiTheme="minorBidi" w:hAnsiTheme="minorBidi" w:cstheme="minorBidi"/>
              </w:rPr>
            </w:pPr>
            <w:r>
              <w:rPr>
                <w:rFonts w:asciiTheme="minorBidi" w:hAnsiTheme="minorBidi" w:cstheme="minorBidi"/>
              </w:rPr>
              <w:t>Handle and process samples and specimens in line with:</w:t>
            </w:r>
          </w:p>
          <w:p w14:paraId="7BF52367" w14:textId="77777777" w:rsidR="00A64540" w:rsidRDefault="00A64540" w:rsidP="0067360A">
            <w:pPr>
              <w:pStyle w:val="ListParagraph"/>
              <w:numPr>
                <w:ilvl w:val="0"/>
                <w:numId w:val="13"/>
              </w:numPr>
              <w:rPr>
                <w:rFonts w:asciiTheme="minorBidi" w:hAnsiTheme="minorBidi" w:cstheme="minorBidi"/>
              </w:rPr>
            </w:pPr>
            <w:r w:rsidRPr="003964F8">
              <w:rPr>
                <w:rFonts w:asciiTheme="minorBidi" w:hAnsiTheme="minorBidi" w:cstheme="minorBidi"/>
              </w:rPr>
              <w:t>Trust Policies and Procedures</w:t>
            </w:r>
            <w:r>
              <w:rPr>
                <w:rFonts w:asciiTheme="minorBidi" w:hAnsiTheme="minorBidi" w:cstheme="minorBidi"/>
              </w:rPr>
              <w:t xml:space="preserve"> – Infection control Policies</w:t>
            </w:r>
          </w:p>
          <w:p w14:paraId="065C1EFB" w14:textId="77777777" w:rsidR="00A64540" w:rsidRDefault="00A64540" w:rsidP="0067360A">
            <w:pPr>
              <w:pStyle w:val="ListParagraph"/>
              <w:numPr>
                <w:ilvl w:val="0"/>
                <w:numId w:val="13"/>
              </w:numPr>
              <w:rPr>
                <w:rFonts w:asciiTheme="minorBidi" w:hAnsiTheme="minorBidi" w:cstheme="minorBidi"/>
              </w:rPr>
            </w:pPr>
            <w:r w:rsidRPr="003964F8">
              <w:rPr>
                <w:rFonts w:asciiTheme="minorBidi" w:hAnsiTheme="minorBidi" w:cstheme="minorBidi"/>
              </w:rPr>
              <w:t>SOPs within specific research protocols</w:t>
            </w:r>
          </w:p>
          <w:p w14:paraId="171D40B4" w14:textId="77777777" w:rsidR="00A64540" w:rsidRPr="003964F8" w:rsidRDefault="00A64540" w:rsidP="0067360A">
            <w:pPr>
              <w:pStyle w:val="ListParagraph"/>
              <w:numPr>
                <w:ilvl w:val="0"/>
                <w:numId w:val="13"/>
              </w:numPr>
              <w:rPr>
                <w:rFonts w:asciiTheme="minorBidi" w:hAnsiTheme="minorBidi" w:cstheme="minorBidi"/>
              </w:rPr>
            </w:pPr>
            <w:r>
              <w:rPr>
                <w:rFonts w:asciiTheme="minorBidi" w:hAnsiTheme="minorBidi" w:cstheme="minorBidi"/>
              </w:rPr>
              <w:t>N</w:t>
            </w:r>
            <w:r w:rsidRPr="003964F8">
              <w:rPr>
                <w:rFonts w:asciiTheme="minorBidi" w:hAnsiTheme="minorBidi" w:cstheme="minorBidi"/>
              </w:rPr>
              <w:t xml:space="preserve">ational and international legislation </w:t>
            </w:r>
            <w:r>
              <w:rPr>
                <w:rFonts w:asciiTheme="minorBidi" w:hAnsiTheme="minorBidi" w:cstheme="minorBidi"/>
              </w:rPr>
              <w:t>– COSSH, IATA</w:t>
            </w:r>
            <w:r w:rsidRPr="00A3321F">
              <w:rPr>
                <w:rFonts w:asciiTheme="minorBidi" w:hAnsiTheme="minorBidi" w:cstheme="minorBidi"/>
              </w:rPr>
              <w:t>, dry ice handling and shipping</w:t>
            </w:r>
          </w:p>
        </w:tc>
        <w:tc>
          <w:tcPr>
            <w:tcW w:w="1793" w:type="dxa"/>
          </w:tcPr>
          <w:p w14:paraId="5847F1BC" w14:textId="77777777" w:rsidR="00A64540" w:rsidRDefault="00A64540" w:rsidP="0067360A">
            <w:pPr>
              <w:rPr>
                <w:rFonts w:asciiTheme="minorBidi" w:hAnsiTheme="minorBidi" w:cstheme="minorBidi"/>
              </w:rPr>
            </w:pPr>
          </w:p>
        </w:tc>
        <w:tc>
          <w:tcPr>
            <w:tcW w:w="2076" w:type="dxa"/>
          </w:tcPr>
          <w:p w14:paraId="5B11A9EA" w14:textId="77777777" w:rsidR="00A64540" w:rsidRDefault="00A64540" w:rsidP="0067360A">
            <w:pPr>
              <w:rPr>
                <w:rFonts w:asciiTheme="minorBidi" w:hAnsiTheme="minorBidi" w:cstheme="minorBidi"/>
              </w:rPr>
            </w:pPr>
          </w:p>
        </w:tc>
        <w:tc>
          <w:tcPr>
            <w:tcW w:w="1281" w:type="dxa"/>
          </w:tcPr>
          <w:p w14:paraId="4FB05012" w14:textId="77777777" w:rsidR="00A64540" w:rsidRDefault="00A64540" w:rsidP="0067360A">
            <w:pPr>
              <w:rPr>
                <w:rFonts w:asciiTheme="minorBidi" w:hAnsiTheme="minorBidi" w:cstheme="minorBidi"/>
              </w:rPr>
            </w:pPr>
          </w:p>
        </w:tc>
      </w:tr>
      <w:tr w:rsidR="00A64540" w14:paraId="0DE664FB" w14:textId="77777777" w:rsidTr="0053674D">
        <w:tc>
          <w:tcPr>
            <w:tcW w:w="3146" w:type="dxa"/>
          </w:tcPr>
          <w:p w14:paraId="2CF0B0ED" w14:textId="77777777" w:rsidR="00A64540" w:rsidRDefault="00A64540" w:rsidP="0067360A">
            <w:pPr>
              <w:rPr>
                <w:rFonts w:asciiTheme="minorBidi" w:hAnsiTheme="minorBidi" w:cstheme="minorBidi"/>
              </w:rPr>
            </w:pPr>
            <w:r>
              <w:rPr>
                <w:rFonts w:asciiTheme="minorBidi" w:hAnsiTheme="minorBidi" w:cstheme="minorBidi"/>
              </w:rPr>
              <w:t>Record and accurately document your findings and data according to research study specific requirements</w:t>
            </w:r>
          </w:p>
        </w:tc>
        <w:tc>
          <w:tcPr>
            <w:tcW w:w="1793" w:type="dxa"/>
          </w:tcPr>
          <w:p w14:paraId="28C04373" w14:textId="77777777" w:rsidR="00A64540" w:rsidRDefault="00A64540" w:rsidP="0067360A">
            <w:pPr>
              <w:rPr>
                <w:rFonts w:asciiTheme="minorBidi" w:hAnsiTheme="minorBidi" w:cstheme="minorBidi"/>
              </w:rPr>
            </w:pPr>
          </w:p>
        </w:tc>
        <w:tc>
          <w:tcPr>
            <w:tcW w:w="2076" w:type="dxa"/>
          </w:tcPr>
          <w:p w14:paraId="72E853F6" w14:textId="77777777" w:rsidR="00A64540" w:rsidRDefault="00A64540" w:rsidP="0067360A">
            <w:pPr>
              <w:rPr>
                <w:rFonts w:asciiTheme="minorBidi" w:hAnsiTheme="minorBidi" w:cstheme="minorBidi"/>
              </w:rPr>
            </w:pPr>
          </w:p>
        </w:tc>
        <w:tc>
          <w:tcPr>
            <w:tcW w:w="1281" w:type="dxa"/>
          </w:tcPr>
          <w:p w14:paraId="55EA059E" w14:textId="77777777" w:rsidR="00A64540" w:rsidRDefault="00A64540" w:rsidP="0067360A">
            <w:pPr>
              <w:rPr>
                <w:rFonts w:asciiTheme="minorBidi" w:hAnsiTheme="minorBidi" w:cstheme="minorBidi"/>
              </w:rPr>
            </w:pPr>
          </w:p>
        </w:tc>
      </w:tr>
      <w:tr w:rsidR="00A64540" w14:paraId="6EC6DF92" w14:textId="77777777" w:rsidTr="0053674D">
        <w:tc>
          <w:tcPr>
            <w:tcW w:w="3146" w:type="dxa"/>
          </w:tcPr>
          <w:p w14:paraId="5ABC97D8" w14:textId="77777777" w:rsidR="00A64540" w:rsidRPr="002106B9" w:rsidRDefault="00A64540" w:rsidP="0067360A">
            <w:pPr>
              <w:rPr>
                <w:rFonts w:asciiTheme="minorBidi" w:hAnsiTheme="minorBidi" w:cstheme="minorBidi"/>
              </w:rPr>
            </w:pPr>
            <w:r>
              <w:rPr>
                <w:rFonts w:asciiTheme="minorBidi" w:hAnsiTheme="minorBidi" w:cstheme="minorBidi"/>
              </w:rPr>
              <w:t>Inform the relevant registered practitioner or Principle Investigator on the outcome of assessments, any action taken and make referrals as appropriate to ensure needs are met</w:t>
            </w:r>
          </w:p>
        </w:tc>
        <w:tc>
          <w:tcPr>
            <w:tcW w:w="1793" w:type="dxa"/>
          </w:tcPr>
          <w:p w14:paraId="101A2F2F" w14:textId="77777777" w:rsidR="00A64540" w:rsidRDefault="00A64540" w:rsidP="0067360A">
            <w:pPr>
              <w:rPr>
                <w:rFonts w:asciiTheme="minorBidi" w:hAnsiTheme="minorBidi" w:cstheme="minorBidi"/>
              </w:rPr>
            </w:pPr>
          </w:p>
        </w:tc>
        <w:tc>
          <w:tcPr>
            <w:tcW w:w="2076" w:type="dxa"/>
          </w:tcPr>
          <w:p w14:paraId="5790DF43" w14:textId="77777777" w:rsidR="00A64540" w:rsidRDefault="00A64540" w:rsidP="0067360A">
            <w:pPr>
              <w:rPr>
                <w:rFonts w:asciiTheme="minorBidi" w:hAnsiTheme="minorBidi" w:cstheme="minorBidi"/>
              </w:rPr>
            </w:pPr>
          </w:p>
        </w:tc>
        <w:tc>
          <w:tcPr>
            <w:tcW w:w="1281" w:type="dxa"/>
          </w:tcPr>
          <w:p w14:paraId="6BD1E83A" w14:textId="77777777" w:rsidR="00A64540" w:rsidRDefault="00A64540" w:rsidP="0067360A">
            <w:pPr>
              <w:rPr>
                <w:rFonts w:asciiTheme="minorBidi" w:hAnsiTheme="minorBidi" w:cstheme="minorBidi"/>
              </w:rPr>
            </w:pPr>
          </w:p>
        </w:tc>
      </w:tr>
    </w:tbl>
    <w:p w14:paraId="5E7BD075" w14:textId="77777777" w:rsidR="00A64540" w:rsidRPr="00AD32E3" w:rsidRDefault="00A64540" w:rsidP="00A64540">
      <w:pPr>
        <w:rPr>
          <w:rFonts w:asciiTheme="minorBidi" w:hAnsiTheme="minorBidi" w:cstheme="minorBidi"/>
        </w:rPr>
      </w:pPr>
    </w:p>
    <w:p w14:paraId="4EF91269" w14:textId="77777777" w:rsidR="00A64540" w:rsidRDefault="00A64540" w:rsidP="00A64540"/>
    <w:p w14:paraId="6DAE5C56" w14:textId="77777777" w:rsidR="0055798E" w:rsidRDefault="0055798E" w:rsidP="006E330D">
      <w:pPr>
        <w:rPr>
          <w:rFonts w:asciiTheme="minorBidi" w:hAnsiTheme="minorBidi" w:cstheme="minorBidi"/>
          <w:b/>
          <w:bCs/>
          <w:sz w:val="28"/>
          <w:szCs w:val="28"/>
        </w:rPr>
      </w:pPr>
    </w:p>
    <w:p w14:paraId="4444344A" w14:textId="17B74A69" w:rsidR="006E330D" w:rsidRPr="00A621CB" w:rsidRDefault="006E330D" w:rsidP="006E330D">
      <w:pPr>
        <w:rPr>
          <w:rFonts w:asciiTheme="minorBidi" w:hAnsiTheme="minorBidi" w:cstheme="minorBidi"/>
          <w:b/>
          <w:bCs/>
          <w:sz w:val="28"/>
          <w:szCs w:val="28"/>
        </w:rPr>
      </w:pPr>
      <w:r w:rsidRPr="00A621CB">
        <w:rPr>
          <w:rFonts w:asciiTheme="minorBidi" w:hAnsiTheme="minorBidi" w:cstheme="minorBidi"/>
          <w:b/>
          <w:bCs/>
          <w:sz w:val="28"/>
          <w:szCs w:val="28"/>
        </w:rPr>
        <w:t xml:space="preserve">Core Competence No </w:t>
      </w:r>
      <w:r>
        <w:rPr>
          <w:rFonts w:asciiTheme="minorBidi" w:hAnsiTheme="minorBidi" w:cstheme="minorBidi"/>
          <w:b/>
          <w:bCs/>
          <w:sz w:val="28"/>
          <w:szCs w:val="28"/>
        </w:rPr>
        <w:t>4</w:t>
      </w:r>
    </w:p>
    <w:p w14:paraId="0796D52D" w14:textId="77777777" w:rsidR="0053674D" w:rsidRDefault="0053674D" w:rsidP="0053674D">
      <w:pPr>
        <w:rPr>
          <w:rFonts w:asciiTheme="minorBidi" w:hAnsiTheme="minorBidi" w:cstheme="minorBidi"/>
          <w:b/>
          <w:bCs/>
          <w:sz w:val="28"/>
          <w:szCs w:val="28"/>
        </w:rPr>
      </w:pPr>
    </w:p>
    <w:p w14:paraId="407CCE1A" w14:textId="77777777" w:rsidR="006E330D" w:rsidRPr="0053674D" w:rsidRDefault="006E330D" w:rsidP="0053674D">
      <w:pPr>
        <w:rPr>
          <w:rFonts w:asciiTheme="minorBidi" w:hAnsiTheme="minorBidi" w:cstheme="minorBidi"/>
          <w:b/>
          <w:bCs/>
          <w:szCs w:val="28"/>
        </w:rPr>
      </w:pPr>
      <w:r w:rsidRPr="0053674D">
        <w:rPr>
          <w:rFonts w:asciiTheme="minorBidi" w:hAnsiTheme="minorBidi" w:cstheme="minorBidi"/>
          <w:b/>
          <w:bCs/>
          <w:szCs w:val="28"/>
        </w:rPr>
        <w:t>Manage a caseload of research participants</w:t>
      </w:r>
    </w:p>
    <w:p w14:paraId="0EFBA27A" w14:textId="77777777" w:rsidR="006E330D" w:rsidRDefault="006E330D" w:rsidP="006E330D">
      <w:pPr>
        <w:rPr>
          <w:rFonts w:asciiTheme="minorBidi" w:hAnsiTheme="minorBidi" w:cstheme="minorBidi"/>
          <w:b/>
          <w:bCs/>
        </w:rPr>
      </w:pPr>
    </w:p>
    <w:p w14:paraId="6694CC6E" w14:textId="77777777" w:rsidR="006E330D" w:rsidRDefault="006E330D" w:rsidP="006E330D">
      <w:pPr>
        <w:rPr>
          <w:rFonts w:asciiTheme="minorBidi" w:hAnsiTheme="minorBidi" w:cstheme="minorBidi"/>
          <w:b/>
          <w:bCs/>
        </w:rPr>
      </w:pPr>
      <w:r>
        <w:rPr>
          <w:rFonts w:asciiTheme="minorBidi" w:hAnsiTheme="minorBidi" w:cstheme="minorBidi"/>
          <w:b/>
          <w:bCs/>
        </w:rPr>
        <w:t>Aim:</w:t>
      </w:r>
    </w:p>
    <w:p w14:paraId="757374F2" w14:textId="77777777" w:rsidR="006E330D" w:rsidRPr="00AB08A0" w:rsidRDefault="006E330D" w:rsidP="006E330D">
      <w:pPr>
        <w:rPr>
          <w:rFonts w:asciiTheme="minorBidi" w:hAnsiTheme="minorBidi" w:cstheme="minorBidi"/>
        </w:rPr>
      </w:pPr>
      <w:r>
        <w:rPr>
          <w:rFonts w:asciiTheme="minorBidi" w:hAnsiTheme="minorBidi" w:cstheme="minorBidi"/>
        </w:rPr>
        <w:t>The Assistant Practitioner will be able to demonstrate competence in managing a caseload of research participants.</w:t>
      </w:r>
    </w:p>
    <w:p w14:paraId="695A51B6" w14:textId="77777777" w:rsidR="006E330D" w:rsidRDefault="006E330D" w:rsidP="006E330D">
      <w:pPr>
        <w:rPr>
          <w:rFonts w:asciiTheme="minorBidi" w:hAnsiTheme="minorBidi" w:cstheme="minorBidi"/>
        </w:rPr>
      </w:pPr>
    </w:p>
    <w:p w14:paraId="48FD9F3D" w14:textId="77777777" w:rsidR="006E330D" w:rsidRDefault="006E330D" w:rsidP="006E330D">
      <w:pPr>
        <w:rPr>
          <w:rFonts w:asciiTheme="minorBidi" w:hAnsiTheme="minorBidi" w:cstheme="minorBidi"/>
          <w:b/>
          <w:bCs/>
        </w:rPr>
      </w:pPr>
      <w:r w:rsidRPr="00A621CB">
        <w:rPr>
          <w:rFonts w:asciiTheme="minorBidi" w:hAnsiTheme="minorBidi" w:cstheme="minorBidi"/>
          <w:b/>
          <w:bCs/>
        </w:rPr>
        <w:t>Entry requirement:</w:t>
      </w:r>
    </w:p>
    <w:p w14:paraId="44D2C51F"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Trainee Assistant Practitioner / Assistant Practitioner</w:t>
      </w:r>
    </w:p>
    <w:p w14:paraId="64E1078F" w14:textId="77777777" w:rsidR="006E330D" w:rsidRDefault="006E330D" w:rsidP="006E330D">
      <w:pPr>
        <w:rPr>
          <w:rFonts w:asciiTheme="minorBidi" w:hAnsiTheme="minorBidi" w:cstheme="minorBidi"/>
        </w:rPr>
      </w:pPr>
    </w:p>
    <w:p w14:paraId="27EBD5DD" w14:textId="77777777" w:rsidR="006E330D" w:rsidRDefault="006E330D" w:rsidP="006E330D">
      <w:pPr>
        <w:rPr>
          <w:rFonts w:asciiTheme="minorBidi" w:hAnsiTheme="minorBidi" w:cstheme="minorBidi"/>
          <w:b/>
          <w:bCs/>
        </w:rPr>
      </w:pPr>
      <w:r>
        <w:rPr>
          <w:rFonts w:asciiTheme="minorBidi" w:hAnsiTheme="minorBidi" w:cstheme="minorBidi"/>
          <w:b/>
          <w:bCs/>
        </w:rPr>
        <w:t>Standard:</w:t>
      </w:r>
    </w:p>
    <w:p w14:paraId="1D783BC1" w14:textId="77777777" w:rsidR="006E330D" w:rsidRDefault="006E330D" w:rsidP="006E330D">
      <w:pPr>
        <w:rPr>
          <w:rFonts w:asciiTheme="minorBidi" w:hAnsiTheme="minorBidi" w:cstheme="minorBidi"/>
        </w:rPr>
      </w:pPr>
      <w:r>
        <w:rPr>
          <w:rFonts w:asciiTheme="minorBidi" w:hAnsiTheme="minorBidi" w:cstheme="minorBidi"/>
        </w:rPr>
        <w:t>The practitioner will:</w:t>
      </w:r>
    </w:p>
    <w:p w14:paraId="289924FF"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Understand the relevant legislation around data protection and confidentiality when documenting care and communicating with internal and external research teams, healthcare professionals, sponsors and monitors</w:t>
      </w:r>
    </w:p>
    <w:p w14:paraId="162D01DD"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Have an understanding of relevant information needed for participant care within study specific protocols and be able to provide this information when handing over care to other members of the research team</w:t>
      </w:r>
    </w:p>
    <w:p w14:paraId="57AD29BD"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 xml:space="preserve">Show </w:t>
      </w:r>
      <w:r w:rsidR="00E73B4E">
        <w:rPr>
          <w:rFonts w:asciiTheme="minorBidi" w:hAnsiTheme="minorBidi" w:cstheme="minorBidi"/>
        </w:rPr>
        <w:t>on-going</w:t>
      </w:r>
      <w:r>
        <w:rPr>
          <w:rFonts w:asciiTheme="minorBidi" w:hAnsiTheme="minorBidi" w:cstheme="minorBidi"/>
        </w:rPr>
        <w:t xml:space="preserve"> awareness of the participant’s condition and the usual and research specific pathways within their care</w:t>
      </w:r>
    </w:p>
    <w:p w14:paraId="2927292E"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Be able to manage a caseload of research participants, ensuring appropriate care is delivered by self and team</w:t>
      </w:r>
    </w:p>
    <w:p w14:paraId="5E63844E"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Be a role model and mentor, delegating to and supporting other staff</w:t>
      </w:r>
    </w:p>
    <w:p w14:paraId="2AD77FD3"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Be part of the multidisciplinary research team, recording and reporting findings and outcomes</w:t>
      </w:r>
    </w:p>
    <w:p w14:paraId="284F932D" w14:textId="77777777" w:rsidR="006E330D" w:rsidRPr="003218E9" w:rsidRDefault="006E330D" w:rsidP="006E330D">
      <w:pPr>
        <w:pStyle w:val="ListParagraph"/>
        <w:numPr>
          <w:ilvl w:val="0"/>
          <w:numId w:val="6"/>
        </w:numPr>
        <w:rPr>
          <w:rFonts w:asciiTheme="minorBidi" w:hAnsiTheme="minorBidi" w:cstheme="minorBidi"/>
        </w:rPr>
      </w:pPr>
      <w:r>
        <w:rPr>
          <w:rFonts w:asciiTheme="minorBidi" w:hAnsiTheme="minorBidi" w:cstheme="minorBidi"/>
        </w:rPr>
        <w:t>Know their capabilities and know when to refer to a registered practitioner</w:t>
      </w:r>
    </w:p>
    <w:p w14:paraId="0FCDF0CE" w14:textId="77777777" w:rsidR="006E330D" w:rsidRDefault="006E330D" w:rsidP="006E330D">
      <w:pPr>
        <w:rPr>
          <w:rFonts w:asciiTheme="minorBidi" w:hAnsiTheme="minorBidi" w:cstheme="minorBidi"/>
          <w:i/>
          <w:iCs/>
        </w:rPr>
      </w:pPr>
    </w:p>
    <w:p w14:paraId="6A9BBEF0" w14:textId="77777777" w:rsidR="006E330D" w:rsidRPr="0053674D" w:rsidRDefault="006E330D" w:rsidP="006E330D">
      <w:pPr>
        <w:rPr>
          <w:rFonts w:asciiTheme="minorBidi" w:hAnsiTheme="minorBidi" w:cstheme="minorBidi"/>
        </w:rPr>
      </w:pPr>
      <w:r w:rsidRPr="0053674D">
        <w:rPr>
          <w:rFonts w:asciiTheme="minorBidi" w:hAnsiTheme="minorBidi" w:cstheme="minorBidi"/>
          <w:iCs/>
        </w:rPr>
        <w:t>This competency links to the following dimensions within the NHS Knowledge and Skills Framework (2004)</w:t>
      </w:r>
      <w:r w:rsidRPr="0053674D">
        <w:rPr>
          <w:rFonts w:asciiTheme="minorBidi" w:hAnsiTheme="minorBidi" w:cstheme="minorBidi"/>
        </w:rPr>
        <w:t>:</w:t>
      </w:r>
    </w:p>
    <w:p w14:paraId="73F8EE8D"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C1 – Communication</w:t>
      </w:r>
    </w:p>
    <w:p w14:paraId="2FE4909C"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C2 – Personal and people development</w:t>
      </w:r>
    </w:p>
    <w:p w14:paraId="6E8C6E09"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C3 – Health, safety and security</w:t>
      </w:r>
    </w:p>
    <w:p w14:paraId="1C664668"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C4 – service improvement</w:t>
      </w:r>
    </w:p>
    <w:p w14:paraId="1AA7D66E"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C5 - Quality</w:t>
      </w:r>
    </w:p>
    <w:p w14:paraId="33D9FADA"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C6 – Equality and diversity</w:t>
      </w:r>
    </w:p>
    <w:p w14:paraId="4C793C36"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HWB2 – Assessment and care planning to meet health and wellbeing needs</w:t>
      </w:r>
    </w:p>
    <w:p w14:paraId="6207B43D"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G5 – services and project management</w:t>
      </w:r>
    </w:p>
    <w:p w14:paraId="5C9A7315"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IK1 – Information processing</w:t>
      </w:r>
    </w:p>
    <w:p w14:paraId="2C3DCE30" w14:textId="77777777" w:rsidR="002E3FDB" w:rsidRDefault="002E3FDB" w:rsidP="002E3FDB">
      <w:pPr>
        <w:pStyle w:val="ListParagraph"/>
        <w:rPr>
          <w:rFonts w:asciiTheme="minorBidi" w:hAnsiTheme="minorBidi" w:cstheme="minorBidi"/>
        </w:rPr>
      </w:pPr>
    </w:p>
    <w:tbl>
      <w:tblPr>
        <w:tblStyle w:val="TableGrid"/>
        <w:tblW w:w="0" w:type="auto"/>
        <w:tblLook w:val="04A0" w:firstRow="1" w:lastRow="0" w:firstColumn="1" w:lastColumn="0" w:noHBand="0" w:noVBand="1"/>
      </w:tblPr>
      <w:tblGrid>
        <w:gridCol w:w="3112"/>
        <w:gridCol w:w="1796"/>
        <w:gridCol w:w="2096"/>
        <w:gridCol w:w="1292"/>
      </w:tblGrid>
      <w:tr w:rsidR="006E330D" w:rsidRPr="009237F7" w14:paraId="2F049D69" w14:textId="77777777" w:rsidTr="0053674D">
        <w:tc>
          <w:tcPr>
            <w:tcW w:w="3112" w:type="dxa"/>
            <w:shd w:val="clear" w:color="auto" w:fill="D9D9D9" w:themeFill="background1" w:themeFillShade="D9"/>
            <w:vAlign w:val="center"/>
          </w:tcPr>
          <w:p w14:paraId="5A1BCDF2" w14:textId="77777777" w:rsidR="006E330D" w:rsidRPr="009237F7" w:rsidRDefault="006E330D" w:rsidP="0067360A">
            <w:pPr>
              <w:rPr>
                <w:rFonts w:asciiTheme="minorBidi" w:hAnsiTheme="minorBidi" w:cstheme="minorBidi"/>
                <w:b/>
                <w:bCs/>
              </w:rPr>
            </w:pPr>
            <w:r w:rsidRPr="009237F7">
              <w:rPr>
                <w:rFonts w:asciiTheme="minorBidi" w:hAnsiTheme="minorBidi" w:cstheme="minorBidi"/>
                <w:b/>
                <w:bCs/>
              </w:rPr>
              <w:t>Assessment criteria</w:t>
            </w:r>
          </w:p>
        </w:tc>
        <w:tc>
          <w:tcPr>
            <w:tcW w:w="1796" w:type="dxa"/>
            <w:shd w:val="clear" w:color="auto" w:fill="D9D9D9" w:themeFill="background1" w:themeFillShade="D9"/>
            <w:vAlign w:val="center"/>
          </w:tcPr>
          <w:p w14:paraId="77B893D4" w14:textId="77777777" w:rsidR="006E330D" w:rsidRPr="009237F7" w:rsidRDefault="006E330D" w:rsidP="0067360A">
            <w:pPr>
              <w:jc w:val="center"/>
              <w:rPr>
                <w:rFonts w:asciiTheme="minorBidi" w:hAnsiTheme="minorBidi" w:cstheme="minorBidi"/>
                <w:b/>
                <w:bCs/>
              </w:rPr>
            </w:pPr>
            <w:r w:rsidRPr="009237F7">
              <w:rPr>
                <w:rFonts w:asciiTheme="minorBidi" w:hAnsiTheme="minorBidi" w:cstheme="minorBidi"/>
                <w:b/>
                <w:bCs/>
              </w:rPr>
              <w:t>Level of achievement</w:t>
            </w:r>
          </w:p>
        </w:tc>
        <w:tc>
          <w:tcPr>
            <w:tcW w:w="2096" w:type="dxa"/>
            <w:shd w:val="clear" w:color="auto" w:fill="D9D9D9" w:themeFill="background1" w:themeFillShade="D9"/>
            <w:vAlign w:val="center"/>
          </w:tcPr>
          <w:p w14:paraId="7F0C20D3" w14:textId="77777777" w:rsidR="006E330D" w:rsidRPr="009237F7" w:rsidRDefault="006E330D" w:rsidP="0067360A">
            <w:pPr>
              <w:jc w:val="center"/>
              <w:rPr>
                <w:rFonts w:asciiTheme="minorBidi" w:hAnsiTheme="minorBidi" w:cstheme="minorBidi"/>
                <w:b/>
                <w:bCs/>
              </w:rPr>
            </w:pPr>
            <w:r w:rsidRPr="009237F7">
              <w:rPr>
                <w:rFonts w:asciiTheme="minorBidi" w:hAnsiTheme="minorBidi" w:cstheme="minorBidi"/>
                <w:b/>
                <w:bCs/>
              </w:rPr>
              <w:t>Comments</w:t>
            </w:r>
          </w:p>
        </w:tc>
        <w:tc>
          <w:tcPr>
            <w:tcW w:w="1292" w:type="dxa"/>
            <w:shd w:val="clear" w:color="auto" w:fill="D9D9D9" w:themeFill="background1" w:themeFillShade="D9"/>
            <w:vAlign w:val="center"/>
          </w:tcPr>
          <w:p w14:paraId="0F5445C0" w14:textId="77777777" w:rsidR="006E330D" w:rsidRPr="009237F7" w:rsidRDefault="006E330D" w:rsidP="0067360A">
            <w:pPr>
              <w:jc w:val="center"/>
              <w:rPr>
                <w:rFonts w:asciiTheme="minorBidi" w:hAnsiTheme="minorBidi" w:cstheme="minorBidi"/>
                <w:b/>
                <w:bCs/>
              </w:rPr>
            </w:pPr>
            <w:r w:rsidRPr="009237F7">
              <w:rPr>
                <w:rFonts w:asciiTheme="minorBidi" w:hAnsiTheme="minorBidi" w:cstheme="minorBidi"/>
                <w:b/>
                <w:bCs/>
              </w:rPr>
              <w:t>Coach</w:t>
            </w:r>
          </w:p>
        </w:tc>
      </w:tr>
      <w:tr w:rsidR="006E330D" w14:paraId="4DC16CC0" w14:textId="77777777" w:rsidTr="0053674D">
        <w:tc>
          <w:tcPr>
            <w:tcW w:w="3112" w:type="dxa"/>
          </w:tcPr>
          <w:p w14:paraId="5F1783A2" w14:textId="77777777" w:rsidR="006E330D" w:rsidRDefault="006E330D" w:rsidP="0067360A">
            <w:pPr>
              <w:rPr>
                <w:rFonts w:asciiTheme="minorBidi" w:hAnsiTheme="minorBidi" w:cstheme="minorBidi"/>
              </w:rPr>
            </w:pPr>
            <w:r>
              <w:rPr>
                <w:rFonts w:asciiTheme="minorBidi" w:hAnsiTheme="minorBidi" w:cstheme="minorBidi"/>
              </w:rPr>
              <w:t>Present and record information relating to participant progress through research schedule of visits in a timely and professional manner</w:t>
            </w:r>
          </w:p>
        </w:tc>
        <w:tc>
          <w:tcPr>
            <w:tcW w:w="1796" w:type="dxa"/>
          </w:tcPr>
          <w:p w14:paraId="2421CA6D" w14:textId="77777777" w:rsidR="006E330D" w:rsidRDefault="006E330D" w:rsidP="0067360A">
            <w:pPr>
              <w:rPr>
                <w:rFonts w:asciiTheme="minorBidi" w:hAnsiTheme="minorBidi" w:cstheme="minorBidi"/>
              </w:rPr>
            </w:pPr>
          </w:p>
        </w:tc>
        <w:tc>
          <w:tcPr>
            <w:tcW w:w="2096" w:type="dxa"/>
          </w:tcPr>
          <w:p w14:paraId="3F5F72A4" w14:textId="77777777" w:rsidR="006E330D" w:rsidRDefault="006E330D" w:rsidP="0067360A">
            <w:pPr>
              <w:rPr>
                <w:rFonts w:asciiTheme="minorBidi" w:hAnsiTheme="minorBidi" w:cstheme="minorBidi"/>
              </w:rPr>
            </w:pPr>
          </w:p>
        </w:tc>
        <w:tc>
          <w:tcPr>
            <w:tcW w:w="1292" w:type="dxa"/>
          </w:tcPr>
          <w:p w14:paraId="4BBDDC83" w14:textId="77777777" w:rsidR="006E330D" w:rsidRDefault="006E330D" w:rsidP="0067360A">
            <w:pPr>
              <w:rPr>
                <w:rFonts w:asciiTheme="minorBidi" w:hAnsiTheme="minorBidi" w:cstheme="minorBidi"/>
              </w:rPr>
            </w:pPr>
          </w:p>
        </w:tc>
      </w:tr>
      <w:tr w:rsidR="006E330D" w14:paraId="307E0C33" w14:textId="77777777" w:rsidTr="0053674D">
        <w:tc>
          <w:tcPr>
            <w:tcW w:w="3112" w:type="dxa"/>
          </w:tcPr>
          <w:p w14:paraId="1075CF74" w14:textId="77777777" w:rsidR="006E330D" w:rsidRDefault="006E330D" w:rsidP="0067360A">
            <w:pPr>
              <w:rPr>
                <w:rFonts w:asciiTheme="minorBidi" w:hAnsiTheme="minorBidi" w:cstheme="minorBidi"/>
              </w:rPr>
            </w:pPr>
            <w:r>
              <w:rPr>
                <w:rFonts w:asciiTheme="minorBidi" w:hAnsiTheme="minorBidi" w:cstheme="minorBidi"/>
              </w:rPr>
              <w:t>Participate in maintain effective communicate regarding caseload of participants with the research team</w:t>
            </w:r>
          </w:p>
        </w:tc>
        <w:tc>
          <w:tcPr>
            <w:tcW w:w="1796" w:type="dxa"/>
          </w:tcPr>
          <w:p w14:paraId="12A4567B" w14:textId="77777777" w:rsidR="006E330D" w:rsidRDefault="006E330D" w:rsidP="0067360A">
            <w:pPr>
              <w:rPr>
                <w:rFonts w:asciiTheme="minorBidi" w:hAnsiTheme="minorBidi" w:cstheme="minorBidi"/>
              </w:rPr>
            </w:pPr>
          </w:p>
        </w:tc>
        <w:tc>
          <w:tcPr>
            <w:tcW w:w="2096" w:type="dxa"/>
          </w:tcPr>
          <w:p w14:paraId="45966F25" w14:textId="77777777" w:rsidR="006E330D" w:rsidRDefault="006E330D" w:rsidP="0067360A">
            <w:pPr>
              <w:rPr>
                <w:rFonts w:asciiTheme="minorBidi" w:hAnsiTheme="minorBidi" w:cstheme="minorBidi"/>
              </w:rPr>
            </w:pPr>
          </w:p>
        </w:tc>
        <w:tc>
          <w:tcPr>
            <w:tcW w:w="1292" w:type="dxa"/>
          </w:tcPr>
          <w:p w14:paraId="3732BCB4" w14:textId="77777777" w:rsidR="006E330D" w:rsidRDefault="006E330D" w:rsidP="0067360A">
            <w:pPr>
              <w:rPr>
                <w:rFonts w:asciiTheme="minorBidi" w:hAnsiTheme="minorBidi" w:cstheme="minorBidi"/>
              </w:rPr>
            </w:pPr>
          </w:p>
        </w:tc>
      </w:tr>
      <w:tr w:rsidR="006E330D" w14:paraId="2EF83A48" w14:textId="77777777" w:rsidTr="0053674D">
        <w:tc>
          <w:tcPr>
            <w:tcW w:w="3112" w:type="dxa"/>
          </w:tcPr>
          <w:p w14:paraId="6EA6CCF4" w14:textId="77777777" w:rsidR="006E330D" w:rsidRDefault="006E330D" w:rsidP="0067360A">
            <w:pPr>
              <w:rPr>
                <w:rFonts w:asciiTheme="minorBidi" w:hAnsiTheme="minorBidi" w:cstheme="minorBidi"/>
              </w:rPr>
            </w:pPr>
            <w:r>
              <w:rPr>
                <w:rFonts w:asciiTheme="minorBidi" w:hAnsiTheme="minorBidi" w:cstheme="minorBidi"/>
              </w:rPr>
              <w:t>Identify the required information to manage the care for that group of participants questioning if information is unclear or lacks detail</w:t>
            </w:r>
          </w:p>
        </w:tc>
        <w:tc>
          <w:tcPr>
            <w:tcW w:w="1796" w:type="dxa"/>
          </w:tcPr>
          <w:p w14:paraId="101190F9" w14:textId="77777777" w:rsidR="006E330D" w:rsidRDefault="006E330D" w:rsidP="0067360A">
            <w:pPr>
              <w:rPr>
                <w:rFonts w:asciiTheme="minorBidi" w:hAnsiTheme="minorBidi" w:cstheme="minorBidi"/>
              </w:rPr>
            </w:pPr>
          </w:p>
        </w:tc>
        <w:tc>
          <w:tcPr>
            <w:tcW w:w="2096" w:type="dxa"/>
          </w:tcPr>
          <w:p w14:paraId="0CF35C54" w14:textId="77777777" w:rsidR="006E330D" w:rsidRDefault="006E330D" w:rsidP="0067360A">
            <w:pPr>
              <w:rPr>
                <w:rFonts w:asciiTheme="minorBidi" w:hAnsiTheme="minorBidi" w:cstheme="minorBidi"/>
              </w:rPr>
            </w:pPr>
          </w:p>
        </w:tc>
        <w:tc>
          <w:tcPr>
            <w:tcW w:w="1292" w:type="dxa"/>
          </w:tcPr>
          <w:p w14:paraId="6F29BB02" w14:textId="77777777" w:rsidR="006E330D" w:rsidRDefault="006E330D" w:rsidP="0067360A">
            <w:pPr>
              <w:rPr>
                <w:rFonts w:asciiTheme="minorBidi" w:hAnsiTheme="minorBidi" w:cstheme="minorBidi"/>
              </w:rPr>
            </w:pPr>
          </w:p>
        </w:tc>
      </w:tr>
      <w:tr w:rsidR="006E330D" w14:paraId="1CC94FC5" w14:textId="77777777" w:rsidTr="0053674D">
        <w:tc>
          <w:tcPr>
            <w:tcW w:w="3112" w:type="dxa"/>
          </w:tcPr>
          <w:p w14:paraId="03E0AE0F" w14:textId="77777777" w:rsidR="006E330D" w:rsidRDefault="006E330D" w:rsidP="0067360A">
            <w:pPr>
              <w:rPr>
                <w:rFonts w:asciiTheme="minorBidi" w:hAnsiTheme="minorBidi" w:cstheme="minorBidi"/>
              </w:rPr>
            </w:pPr>
            <w:r>
              <w:rPr>
                <w:rFonts w:asciiTheme="minorBidi" w:hAnsiTheme="minorBidi" w:cstheme="minorBidi"/>
              </w:rPr>
              <w:t>Become familiar with end of study procedures.  Ensure relevant information is shared with participants’ usual healthcare providers in Primary and Secondary settings and carers as appropriate</w:t>
            </w:r>
          </w:p>
        </w:tc>
        <w:tc>
          <w:tcPr>
            <w:tcW w:w="1796" w:type="dxa"/>
          </w:tcPr>
          <w:p w14:paraId="5D821704" w14:textId="77777777" w:rsidR="006E330D" w:rsidRDefault="006E330D" w:rsidP="0067360A">
            <w:pPr>
              <w:rPr>
                <w:rFonts w:asciiTheme="minorBidi" w:hAnsiTheme="minorBidi" w:cstheme="minorBidi"/>
              </w:rPr>
            </w:pPr>
          </w:p>
        </w:tc>
        <w:tc>
          <w:tcPr>
            <w:tcW w:w="2096" w:type="dxa"/>
          </w:tcPr>
          <w:p w14:paraId="62B9DCAD" w14:textId="77777777" w:rsidR="006E330D" w:rsidRDefault="006E330D" w:rsidP="0067360A">
            <w:pPr>
              <w:rPr>
                <w:rFonts w:asciiTheme="minorBidi" w:hAnsiTheme="minorBidi" w:cstheme="minorBidi"/>
              </w:rPr>
            </w:pPr>
          </w:p>
        </w:tc>
        <w:tc>
          <w:tcPr>
            <w:tcW w:w="1292" w:type="dxa"/>
          </w:tcPr>
          <w:p w14:paraId="0F53CC17" w14:textId="77777777" w:rsidR="006E330D" w:rsidRDefault="006E330D" w:rsidP="0067360A">
            <w:pPr>
              <w:rPr>
                <w:rFonts w:asciiTheme="minorBidi" w:hAnsiTheme="minorBidi" w:cstheme="minorBidi"/>
              </w:rPr>
            </w:pPr>
          </w:p>
        </w:tc>
      </w:tr>
      <w:tr w:rsidR="006E330D" w14:paraId="2C62398F" w14:textId="77777777" w:rsidTr="0053674D">
        <w:tc>
          <w:tcPr>
            <w:tcW w:w="3112" w:type="dxa"/>
          </w:tcPr>
          <w:p w14:paraId="720601FE" w14:textId="77777777" w:rsidR="006E330D" w:rsidRDefault="006E330D" w:rsidP="0067360A">
            <w:pPr>
              <w:rPr>
                <w:rFonts w:asciiTheme="minorBidi" w:hAnsiTheme="minorBidi" w:cstheme="minorBidi"/>
              </w:rPr>
            </w:pPr>
            <w:r>
              <w:rPr>
                <w:rFonts w:asciiTheme="minorBidi" w:hAnsiTheme="minorBidi" w:cstheme="minorBidi"/>
              </w:rPr>
              <w:t>Have understanding of own capabilities, reporting to a registered practitioner if workload is assessed as unmanageable or requires skills that you do not possess</w:t>
            </w:r>
          </w:p>
        </w:tc>
        <w:tc>
          <w:tcPr>
            <w:tcW w:w="1796" w:type="dxa"/>
          </w:tcPr>
          <w:p w14:paraId="6B876DC6" w14:textId="77777777" w:rsidR="006E330D" w:rsidRDefault="006E330D" w:rsidP="0067360A">
            <w:pPr>
              <w:rPr>
                <w:rFonts w:asciiTheme="minorBidi" w:hAnsiTheme="minorBidi" w:cstheme="minorBidi"/>
              </w:rPr>
            </w:pPr>
          </w:p>
        </w:tc>
        <w:tc>
          <w:tcPr>
            <w:tcW w:w="2096" w:type="dxa"/>
          </w:tcPr>
          <w:p w14:paraId="458B328D" w14:textId="77777777" w:rsidR="006E330D" w:rsidRDefault="006E330D" w:rsidP="0067360A">
            <w:pPr>
              <w:rPr>
                <w:rFonts w:asciiTheme="minorBidi" w:hAnsiTheme="minorBidi" w:cstheme="minorBidi"/>
              </w:rPr>
            </w:pPr>
          </w:p>
        </w:tc>
        <w:tc>
          <w:tcPr>
            <w:tcW w:w="1292" w:type="dxa"/>
          </w:tcPr>
          <w:p w14:paraId="081F1B2D" w14:textId="77777777" w:rsidR="006E330D" w:rsidRDefault="006E330D" w:rsidP="0067360A">
            <w:pPr>
              <w:rPr>
                <w:rFonts w:asciiTheme="minorBidi" w:hAnsiTheme="minorBidi" w:cstheme="minorBidi"/>
              </w:rPr>
            </w:pPr>
          </w:p>
        </w:tc>
      </w:tr>
      <w:tr w:rsidR="006E330D" w14:paraId="4F9A724A" w14:textId="77777777" w:rsidTr="0053674D">
        <w:tc>
          <w:tcPr>
            <w:tcW w:w="3112" w:type="dxa"/>
          </w:tcPr>
          <w:p w14:paraId="4F46DCDE" w14:textId="77777777" w:rsidR="006E330D" w:rsidRPr="00222F39" w:rsidRDefault="006E330D" w:rsidP="0067360A">
            <w:pPr>
              <w:rPr>
                <w:rFonts w:asciiTheme="minorBidi" w:hAnsiTheme="minorBidi" w:cstheme="minorBidi"/>
              </w:rPr>
            </w:pPr>
            <w:r>
              <w:rPr>
                <w:rFonts w:asciiTheme="minorBidi" w:hAnsiTheme="minorBidi" w:cstheme="minorBidi"/>
              </w:rPr>
              <w:t>Ensure that other team members that you are working with understand how a participant’s care will be organised and delegate tasks to them that are within their skill base/experience</w:t>
            </w:r>
          </w:p>
        </w:tc>
        <w:tc>
          <w:tcPr>
            <w:tcW w:w="1796" w:type="dxa"/>
          </w:tcPr>
          <w:p w14:paraId="6C941A25" w14:textId="77777777" w:rsidR="006E330D" w:rsidRDefault="006E330D" w:rsidP="0067360A">
            <w:pPr>
              <w:rPr>
                <w:rFonts w:asciiTheme="minorBidi" w:hAnsiTheme="minorBidi" w:cstheme="minorBidi"/>
              </w:rPr>
            </w:pPr>
          </w:p>
        </w:tc>
        <w:tc>
          <w:tcPr>
            <w:tcW w:w="2096" w:type="dxa"/>
          </w:tcPr>
          <w:p w14:paraId="08BBF40E" w14:textId="77777777" w:rsidR="006E330D" w:rsidRDefault="006E330D" w:rsidP="0067360A">
            <w:pPr>
              <w:rPr>
                <w:rFonts w:asciiTheme="minorBidi" w:hAnsiTheme="minorBidi" w:cstheme="minorBidi"/>
              </w:rPr>
            </w:pPr>
          </w:p>
        </w:tc>
        <w:tc>
          <w:tcPr>
            <w:tcW w:w="1292" w:type="dxa"/>
          </w:tcPr>
          <w:p w14:paraId="2D8E853E" w14:textId="77777777" w:rsidR="006E330D" w:rsidRDefault="006E330D" w:rsidP="0067360A">
            <w:pPr>
              <w:rPr>
                <w:rFonts w:asciiTheme="minorBidi" w:hAnsiTheme="minorBidi" w:cstheme="minorBidi"/>
              </w:rPr>
            </w:pPr>
          </w:p>
        </w:tc>
      </w:tr>
    </w:tbl>
    <w:p w14:paraId="731F67C2" w14:textId="77777777" w:rsidR="0053674D" w:rsidRDefault="0053674D">
      <w:r>
        <w:br w:type="page"/>
      </w:r>
    </w:p>
    <w:tbl>
      <w:tblPr>
        <w:tblStyle w:val="TableGrid"/>
        <w:tblW w:w="0" w:type="auto"/>
        <w:tblLook w:val="04A0" w:firstRow="1" w:lastRow="0" w:firstColumn="1" w:lastColumn="0" w:noHBand="0" w:noVBand="1"/>
      </w:tblPr>
      <w:tblGrid>
        <w:gridCol w:w="3112"/>
        <w:gridCol w:w="1796"/>
        <w:gridCol w:w="2096"/>
        <w:gridCol w:w="1292"/>
      </w:tblGrid>
      <w:tr w:rsidR="006E330D" w14:paraId="504247FF" w14:textId="77777777" w:rsidTr="0053674D">
        <w:tc>
          <w:tcPr>
            <w:tcW w:w="3112" w:type="dxa"/>
          </w:tcPr>
          <w:p w14:paraId="16DC6661" w14:textId="77777777" w:rsidR="006E330D" w:rsidRDefault="006E330D" w:rsidP="0067360A">
            <w:pPr>
              <w:rPr>
                <w:rFonts w:asciiTheme="minorBidi" w:hAnsiTheme="minorBidi" w:cstheme="minorBidi"/>
              </w:rPr>
            </w:pPr>
            <w:r>
              <w:rPr>
                <w:rFonts w:asciiTheme="minorBidi" w:hAnsiTheme="minorBidi" w:cstheme="minorBidi"/>
              </w:rPr>
              <w:t>Participate in team meetings and enter into proactive discussions regarding the planning of care and progress of the research participants</w:t>
            </w:r>
          </w:p>
        </w:tc>
        <w:tc>
          <w:tcPr>
            <w:tcW w:w="1796" w:type="dxa"/>
          </w:tcPr>
          <w:p w14:paraId="2050561B" w14:textId="77777777" w:rsidR="006E330D" w:rsidRDefault="006E330D" w:rsidP="0067360A">
            <w:pPr>
              <w:rPr>
                <w:rFonts w:asciiTheme="minorBidi" w:hAnsiTheme="minorBidi" w:cstheme="minorBidi"/>
              </w:rPr>
            </w:pPr>
          </w:p>
        </w:tc>
        <w:tc>
          <w:tcPr>
            <w:tcW w:w="2096" w:type="dxa"/>
          </w:tcPr>
          <w:p w14:paraId="45040C7F" w14:textId="77777777" w:rsidR="006E330D" w:rsidRDefault="006E330D" w:rsidP="0067360A">
            <w:pPr>
              <w:rPr>
                <w:rFonts w:asciiTheme="minorBidi" w:hAnsiTheme="minorBidi" w:cstheme="minorBidi"/>
              </w:rPr>
            </w:pPr>
          </w:p>
        </w:tc>
        <w:tc>
          <w:tcPr>
            <w:tcW w:w="1292" w:type="dxa"/>
          </w:tcPr>
          <w:p w14:paraId="476030F0" w14:textId="77777777" w:rsidR="006E330D" w:rsidRDefault="006E330D" w:rsidP="0067360A">
            <w:pPr>
              <w:rPr>
                <w:rFonts w:asciiTheme="minorBidi" w:hAnsiTheme="minorBidi" w:cstheme="minorBidi"/>
              </w:rPr>
            </w:pPr>
          </w:p>
        </w:tc>
      </w:tr>
      <w:tr w:rsidR="006E330D" w14:paraId="195E7AA8" w14:textId="77777777" w:rsidTr="0053674D">
        <w:tc>
          <w:tcPr>
            <w:tcW w:w="3112" w:type="dxa"/>
          </w:tcPr>
          <w:p w14:paraId="19D0CF31" w14:textId="77777777" w:rsidR="006E330D" w:rsidRPr="00222F39" w:rsidRDefault="006E330D" w:rsidP="0067360A">
            <w:pPr>
              <w:rPr>
                <w:rFonts w:asciiTheme="minorBidi" w:hAnsiTheme="minorBidi" w:cstheme="minorBidi"/>
              </w:rPr>
            </w:pPr>
            <w:r>
              <w:rPr>
                <w:rFonts w:asciiTheme="minorBidi" w:hAnsiTheme="minorBidi" w:cstheme="minorBidi"/>
              </w:rPr>
              <w:t>Ensure the registered practitioner with overall responsibility for the study is aware of changes in participants health or challenging issues associated with individual participants or your caseload</w:t>
            </w:r>
          </w:p>
        </w:tc>
        <w:tc>
          <w:tcPr>
            <w:tcW w:w="1796" w:type="dxa"/>
          </w:tcPr>
          <w:p w14:paraId="7AA93E33" w14:textId="77777777" w:rsidR="006E330D" w:rsidRDefault="006E330D" w:rsidP="0067360A">
            <w:pPr>
              <w:rPr>
                <w:rFonts w:asciiTheme="minorBidi" w:hAnsiTheme="minorBidi" w:cstheme="minorBidi"/>
              </w:rPr>
            </w:pPr>
          </w:p>
        </w:tc>
        <w:tc>
          <w:tcPr>
            <w:tcW w:w="2096" w:type="dxa"/>
          </w:tcPr>
          <w:p w14:paraId="49C41B98" w14:textId="77777777" w:rsidR="006E330D" w:rsidRDefault="006E330D" w:rsidP="0067360A">
            <w:pPr>
              <w:rPr>
                <w:rFonts w:asciiTheme="minorBidi" w:hAnsiTheme="minorBidi" w:cstheme="minorBidi"/>
              </w:rPr>
            </w:pPr>
          </w:p>
        </w:tc>
        <w:tc>
          <w:tcPr>
            <w:tcW w:w="1292" w:type="dxa"/>
          </w:tcPr>
          <w:p w14:paraId="036373CF" w14:textId="77777777" w:rsidR="006E330D" w:rsidRDefault="006E330D" w:rsidP="0067360A">
            <w:pPr>
              <w:rPr>
                <w:rFonts w:asciiTheme="minorBidi" w:hAnsiTheme="minorBidi" w:cstheme="minorBidi"/>
              </w:rPr>
            </w:pPr>
          </w:p>
        </w:tc>
      </w:tr>
      <w:tr w:rsidR="006E330D" w14:paraId="016DB170" w14:textId="77777777" w:rsidTr="0053674D">
        <w:tc>
          <w:tcPr>
            <w:tcW w:w="3112" w:type="dxa"/>
          </w:tcPr>
          <w:p w14:paraId="58944A2F" w14:textId="77777777" w:rsidR="006E330D" w:rsidRDefault="006E330D" w:rsidP="0067360A">
            <w:pPr>
              <w:rPr>
                <w:rFonts w:asciiTheme="minorBidi" w:hAnsiTheme="minorBidi" w:cstheme="minorBidi"/>
              </w:rPr>
            </w:pPr>
            <w:r>
              <w:rPr>
                <w:rFonts w:asciiTheme="minorBidi" w:hAnsiTheme="minorBidi" w:cstheme="minorBidi"/>
              </w:rPr>
              <w:t>Ensure the practitioner with overall responsibility for the study is updated about end of study plans for participants and highlight any problems with these plans</w:t>
            </w:r>
          </w:p>
        </w:tc>
        <w:tc>
          <w:tcPr>
            <w:tcW w:w="1796" w:type="dxa"/>
          </w:tcPr>
          <w:p w14:paraId="4BEECE08" w14:textId="77777777" w:rsidR="006E330D" w:rsidRDefault="006E330D" w:rsidP="0067360A">
            <w:pPr>
              <w:rPr>
                <w:rFonts w:asciiTheme="minorBidi" w:hAnsiTheme="minorBidi" w:cstheme="minorBidi"/>
              </w:rPr>
            </w:pPr>
          </w:p>
        </w:tc>
        <w:tc>
          <w:tcPr>
            <w:tcW w:w="2096" w:type="dxa"/>
          </w:tcPr>
          <w:p w14:paraId="2362E465" w14:textId="77777777" w:rsidR="006E330D" w:rsidRDefault="006E330D" w:rsidP="0067360A">
            <w:pPr>
              <w:rPr>
                <w:rFonts w:asciiTheme="minorBidi" w:hAnsiTheme="minorBidi" w:cstheme="minorBidi"/>
              </w:rPr>
            </w:pPr>
          </w:p>
        </w:tc>
        <w:tc>
          <w:tcPr>
            <w:tcW w:w="1292" w:type="dxa"/>
          </w:tcPr>
          <w:p w14:paraId="23E0C837" w14:textId="77777777" w:rsidR="006E330D" w:rsidRDefault="006E330D" w:rsidP="0067360A">
            <w:pPr>
              <w:rPr>
                <w:rFonts w:asciiTheme="minorBidi" w:hAnsiTheme="minorBidi" w:cstheme="minorBidi"/>
              </w:rPr>
            </w:pPr>
          </w:p>
        </w:tc>
      </w:tr>
      <w:tr w:rsidR="006E330D" w14:paraId="16F6BD87" w14:textId="77777777" w:rsidTr="0053674D">
        <w:tc>
          <w:tcPr>
            <w:tcW w:w="3112" w:type="dxa"/>
          </w:tcPr>
          <w:p w14:paraId="683CC5CA" w14:textId="77777777" w:rsidR="006E330D" w:rsidRDefault="006E330D" w:rsidP="0067360A">
            <w:pPr>
              <w:rPr>
                <w:rFonts w:asciiTheme="minorBidi" w:hAnsiTheme="minorBidi" w:cstheme="minorBidi"/>
              </w:rPr>
            </w:pPr>
            <w:r>
              <w:rPr>
                <w:rFonts w:asciiTheme="minorBidi" w:hAnsiTheme="minorBidi" w:cstheme="minorBidi"/>
              </w:rPr>
              <w:t>Ensure that prior to the end of their study involvement, participants are aware of the process and how to access help if it should be required</w:t>
            </w:r>
          </w:p>
        </w:tc>
        <w:tc>
          <w:tcPr>
            <w:tcW w:w="1796" w:type="dxa"/>
          </w:tcPr>
          <w:p w14:paraId="7E7CC7BF" w14:textId="77777777" w:rsidR="006E330D" w:rsidRDefault="006E330D" w:rsidP="0067360A">
            <w:pPr>
              <w:rPr>
                <w:rFonts w:asciiTheme="minorBidi" w:hAnsiTheme="minorBidi" w:cstheme="minorBidi"/>
              </w:rPr>
            </w:pPr>
          </w:p>
        </w:tc>
        <w:tc>
          <w:tcPr>
            <w:tcW w:w="2096" w:type="dxa"/>
          </w:tcPr>
          <w:p w14:paraId="1407EF3D" w14:textId="77777777" w:rsidR="006E330D" w:rsidRDefault="006E330D" w:rsidP="0067360A">
            <w:pPr>
              <w:rPr>
                <w:rFonts w:asciiTheme="minorBidi" w:hAnsiTheme="minorBidi" w:cstheme="minorBidi"/>
              </w:rPr>
            </w:pPr>
          </w:p>
        </w:tc>
        <w:tc>
          <w:tcPr>
            <w:tcW w:w="1292" w:type="dxa"/>
          </w:tcPr>
          <w:p w14:paraId="0F71AC96" w14:textId="77777777" w:rsidR="006E330D" w:rsidRDefault="006E330D" w:rsidP="0067360A">
            <w:pPr>
              <w:rPr>
                <w:rFonts w:asciiTheme="minorBidi" w:hAnsiTheme="minorBidi" w:cstheme="minorBidi"/>
              </w:rPr>
            </w:pPr>
          </w:p>
        </w:tc>
      </w:tr>
      <w:tr w:rsidR="006E330D" w14:paraId="135BA62F" w14:textId="77777777" w:rsidTr="0053674D">
        <w:tc>
          <w:tcPr>
            <w:tcW w:w="3112" w:type="dxa"/>
          </w:tcPr>
          <w:p w14:paraId="12D19F04" w14:textId="77777777" w:rsidR="006E330D" w:rsidRPr="002106B9" w:rsidRDefault="006E330D" w:rsidP="0067360A">
            <w:pPr>
              <w:rPr>
                <w:rFonts w:asciiTheme="minorBidi" w:hAnsiTheme="minorBidi" w:cstheme="minorBidi"/>
              </w:rPr>
            </w:pPr>
            <w:r>
              <w:rPr>
                <w:rFonts w:asciiTheme="minorBidi" w:hAnsiTheme="minorBidi" w:cstheme="minorBidi"/>
              </w:rPr>
              <w:t>Address concerns raised by participants and escalate these to a registered practitioner if you are not able to deal with them yourself</w:t>
            </w:r>
          </w:p>
        </w:tc>
        <w:tc>
          <w:tcPr>
            <w:tcW w:w="1796" w:type="dxa"/>
          </w:tcPr>
          <w:p w14:paraId="0ECE0E0F" w14:textId="77777777" w:rsidR="006E330D" w:rsidRDefault="006E330D" w:rsidP="0067360A">
            <w:pPr>
              <w:rPr>
                <w:rFonts w:asciiTheme="minorBidi" w:hAnsiTheme="minorBidi" w:cstheme="minorBidi"/>
              </w:rPr>
            </w:pPr>
          </w:p>
        </w:tc>
        <w:tc>
          <w:tcPr>
            <w:tcW w:w="2096" w:type="dxa"/>
          </w:tcPr>
          <w:p w14:paraId="11FE125E" w14:textId="77777777" w:rsidR="006E330D" w:rsidRDefault="006E330D" w:rsidP="0067360A">
            <w:pPr>
              <w:rPr>
                <w:rFonts w:asciiTheme="minorBidi" w:hAnsiTheme="minorBidi" w:cstheme="minorBidi"/>
              </w:rPr>
            </w:pPr>
          </w:p>
        </w:tc>
        <w:tc>
          <w:tcPr>
            <w:tcW w:w="1292" w:type="dxa"/>
          </w:tcPr>
          <w:p w14:paraId="5B136D79" w14:textId="77777777" w:rsidR="006E330D" w:rsidRDefault="006E330D" w:rsidP="0067360A">
            <w:pPr>
              <w:rPr>
                <w:rFonts w:asciiTheme="minorBidi" w:hAnsiTheme="minorBidi" w:cstheme="minorBidi"/>
              </w:rPr>
            </w:pPr>
          </w:p>
        </w:tc>
      </w:tr>
      <w:tr w:rsidR="006E330D" w14:paraId="15BF283C" w14:textId="77777777" w:rsidTr="0053674D">
        <w:tc>
          <w:tcPr>
            <w:tcW w:w="3112" w:type="dxa"/>
          </w:tcPr>
          <w:p w14:paraId="3E0309C7" w14:textId="77777777" w:rsidR="006E330D" w:rsidRDefault="006E330D" w:rsidP="0067360A">
            <w:pPr>
              <w:rPr>
                <w:rFonts w:asciiTheme="minorBidi" w:hAnsiTheme="minorBidi" w:cstheme="minorBidi"/>
              </w:rPr>
            </w:pPr>
            <w:r>
              <w:rPr>
                <w:rFonts w:asciiTheme="minorBidi" w:hAnsiTheme="minorBidi" w:cstheme="minorBidi"/>
              </w:rPr>
              <w:t>Continually prioritise the workload, demonstrate the ability to make safe decisions and communicate them to the team</w:t>
            </w:r>
          </w:p>
        </w:tc>
        <w:tc>
          <w:tcPr>
            <w:tcW w:w="1796" w:type="dxa"/>
          </w:tcPr>
          <w:p w14:paraId="159AF3AF" w14:textId="77777777" w:rsidR="006E330D" w:rsidRDefault="006E330D" w:rsidP="0067360A">
            <w:pPr>
              <w:rPr>
                <w:rFonts w:asciiTheme="minorBidi" w:hAnsiTheme="minorBidi" w:cstheme="minorBidi"/>
              </w:rPr>
            </w:pPr>
          </w:p>
        </w:tc>
        <w:tc>
          <w:tcPr>
            <w:tcW w:w="2096" w:type="dxa"/>
          </w:tcPr>
          <w:p w14:paraId="748332A0" w14:textId="77777777" w:rsidR="006E330D" w:rsidRDefault="006E330D" w:rsidP="0067360A">
            <w:pPr>
              <w:rPr>
                <w:rFonts w:asciiTheme="minorBidi" w:hAnsiTheme="minorBidi" w:cstheme="minorBidi"/>
              </w:rPr>
            </w:pPr>
          </w:p>
        </w:tc>
        <w:tc>
          <w:tcPr>
            <w:tcW w:w="1292" w:type="dxa"/>
          </w:tcPr>
          <w:p w14:paraId="683A0AD9" w14:textId="77777777" w:rsidR="006E330D" w:rsidRDefault="006E330D" w:rsidP="0067360A">
            <w:pPr>
              <w:rPr>
                <w:rFonts w:asciiTheme="minorBidi" w:hAnsiTheme="minorBidi" w:cstheme="minorBidi"/>
              </w:rPr>
            </w:pPr>
          </w:p>
        </w:tc>
      </w:tr>
      <w:tr w:rsidR="006E330D" w14:paraId="377FE2D7" w14:textId="77777777" w:rsidTr="0053674D">
        <w:tc>
          <w:tcPr>
            <w:tcW w:w="3112" w:type="dxa"/>
          </w:tcPr>
          <w:p w14:paraId="617753DF" w14:textId="77777777" w:rsidR="006E330D" w:rsidRPr="002106B9" w:rsidRDefault="006E330D" w:rsidP="0067360A">
            <w:pPr>
              <w:rPr>
                <w:rFonts w:asciiTheme="minorBidi" w:hAnsiTheme="minorBidi" w:cstheme="minorBidi"/>
              </w:rPr>
            </w:pPr>
            <w:r>
              <w:rPr>
                <w:rFonts w:asciiTheme="minorBidi" w:hAnsiTheme="minorBidi" w:cstheme="minorBidi"/>
              </w:rPr>
              <w:t>Address shortfalls in the standards of acre delivered by other team members</w:t>
            </w:r>
          </w:p>
        </w:tc>
        <w:tc>
          <w:tcPr>
            <w:tcW w:w="1796" w:type="dxa"/>
          </w:tcPr>
          <w:p w14:paraId="39D97631" w14:textId="77777777" w:rsidR="006E330D" w:rsidRDefault="006E330D" w:rsidP="0067360A">
            <w:pPr>
              <w:rPr>
                <w:rFonts w:asciiTheme="minorBidi" w:hAnsiTheme="minorBidi" w:cstheme="minorBidi"/>
              </w:rPr>
            </w:pPr>
          </w:p>
        </w:tc>
        <w:tc>
          <w:tcPr>
            <w:tcW w:w="2096" w:type="dxa"/>
          </w:tcPr>
          <w:p w14:paraId="66980A05" w14:textId="77777777" w:rsidR="006E330D" w:rsidRDefault="006E330D" w:rsidP="0067360A">
            <w:pPr>
              <w:rPr>
                <w:rFonts w:asciiTheme="minorBidi" w:hAnsiTheme="minorBidi" w:cstheme="minorBidi"/>
              </w:rPr>
            </w:pPr>
          </w:p>
        </w:tc>
        <w:tc>
          <w:tcPr>
            <w:tcW w:w="1292" w:type="dxa"/>
          </w:tcPr>
          <w:p w14:paraId="71C541F2" w14:textId="77777777" w:rsidR="006E330D" w:rsidRDefault="006E330D" w:rsidP="0067360A">
            <w:pPr>
              <w:rPr>
                <w:rFonts w:asciiTheme="minorBidi" w:hAnsiTheme="minorBidi" w:cstheme="minorBidi"/>
              </w:rPr>
            </w:pPr>
          </w:p>
        </w:tc>
      </w:tr>
      <w:tr w:rsidR="006E330D" w14:paraId="56E7175D" w14:textId="77777777" w:rsidTr="0053674D">
        <w:tc>
          <w:tcPr>
            <w:tcW w:w="3112" w:type="dxa"/>
          </w:tcPr>
          <w:p w14:paraId="402E2ABF" w14:textId="77777777" w:rsidR="006E330D" w:rsidRDefault="006E330D" w:rsidP="0067360A">
            <w:pPr>
              <w:rPr>
                <w:rFonts w:asciiTheme="minorBidi" w:hAnsiTheme="minorBidi" w:cstheme="minorBidi"/>
              </w:rPr>
            </w:pPr>
            <w:r>
              <w:rPr>
                <w:rFonts w:asciiTheme="minorBidi" w:hAnsiTheme="minorBidi" w:cstheme="minorBidi"/>
              </w:rPr>
              <w:t>Facilitate the knowledge and development of others</w:t>
            </w:r>
          </w:p>
        </w:tc>
        <w:tc>
          <w:tcPr>
            <w:tcW w:w="1796" w:type="dxa"/>
          </w:tcPr>
          <w:p w14:paraId="462AB6A8" w14:textId="77777777" w:rsidR="006E330D" w:rsidRDefault="006E330D" w:rsidP="0067360A">
            <w:pPr>
              <w:rPr>
                <w:rFonts w:asciiTheme="minorBidi" w:hAnsiTheme="minorBidi" w:cstheme="minorBidi"/>
              </w:rPr>
            </w:pPr>
          </w:p>
        </w:tc>
        <w:tc>
          <w:tcPr>
            <w:tcW w:w="2096" w:type="dxa"/>
          </w:tcPr>
          <w:p w14:paraId="6FAE19A1" w14:textId="77777777" w:rsidR="006E330D" w:rsidRDefault="006E330D" w:rsidP="0067360A">
            <w:pPr>
              <w:rPr>
                <w:rFonts w:asciiTheme="minorBidi" w:hAnsiTheme="minorBidi" w:cstheme="minorBidi"/>
              </w:rPr>
            </w:pPr>
          </w:p>
        </w:tc>
        <w:tc>
          <w:tcPr>
            <w:tcW w:w="1292" w:type="dxa"/>
          </w:tcPr>
          <w:p w14:paraId="051A2416" w14:textId="77777777" w:rsidR="006E330D" w:rsidRDefault="006E330D" w:rsidP="0067360A">
            <w:pPr>
              <w:rPr>
                <w:rFonts w:asciiTheme="minorBidi" w:hAnsiTheme="minorBidi" w:cstheme="minorBidi"/>
              </w:rPr>
            </w:pPr>
          </w:p>
        </w:tc>
      </w:tr>
      <w:tr w:rsidR="006E330D" w14:paraId="5A33FBFE" w14:textId="77777777" w:rsidTr="0053674D">
        <w:tc>
          <w:tcPr>
            <w:tcW w:w="3112" w:type="dxa"/>
          </w:tcPr>
          <w:p w14:paraId="7A782D8A" w14:textId="77777777" w:rsidR="006E330D" w:rsidRDefault="006E330D" w:rsidP="0067360A">
            <w:pPr>
              <w:rPr>
                <w:rFonts w:asciiTheme="minorBidi" w:hAnsiTheme="minorBidi" w:cstheme="minorBidi"/>
              </w:rPr>
            </w:pPr>
            <w:r>
              <w:rPr>
                <w:rFonts w:asciiTheme="minorBidi" w:hAnsiTheme="minorBidi" w:cstheme="minorBidi"/>
              </w:rPr>
              <w:t>Identify and assess the potential risks involved in work activities and processes, to yourself and others</w:t>
            </w:r>
          </w:p>
        </w:tc>
        <w:tc>
          <w:tcPr>
            <w:tcW w:w="1796" w:type="dxa"/>
          </w:tcPr>
          <w:p w14:paraId="6F77F068" w14:textId="77777777" w:rsidR="006E330D" w:rsidRDefault="006E330D" w:rsidP="0067360A">
            <w:pPr>
              <w:rPr>
                <w:rFonts w:asciiTheme="minorBidi" w:hAnsiTheme="minorBidi" w:cstheme="minorBidi"/>
              </w:rPr>
            </w:pPr>
          </w:p>
        </w:tc>
        <w:tc>
          <w:tcPr>
            <w:tcW w:w="2096" w:type="dxa"/>
          </w:tcPr>
          <w:p w14:paraId="674EA790" w14:textId="77777777" w:rsidR="006E330D" w:rsidRDefault="006E330D" w:rsidP="0067360A">
            <w:pPr>
              <w:rPr>
                <w:rFonts w:asciiTheme="minorBidi" w:hAnsiTheme="minorBidi" w:cstheme="minorBidi"/>
              </w:rPr>
            </w:pPr>
          </w:p>
        </w:tc>
        <w:tc>
          <w:tcPr>
            <w:tcW w:w="1292" w:type="dxa"/>
          </w:tcPr>
          <w:p w14:paraId="4F7F1ACD" w14:textId="77777777" w:rsidR="006E330D" w:rsidRDefault="006E330D" w:rsidP="0067360A">
            <w:pPr>
              <w:rPr>
                <w:rFonts w:asciiTheme="minorBidi" w:hAnsiTheme="minorBidi" w:cstheme="minorBidi"/>
              </w:rPr>
            </w:pPr>
          </w:p>
        </w:tc>
      </w:tr>
      <w:tr w:rsidR="006E330D" w14:paraId="6CB7B073" w14:textId="77777777" w:rsidTr="0053674D">
        <w:tc>
          <w:tcPr>
            <w:tcW w:w="3112" w:type="dxa"/>
          </w:tcPr>
          <w:p w14:paraId="17573118" w14:textId="77777777" w:rsidR="006E330D" w:rsidRDefault="006E330D" w:rsidP="0067360A">
            <w:pPr>
              <w:rPr>
                <w:rFonts w:asciiTheme="minorBidi" w:hAnsiTheme="minorBidi" w:cstheme="minorBidi"/>
              </w:rPr>
            </w:pPr>
            <w:r>
              <w:rPr>
                <w:rFonts w:asciiTheme="minorBidi" w:hAnsiTheme="minorBidi" w:cstheme="minorBidi"/>
              </w:rPr>
              <w:t>Act consistently as a role model in accordance with professional standards, current legislation, policies, procedures and quality initiatives</w:t>
            </w:r>
          </w:p>
        </w:tc>
        <w:tc>
          <w:tcPr>
            <w:tcW w:w="1796" w:type="dxa"/>
          </w:tcPr>
          <w:p w14:paraId="070315D4" w14:textId="77777777" w:rsidR="006E330D" w:rsidRDefault="006E330D" w:rsidP="0067360A">
            <w:pPr>
              <w:rPr>
                <w:rFonts w:asciiTheme="minorBidi" w:hAnsiTheme="minorBidi" w:cstheme="minorBidi"/>
              </w:rPr>
            </w:pPr>
          </w:p>
        </w:tc>
        <w:tc>
          <w:tcPr>
            <w:tcW w:w="2096" w:type="dxa"/>
          </w:tcPr>
          <w:p w14:paraId="1C690AA8" w14:textId="77777777" w:rsidR="006E330D" w:rsidRDefault="006E330D" w:rsidP="0067360A">
            <w:pPr>
              <w:rPr>
                <w:rFonts w:asciiTheme="minorBidi" w:hAnsiTheme="minorBidi" w:cstheme="minorBidi"/>
              </w:rPr>
            </w:pPr>
          </w:p>
        </w:tc>
        <w:tc>
          <w:tcPr>
            <w:tcW w:w="1292" w:type="dxa"/>
          </w:tcPr>
          <w:p w14:paraId="04CAA20E" w14:textId="77777777" w:rsidR="006E330D" w:rsidRDefault="006E330D" w:rsidP="0067360A">
            <w:pPr>
              <w:rPr>
                <w:rFonts w:asciiTheme="minorBidi" w:hAnsiTheme="minorBidi" w:cstheme="minorBidi"/>
              </w:rPr>
            </w:pPr>
          </w:p>
        </w:tc>
      </w:tr>
      <w:tr w:rsidR="006E330D" w14:paraId="02E60860" w14:textId="77777777" w:rsidTr="0053674D">
        <w:tc>
          <w:tcPr>
            <w:tcW w:w="3112" w:type="dxa"/>
          </w:tcPr>
          <w:p w14:paraId="5DF922E9" w14:textId="77777777" w:rsidR="006E330D" w:rsidRDefault="006E330D" w:rsidP="0067360A">
            <w:pPr>
              <w:rPr>
                <w:rFonts w:asciiTheme="minorBidi" w:hAnsiTheme="minorBidi" w:cstheme="minorBidi"/>
              </w:rPr>
            </w:pPr>
            <w:r>
              <w:rPr>
                <w:rFonts w:asciiTheme="minorBidi" w:hAnsiTheme="minorBidi" w:cstheme="minorBidi"/>
              </w:rPr>
              <w:t>Communicate with other staff, participants  and relatives in a form and manner appropriate to their level of understanding</w:t>
            </w:r>
          </w:p>
        </w:tc>
        <w:tc>
          <w:tcPr>
            <w:tcW w:w="1796" w:type="dxa"/>
          </w:tcPr>
          <w:p w14:paraId="39BD3DA8" w14:textId="77777777" w:rsidR="006E330D" w:rsidRDefault="006E330D" w:rsidP="0067360A">
            <w:pPr>
              <w:rPr>
                <w:rFonts w:asciiTheme="minorBidi" w:hAnsiTheme="minorBidi" w:cstheme="minorBidi"/>
              </w:rPr>
            </w:pPr>
          </w:p>
        </w:tc>
        <w:tc>
          <w:tcPr>
            <w:tcW w:w="2096" w:type="dxa"/>
          </w:tcPr>
          <w:p w14:paraId="2BF316EC" w14:textId="77777777" w:rsidR="006E330D" w:rsidRDefault="006E330D" w:rsidP="0067360A">
            <w:pPr>
              <w:rPr>
                <w:rFonts w:asciiTheme="minorBidi" w:hAnsiTheme="minorBidi" w:cstheme="minorBidi"/>
              </w:rPr>
            </w:pPr>
          </w:p>
        </w:tc>
        <w:tc>
          <w:tcPr>
            <w:tcW w:w="1292" w:type="dxa"/>
          </w:tcPr>
          <w:p w14:paraId="27C31AC0" w14:textId="77777777" w:rsidR="006E330D" w:rsidRDefault="006E330D" w:rsidP="0067360A">
            <w:pPr>
              <w:rPr>
                <w:rFonts w:asciiTheme="minorBidi" w:hAnsiTheme="minorBidi" w:cstheme="minorBidi"/>
              </w:rPr>
            </w:pPr>
          </w:p>
        </w:tc>
      </w:tr>
      <w:tr w:rsidR="006E330D" w14:paraId="4235F8BD" w14:textId="77777777" w:rsidTr="0053674D">
        <w:tc>
          <w:tcPr>
            <w:tcW w:w="3112" w:type="dxa"/>
          </w:tcPr>
          <w:p w14:paraId="4DDC0F6F" w14:textId="77777777" w:rsidR="006E330D" w:rsidRDefault="006E330D" w:rsidP="0067360A">
            <w:pPr>
              <w:rPr>
                <w:rFonts w:asciiTheme="minorBidi" w:hAnsiTheme="minorBidi" w:cstheme="minorBidi"/>
              </w:rPr>
            </w:pPr>
            <w:r>
              <w:rPr>
                <w:rFonts w:asciiTheme="minorBidi" w:hAnsiTheme="minorBidi" w:cstheme="minorBidi"/>
              </w:rPr>
              <w:t>Document care in accordance with policies, professional standards, current legislation, GCP and protocol specific requirements</w:t>
            </w:r>
          </w:p>
        </w:tc>
        <w:tc>
          <w:tcPr>
            <w:tcW w:w="1796" w:type="dxa"/>
          </w:tcPr>
          <w:p w14:paraId="0E48F6E3" w14:textId="77777777" w:rsidR="006E330D" w:rsidRDefault="006E330D" w:rsidP="0067360A">
            <w:pPr>
              <w:rPr>
                <w:rFonts w:asciiTheme="minorBidi" w:hAnsiTheme="minorBidi" w:cstheme="minorBidi"/>
              </w:rPr>
            </w:pPr>
          </w:p>
        </w:tc>
        <w:tc>
          <w:tcPr>
            <w:tcW w:w="2096" w:type="dxa"/>
          </w:tcPr>
          <w:p w14:paraId="2034199D" w14:textId="77777777" w:rsidR="006E330D" w:rsidRDefault="006E330D" w:rsidP="0067360A">
            <w:pPr>
              <w:rPr>
                <w:rFonts w:asciiTheme="minorBidi" w:hAnsiTheme="minorBidi" w:cstheme="minorBidi"/>
              </w:rPr>
            </w:pPr>
          </w:p>
        </w:tc>
        <w:tc>
          <w:tcPr>
            <w:tcW w:w="1292" w:type="dxa"/>
          </w:tcPr>
          <w:p w14:paraId="09C769E4" w14:textId="77777777" w:rsidR="006E330D" w:rsidRDefault="006E330D" w:rsidP="0067360A">
            <w:pPr>
              <w:rPr>
                <w:rFonts w:asciiTheme="minorBidi" w:hAnsiTheme="minorBidi" w:cstheme="minorBidi"/>
              </w:rPr>
            </w:pPr>
          </w:p>
        </w:tc>
      </w:tr>
    </w:tbl>
    <w:p w14:paraId="2B944B3F" w14:textId="77777777" w:rsidR="006E330D" w:rsidRPr="00AD32E3" w:rsidRDefault="006E330D" w:rsidP="006E330D">
      <w:pPr>
        <w:rPr>
          <w:rFonts w:asciiTheme="minorBidi" w:hAnsiTheme="minorBidi" w:cstheme="minorBidi"/>
        </w:rPr>
      </w:pPr>
    </w:p>
    <w:p w14:paraId="73176888" w14:textId="77777777" w:rsidR="006E330D" w:rsidRDefault="006E330D" w:rsidP="006E330D"/>
    <w:p w14:paraId="64120F88" w14:textId="77777777" w:rsidR="006E330D" w:rsidRDefault="006E330D" w:rsidP="006E330D"/>
    <w:p w14:paraId="23EAC46D" w14:textId="77777777" w:rsidR="006E330D" w:rsidRDefault="006E330D" w:rsidP="006E330D">
      <w:pPr>
        <w:ind w:left="360"/>
        <w:rPr>
          <w:rFonts w:asciiTheme="minorBidi" w:hAnsiTheme="minorBidi" w:cstheme="minorBidi"/>
        </w:rPr>
      </w:pPr>
    </w:p>
    <w:p w14:paraId="007E5248" w14:textId="77777777" w:rsidR="006E330D" w:rsidRDefault="006E330D" w:rsidP="006E330D">
      <w:pPr>
        <w:ind w:left="360"/>
        <w:rPr>
          <w:rFonts w:asciiTheme="minorBidi" w:hAnsiTheme="minorBidi" w:cstheme="minorBidi"/>
        </w:rPr>
      </w:pPr>
    </w:p>
    <w:p w14:paraId="09274EFB" w14:textId="77777777" w:rsidR="006E330D" w:rsidRDefault="006E330D" w:rsidP="006E330D">
      <w:pPr>
        <w:ind w:left="360"/>
        <w:rPr>
          <w:rFonts w:asciiTheme="minorBidi" w:hAnsiTheme="minorBidi" w:cstheme="minorBidi"/>
        </w:rPr>
      </w:pPr>
    </w:p>
    <w:p w14:paraId="440D96DA" w14:textId="77777777" w:rsidR="006E330D" w:rsidRDefault="006E330D" w:rsidP="006E330D">
      <w:pPr>
        <w:ind w:left="360"/>
        <w:rPr>
          <w:rFonts w:asciiTheme="minorBidi" w:hAnsiTheme="minorBidi" w:cstheme="minorBidi"/>
        </w:rPr>
      </w:pPr>
    </w:p>
    <w:p w14:paraId="5860F9DB" w14:textId="77777777" w:rsidR="006E330D" w:rsidRDefault="006E330D" w:rsidP="006E330D">
      <w:pPr>
        <w:ind w:left="360"/>
        <w:rPr>
          <w:rFonts w:asciiTheme="minorBidi" w:hAnsiTheme="minorBidi" w:cstheme="minorBidi"/>
        </w:rPr>
      </w:pPr>
    </w:p>
    <w:p w14:paraId="1B5E21D3" w14:textId="77777777" w:rsidR="006E330D" w:rsidRDefault="006E330D" w:rsidP="006E330D">
      <w:pPr>
        <w:ind w:left="360"/>
        <w:rPr>
          <w:rFonts w:asciiTheme="minorBidi" w:hAnsiTheme="minorBidi" w:cstheme="minorBidi"/>
        </w:rPr>
      </w:pPr>
    </w:p>
    <w:p w14:paraId="05445846" w14:textId="77777777" w:rsidR="006E330D" w:rsidRDefault="006E330D" w:rsidP="006E330D">
      <w:pPr>
        <w:ind w:left="360"/>
        <w:rPr>
          <w:rFonts w:asciiTheme="minorBidi" w:hAnsiTheme="minorBidi" w:cstheme="minorBidi"/>
        </w:rPr>
      </w:pPr>
    </w:p>
    <w:p w14:paraId="29FB26E2" w14:textId="77777777" w:rsidR="006E330D" w:rsidRDefault="006E330D" w:rsidP="006E330D">
      <w:pPr>
        <w:ind w:left="360"/>
        <w:rPr>
          <w:rFonts w:asciiTheme="minorBidi" w:hAnsiTheme="minorBidi" w:cstheme="minorBidi"/>
        </w:rPr>
      </w:pPr>
    </w:p>
    <w:p w14:paraId="230F8172" w14:textId="77777777" w:rsidR="006E330D" w:rsidRDefault="006E330D" w:rsidP="006E330D">
      <w:pPr>
        <w:ind w:left="360"/>
        <w:rPr>
          <w:rFonts w:asciiTheme="minorBidi" w:hAnsiTheme="minorBidi" w:cstheme="minorBidi"/>
        </w:rPr>
      </w:pPr>
    </w:p>
    <w:p w14:paraId="24E5C7FC" w14:textId="77777777" w:rsidR="006E330D" w:rsidRDefault="006E330D" w:rsidP="006E330D">
      <w:pPr>
        <w:ind w:left="360"/>
        <w:rPr>
          <w:rFonts w:asciiTheme="minorBidi" w:hAnsiTheme="minorBidi" w:cstheme="minorBidi"/>
        </w:rPr>
      </w:pPr>
    </w:p>
    <w:p w14:paraId="1E35D2A9" w14:textId="77777777" w:rsidR="006E330D" w:rsidRDefault="006E330D" w:rsidP="006E330D">
      <w:pPr>
        <w:ind w:left="360"/>
        <w:rPr>
          <w:rFonts w:asciiTheme="minorBidi" w:hAnsiTheme="minorBidi" w:cstheme="minorBidi"/>
        </w:rPr>
      </w:pPr>
    </w:p>
    <w:p w14:paraId="11DF5525" w14:textId="77777777" w:rsidR="006E330D" w:rsidRDefault="006E330D" w:rsidP="006E330D">
      <w:pPr>
        <w:ind w:left="360"/>
        <w:rPr>
          <w:rFonts w:asciiTheme="minorBidi" w:hAnsiTheme="minorBidi" w:cstheme="minorBidi"/>
        </w:rPr>
      </w:pPr>
    </w:p>
    <w:p w14:paraId="3FD22550" w14:textId="77777777" w:rsidR="006E330D" w:rsidRDefault="006E330D" w:rsidP="006E330D">
      <w:pPr>
        <w:ind w:left="360"/>
        <w:rPr>
          <w:rFonts w:asciiTheme="minorBidi" w:hAnsiTheme="minorBidi" w:cstheme="minorBidi"/>
        </w:rPr>
      </w:pPr>
    </w:p>
    <w:p w14:paraId="7BEE42BA" w14:textId="77777777" w:rsidR="006E330D" w:rsidRDefault="006E330D" w:rsidP="006E330D">
      <w:pPr>
        <w:ind w:left="360"/>
        <w:rPr>
          <w:rFonts w:asciiTheme="minorBidi" w:hAnsiTheme="minorBidi" w:cstheme="minorBidi"/>
        </w:rPr>
      </w:pPr>
    </w:p>
    <w:p w14:paraId="7E82E383" w14:textId="77777777" w:rsidR="006E330D" w:rsidRDefault="006E330D" w:rsidP="006E330D">
      <w:pPr>
        <w:ind w:left="360"/>
        <w:rPr>
          <w:rFonts w:asciiTheme="minorBidi" w:hAnsiTheme="minorBidi" w:cstheme="minorBidi"/>
        </w:rPr>
      </w:pPr>
    </w:p>
    <w:p w14:paraId="7E5F01DC" w14:textId="77777777" w:rsidR="006E330D" w:rsidRDefault="006E330D" w:rsidP="006E330D">
      <w:pPr>
        <w:ind w:left="360"/>
        <w:rPr>
          <w:rFonts w:asciiTheme="minorBidi" w:hAnsiTheme="minorBidi" w:cstheme="minorBidi"/>
        </w:rPr>
      </w:pPr>
    </w:p>
    <w:p w14:paraId="1DD75D12" w14:textId="77777777" w:rsidR="006E330D" w:rsidRDefault="006E330D" w:rsidP="006E330D">
      <w:pPr>
        <w:ind w:left="360"/>
        <w:rPr>
          <w:rFonts w:asciiTheme="minorBidi" w:hAnsiTheme="minorBidi" w:cstheme="minorBidi"/>
        </w:rPr>
      </w:pPr>
    </w:p>
    <w:p w14:paraId="6A1A30A9" w14:textId="77777777" w:rsidR="006E330D" w:rsidRDefault="006E330D" w:rsidP="006E330D">
      <w:pPr>
        <w:ind w:left="360"/>
        <w:rPr>
          <w:rFonts w:asciiTheme="minorBidi" w:hAnsiTheme="minorBidi" w:cstheme="minorBidi"/>
        </w:rPr>
      </w:pPr>
    </w:p>
    <w:p w14:paraId="09C9BB49" w14:textId="77777777" w:rsidR="006E330D" w:rsidRDefault="006E330D" w:rsidP="006E330D">
      <w:pPr>
        <w:ind w:left="360"/>
        <w:rPr>
          <w:rFonts w:asciiTheme="minorBidi" w:hAnsiTheme="minorBidi" w:cstheme="minorBidi"/>
        </w:rPr>
      </w:pPr>
    </w:p>
    <w:p w14:paraId="1B22849D" w14:textId="77777777" w:rsidR="006E330D" w:rsidRDefault="006E330D" w:rsidP="006E330D">
      <w:pPr>
        <w:ind w:left="360"/>
        <w:rPr>
          <w:rFonts w:asciiTheme="minorBidi" w:hAnsiTheme="minorBidi" w:cstheme="minorBidi"/>
        </w:rPr>
      </w:pPr>
    </w:p>
    <w:p w14:paraId="16462B24" w14:textId="77777777" w:rsidR="006E330D" w:rsidRPr="00A621CB" w:rsidRDefault="006E330D" w:rsidP="006E330D">
      <w:pPr>
        <w:rPr>
          <w:rFonts w:asciiTheme="minorBidi" w:hAnsiTheme="minorBidi" w:cstheme="minorBidi"/>
          <w:b/>
          <w:bCs/>
          <w:sz w:val="28"/>
          <w:szCs w:val="28"/>
        </w:rPr>
      </w:pPr>
      <w:r w:rsidRPr="00A621CB">
        <w:rPr>
          <w:rFonts w:asciiTheme="minorBidi" w:hAnsiTheme="minorBidi" w:cstheme="minorBidi"/>
          <w:b/>
          <w:bCs/>
          <w:sz w:val="28"/>
          <w:szCs w:val="28"/>
        </w:rPr>
        <w:t xml:space="preserve">Core Competence No </w:t>
      </w:r>
      <w:r>
        <w:rPr>
          <w:rFonts w:asciiTheme="minorBidi" w:hAnsiTheme="minorBidi" w:cstheme="minorBidi"/>
          <w:b/>
          <w:bCs/>
          <w:sz w:val="28"/>
          <w:szCs w:val="28"/>
        </w:rPr>
        <w:t>5</w:t>
      </w:r>
    </w:p>
    <w:p w14:paraId="1CF1CF15" w14:textId="77777777" w:rsidR="0053674D" w:rsidRDefault="0053674D" w:rsidP="0053674D">
      <w:pPr>
        <w:rPr>
          <w:rFonts w:asciiTheme="minorBidi" w:hAnsiTheme="minorBidi" w:cstheme="minorBidi"/>
          <w:b/>
          <w:bCs/>
          <w:sz w:val="28"/>
          <w:szCs w:val="28"/>
        </w:rPr>
      </w:pPr>
    </w:p>
    <w:p w14:paraId="03A22BA7" w14:textId="77777777" w:rsidR="006E330D" w:rsidRPr="0053674D" w:rsidRDefault="006E330D" w:rsidP="0053674D">
      <w:pPr>
        <w:rPr>
          <w:rFonts w:asciiTheme="minorBidi" w:hAnsiTheme="minorBidi" w:cstheme="minorBidi"/>
          <w:b/>
          <w:bCs/>
          <w:szCs w:val="28"/>
        </w:rPr>
      </w:pPr>
      <w:r w:rsidRPr="0053674D">
        <w:rPr>
          <w:rFonts w:asciiTheme="minorBidi" w:hAnsiTheme="minorBidi" w:cstheme="minorBidi"/>
          <w:b/>
          <w:bCs/>
          <w:szCs w:val="28"/>
        </w:rPr>
        <w:t>Early identification of an acutely ill participant</w:t>
      </w:r>
    </w:p>
    <w:p w14:paraId="7F716308" w14:textId="77777777" w:rsidR="006E330D" w:rsidRDefault="006E330D" w:rsidP="006E330D">
      <w:pPr>
        <w:rPr>
          <w:rFonts w:asciiTheme="minorBidi" w:hAnsiTheme="minorBidi" w:cstheme="minorBidi"/>
          <w:b/>
          <w:bCs/>
        </w:rPr>
      </w:pPr>
    </w:p>
    <w:p w14:paraId="3BF1210B" w14:textId="77777777" w:rsidR="006E330D" w:rsidRDefault="006E330D" w:rsidP="006E330D">
      <w:pPr>
        <w:rPr>
          <w:rFonts w:asciiTheme="minorBidi" w:hAnsiTheme="minorBidi" w:cstheme="minorBidi"/>
          <w:b/>
          <w:bCs/>
        </w:rPr>
      </w:pPr>
      <w:r>
        <w:rPr>
          <w:rFonts w:asciiTheme="minorBidi" w:hAnsiTheme="minorBidi" w:cstheme="minorBidi"/>
          <w:b/>
          <w:bCs/>
        </w:rPr>
        <w:t>Aim:</w:t>
      </w:r>
    </w:p>
    <w:p w14:paraId="2C8D75A5" w14:textId="77777777" w:rsidR="006E330D" w:rsidRPr="00AB08A0" w:rsidRDefault="006E330D" w:rsidP="006E330D">
      <w:pPr>
        <w:rPr>
          <w:rFonts w:asciiTheme="minorBidi" w:hAnsiTheme="minorBidi" w:cstheme="minorBidi"/>
        </w:rPr>
      </w:pPr>
      <w:r>
        <w:rPr>
          <w:rFonts w:asciiTheme="minorBidi" w:hAnsiTheme="minorBidi" w:cstheme="minorBidi"/>
        </w:rPr>
        <w:t>The Assistant Practitioner will be able to demonstrate competence in identifying and reacting to an individual who is acutely ill, taking appropriate action.  Demonstrating when a how to refer them to a registered practitioner or summon help</w:t>
      </w:r>
    </w:p>
    <w:p w14:paraId="49E6FBD4" w14:textId="77777777" w:rsidR="006E330D" w:rsidRDefault="006E330D" w:rsidP="006E330D">
      <w:pPr>
        <w:rPr>
          <w:rFonts w:asciiTheme="minorBidi" w:hAnsiTheme="minorBidi" w:cstheme="minorBidi"/>
        </w:rPr>
      </w:pPr>
    </w:p>
    <w:p w14:paraId="3D57D965" w14:textId="77777777" w:rsidR="006E330D" w:rsidRDefault="006E330D" w:rsidP="006E330D">
      <w:pPr>
        <w:rPr>
          <w:rFonts w:asciiTheme="minorBidi" w:hAnsiTheme="minorBidi" w:cstheme="minorBidi"/>
          <w:b/>
          <w:bCs/>
        </w:rPr>
      </w:pPr>
      <w:r w:rsidRPr="00A621CB">
        <w:rPr>
          <w:rFonts w:asciiTheme="minorBidi" w:hAnsiTheme="minorBidi" w:cstheme="minorBidi"/>
          <w:b/>
          <w:bCs/>
        </w:rPr>
        <w:t>Entry requirement:</w:t>
      </w:r>
    </w:p>
    <w:p w14:paraId="6E3BC850"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Trainee Assistant Practitioner / Assistant Practitioner</w:t>
      </w:r>
    </w:p>
    <w:p w14:paraId="06808FFD"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Has been assessed competent in undertaking physiological measurements</w:t>
      </w:r>
    </w:p>
    <w:p w14:paraId="0D20982F"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Has maintained mandatory training for basic life support</w:t>
      </w:r>
    </w:p>
    <w:p w14:paraId="367AEA30" w14:textId="77777777" w:rsidR="006E330D" w:rsidRDefault="006E330D" w:rsidP="006E330D">
      <w:pPr>
        <w:rPr>
          <w:rFonts w:asciiTheme="minorBidi" w:hAnsiTheme="minorBidi" w:cstheme="minorBidi"/>
        </w:rPr>
      </w:pPr>
    </w:p>
    <w:p w14:paraId="2477063C" w14:textId="77777777" w:rsidR="006E330D" w:rsidRDefault="006E330D" w:rsidP="006E330D">
      <w:pPr>
        <w:rPr>
          <w:rFonts w:asciiTheme="minorBidi" w:hAnsiTheme="minorBidi" w:cstheme="minorBidi"/>
          <w:b/>
          <w:bCs/>
        </w:rPr>
      </w:pPr>
      <w:r>
        <w:rPr>
          <w:rFonts w:asciiTheme="minorBidi" w:hAnsiTheme="minorBidi" w:cstheme="minorBidi"/>
          <w:b/>
          <w:bCs/>
        </w:rPr>
        <w:t>Standard:</w:t>
      </w:r>
    </w:p>
    <w:p w14:paraId="0536FAA0" w14:textId="77777777" w:rsidR="006E330D" w:rsidRDefault="006E330D" w:rsidP="006E330D">
      <w:pPr>
        <w:rPr>
          <w:rFonts w:asciiTheme="minorBidi" w:hAnsiTheme="minorBidi" w:cstheme="minorBidi"/>
        </w:rPr>
      </w:pPr>
      <w:r>
        <w:rPr>
          <w:rFonts w:asciiTheme="minorBidi" w:hAnsiTheme="minorBidi" w:cstheme="minorBidi"/>
        </w:rPr>
        <w:t>The practitioner will:</w:t>
      </w:r>
    </w:p>
    <w:p w14:paraId="293982E6"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Have an understanding of the participant’s condition and the normal ranges within this</w:t>
      </w:r>
    </w:p>
    <w:p w14:paraId="1E5F82EE"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Be able to identify observations outside the normal range</w:t>
      </w:r>
    </w:p>
    <w:p w14:paraId="512EA1FA"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Have an understanding of relevant information needed for appropriate care</w:t>
      </w:r>
    </w:p>
    <w:p w14:paraId="0508D289"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Accurately record and report findings and outcomes</w:t>
      </w:r>
    </w:p>
    <w:p w14:paraId="3E8175A9"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Know their capabilities and  when to refer to a registered practitioner</w:t>
      </w:r>
    </w:p>
    <w:p w14:paraId="078BAE76"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Know how to raise the alarm appropriately dependant on location</w:t>
      </w:r>
    </w:p>
    <w:p w14:paraId="14B0A515" w14:textId="77777777" w:rsidR="006E330D" w:rsidRPr="00BA0E6C" w:rsidRDefault="006E330D" w:rsidP="006E330D">
      <w:pPr>
        <w:pStyle w:val="ListParagraph"/>
        <w:numPr>
          <w:ilvl w:val="0"/>
          <w:numId w:val="14"/>
        </w:numPr>
        <w:rPr>
          <w:rFonts w:asciiTheme="minorBidi" w:hAnsiTheme="minorBidi" w:cstheme="minorBidi"/>
        </w:rPr>
      </w:pPr>
      <w:r>
        <w:rPr>
          <w:rFonts w:asciiTheme="minorBidi" w:hAnsiTheme="minorBidi" w:cstheme="minorBidi"/>
        </w:rPr>
        <w:t xml:space="preserve">Prepare and monitor individual until registered practitioner or emergency response teams arrive </w:t>
      </w:r>
    </w:p>
    <w:p w14:paraId="57B9E3A7" w14:textId="77777777" w:rsidR="006E330D" w:rsidRDefault="006E330D" w:rsidP="006E330D">
      <w:pPr>
        <w:rPr>
          <w:rFonts w:asciiTheme="minorBidi" w:hAnsiTheme="minorBidi" w:cstheme="minorBidi"/>
          <w:i/>
          <w:iCs/>
        </w:rPr>
      </w:pPr>
    </w:p>
    <w:p w14:paraId="115F7362" w14:textId="77777777" w:rsidR="006E330D" w:rsidRPr="0053674D" w:rsidRDefault="006E330D" w:rsidP="006E330D">
      <w:pPr>
        <w:rPr>
          <w:rFonts w:asciiTheme="minorBidi" w:hAnsiTheme="minorBidi" w:cstheme="minorBidi"/>
        </w:rPr>
      </w:pPr>
      <w:r w:rsidRPr="0053674D">
        <w:rPr>
          <w:rFonts w:asciiTheme="minorBidi" w:hAnsiTheme="minorBidi" w:cstheme="minorBidi"/>
          <w:iCs/>
        </w:rPr>
        <w:t>This competency links to the following dimensions within the NHS Knowledge and Skills Framework (2004)</w:t>
      </w:r>
      <w:r w:rsidRPr="0053674D">
        <w:rPr>
          <w:rFonts w:asciiTheme="minorBidi" w:hAnsiTheme="minorBidi" w:cstheme="minorBidi"/>
        </w:rPr>
        <w:t>:</w:t>
      </w:r>
    </w:p>
    <w:p w14:paraId="15DA37CB"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C1 – Communication</w:t>
      </w:r>
    </w:p>
    <w:p w14:paraId="6F9B1B45"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C2 – Personal and people development</w:t>
      </w:r>
    </w:p>
    <w:p w14:paraId="2C720C92"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C3 – Health, safety and security</w:t>
      </w:r>
    </w:p>
    <w:p w14:paraId="2E590319"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C4 – service improvement</w:t>
      </w:r>
    </w:p>
    <w:p w14:paraId="27D8A98E"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C5 - Quality</w:t>
      </w:r>
    </w:p>
    <w:p w14:paraId="3DED6D66"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C6 – Equality and diversity</w:t>
      </w:r>
    </w:p>
    <w:p w14:paraId="588AC077"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HWB2 – Assessment and care planning to meet health and wellbeing needs</w:t>
      </w:r>
    </w:p>
    <w:p w14:paraId="5E0669F9"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G5 – services and project management</w:t>
      </w:r>
    </w:p>
    <w:p w14:paraId="371C6002"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IK1 – Information processing</w:t>
      </w:r>
    </w:p>
    <w:p w14:paraId="569BEB71" w14:textId="77777777" w:rsidR="006E330D" w:rsidRDefault="006E330D" w:rsidP="006E330D">
      <w:pPr>
        <w:rPr>
          <w:rFonts w:asciiTheme="minorBidi" w:hAnsiTheme="minorBidi" w:cstheme="minorBidi"/>
        </w:rPr>
      </w:pPr>
    </w:p>
    <w:p w14:paraId="36A4292A" w14:textId="77777777" w:rsidR="006E330D" w:rsidRDefault="006E330D" w:rsidP="006E330D">
      <w:pPr>
        <w:rPr>
          <w:rFonts w:asciiTheme="minorBidi" w:hAnsiTheme="minorBidi" w:cstheme="minorBidi"/>
        </w:rPr>
      </w:pPr>
    </w:p>
    <w:p w14:paraId="52CC054D" w14:textId="77777777" w:rsidR="006E330D" w:rsidRDefault="006E330D" w:rsidP="006E330D">
      <w:pPr>
        <w:rPr>
          <w:rFonts w:asciiTheme="minorBidi" w:hAnsiTheme="minorBidi" w:cstheme="minorBidi"/>
        </w:rPr>
      </w:pPr>
    </w:p>
    <w:tbl>
      <w:tblPr>
        <w:tblStyle w:val="TableGrid"/>
        <w:tblW w:w="0" w:type="auto"/>
        <w:tblLook w:val="04A0" w:firstRow="1" w:lastRow="0" w:firstColumn="1" w:lastColumn="0" w:noHBand="0" w:noVBand="1"/>
      </w:tblPr>
      <w:tblGrid>
        <w:gridCol w:w="3101"/>
        <w:gridCol w:w="1798"/>
        <w:gridCol w:w="2102"/>
        <w:gridCol w:w="1295"/>
      </w:tblGrid>
      <w:tr w:rsidR="006E330D" w:rsidRPr="00AC3DFA" w14:paraId="666239E5" w14:textId="77777777" w:rsidTr="0053674D">
        <w:tc>
          <w:tcPr>
            <w:tcW w:w="3101" w:type="dxa"/>
            <w:shd w:val="clear" w:color="auto" w:fill="D9D9D9" w:themeFill="background1" w:themeFillShade="D9"/>
            <w:vAlign w:val="center"/>
          </w:tcPr>
          <w:p w14:paraId="77F43B07" w14:textId="77777777" w:rsidR="006E330D" w:rsidRPr="00AC3DFA" w:rsidRDefault="006E330D" w:rsidP="0067360A">
            <w:pPr>
              <w:rPr>
                <w:rFonts w:asciiTheme="minorBidi" w:hAnsiTheme="minorBidi" w:cstheme="minorBidi"/>
                <w:b/>
                <w:bCs/>
              </w:rPr>
            </w:pPr>
            <w:r w:rsidRPr="00AC3DFA">
              <w:rPr>
                <w:rFonts w:asciiTheme="minorBidi" w:hAnsiTheme="minorBidi" w:cstheme="minorBidi"/>
                <w:b/>
                <w:bCs/>
              </w:rPr>
              <w:t>Assessment criteria</w:t>
            </w:r>
          </w:p>
        </w:tc>
        <w:tc>
          <w:tcPr>
            <w:tcW w:w="1798" w:type="dxa"/>
            <w:shd w:val="clear" w:color="auto" w:fill="D9D9D9" w:themeFill="background1" w:themeFillShade="D9"/>
            <w:vAlign w:val="center"/>
          </w:tcPr>
          <w:p w14:paraId="6F89767F" w14:textId="77777777" w:rsidR="006E330D" w:rsidRPr="00AC3DFA" w:rsidRDefault="006E330D" w:rsidP="0067360A">
            <w:pPr>
              <w:jc w:val="center"/>
              <w:rPr>
                <w:rFonts w:asciiTheme="minorBidi" w:hAnsiTheme="minorBidi" w:cstheme="minorBidi"/>
                <w:b/>
                <w:bCs/>
              </w:rPr>
            </w:pPr>
            <w:r w:rsidRPr="00AC3DFA">
              <w:rPr>
                <w:rFonts w:asciiTheme="minorBidi" w:hAnsiTheme="minorBidi" w:cstheme="minorBidi"/>
                <w:b/>
                <w:bCs/>
              </w:rPr>
              <w:t>Level of achievement</w:t>
            </w:r>
          </w:p>
        </w:tc>
        <w:tc>
          <w:tcPr>
            <w:tcW w:w="2102" w:type="dxa"/>
            <w:shd w:val="clear" w:color="auto" w:fill="D9D9D9" w:themeFill="background1" w:themeFillShade="D9"/>
            <w:vAlign w:val="center"/>
          </w:tcPr>
          <w:p w14:paraId="0793E931" w14:textId="77777777" w:rsidR="006E330D" w:rsidRPr="00AC3DFA" w:rsidRDefault="006E330D" w:rsidP="0067360A">
            <w:pPr>
              <w:jc w:val="center"/>
              <w:rPr>
                <w:rFonts w:asciiTheme="minorBidi" w:hAnsiTheme="minorBidi" w:cstheme="minorBidi"/>
                <w:b/>
                <w:bCs/>
              </w:rPr>
            </w:pPr>
            <w:r w:rsidRPr="00AC3DFA">
              <w:rPr>
                <w:rFonts w:asciiTheme="minorBidi" w:hAnsiTheme="minorBidi" w:cstheme="minorBidi"/>
                <w:b/>
                <w:bCs/>
              </w:rPr>
              <w:t>Comments</w:t>
            </w:r>
          </w:p>
        </w:tc>
        <w:tc>
          <w:tcPr>
            <w:tcW w:w="1295" w:type="dxa"/>
            <w:shd w:val="clear" w:color="auto" w:fill="D9D9D9" w:themeFill="background1" w:themeFillShade="D9"/>
            <w:vAlign w:val="center"/>
          </w:tcPr>
          <w:p w14:paraId="5065A470" w14:textId="77777777" w:rsidR="006E330D" w:rsidRPr="00AC3DFA" w:rsidRDefault="006E330D" w:rsidP="0067360A">
            <w:pPr>
              <w:jc w:val="center"/>
              <w:rPr>
                <w:rFonts w:asciiTheme="minorBidi" w:hAnsiTheme="minorBidi" w:cstheme="minorBidi"/>
                <w:b/>
                <w:bCs/>
              </w:rPr>
            </w:pPr>
            <w:r w:rsidRPr="00AC3DFA">
              <w:rPr>
                <w:rFonts w:asciiTheme="minorBidi" w:hAnsiTheme="minorBidi" w:cstheme="minorBidi"/>
                <w:b/>
                <w:bCs/>
              </w:rPr>
              <w:t>Coach</w:t>
            </w:r>
          </w:p>
        </w:tc>
      </w:tr>
      <w:tr w:rsidR="006E330D" w14:paraId="571236A5" w14:textId="77777777" w:rsidTr="0053674D">
        <w:tc>
          <w:tcPr>
            <w:tcW w:w="3101" w:type="dxa"/>
          </w:tcPr>
          <w:p w14:paraId="615404E5" w14:textId="77777777" w:rsidR="006E330D" w:rsidRDefault="006E330D" w:rsidP="0067360A">
            <w:pPr>
              <w:rPr>
                <w:rFonts w:asciiTheme="minorBidi" w:hAnsiTheme="minorBidi" w:cstheme="minorBidi"/>
              </w:rPr>
            </w:pPr>
            <w:r>
              <w:rPr>
                <w:rFonts w:asciiTheme="minorBidi" w:hAnsiTheme="minorBidi" w:cstheme="minorBidi"/>
              </w:rPr>
              <w:t>Be compliant with mandatory training requirements for basic life support</w:t>
            </w:r>
          </w:p>
        </w:tc>
        <w:tc>
          <w:tcPr>
            <w:tcW w:w="1798" w:type="dxa"/>
          </w:tcPr>
          <w:p w14:paraId="6F4CA4F2" w14:textId="77777777" w:rsidR="006E330D" w:rsidRDefault="006E330D" w:rsidP="0067360A">
            <w:pPr>
              <w:rPr>
                <w:rFonts w:asciiTheme="minorBidi" w:hAnsiTheme="minorBidi" w:cstheme="minorBidi"/>
              </w:rPr>
            </w:pPr>
          </w:p>
        </w:tc>
        <w:tc>
          <w:tcPr>
            <w:tcW w:w="2102" w:type="dxa"/>
          </w:tcPr>
          <w:p w14:paraId="6A60DD5C" w14:textId="77777777" w:rsidR="006E330D" w:rsidRDefault="006E330D" w:rsidP="0067360A">
            <w:pPr>
              <w:rPr>
                <w:rFonts w:asciiTheme="minorBidi" w:hAnsiTheme="minorBidi" w:cstheme="minorBidi"/>
              </w:rPr>
            </w:pPr>
          </w:p>
        </w:tc>
        <w:tc>
          <w:tcPr>
            <w:tcW w:w="1295" w:type="dxa"/>
          </w:tcPr>
          <w:p w14:paraId="2118FF98" w14:textId="77777777" w:rsidR="006E330D" w:rsidRDefault="006E330D" w:rsidP="0067360A">
            <w:pPr>
              <w:rPr>
                <w:rFonts w:asciiTheme="minorBidi" w:hAnsiTheme="minorBidi" w:cstheme="minorBidi"/>
              </w:rPr>
            </w:pPr>
          </w:p>
        </w:tc>
      </w:tr>
      <w:tr w:rsidR="006E330D" w14:paraId="317E066C" w14:textId="77777777" w:rsidTr="0053674D">
        <w:tc>
          <w:tcPr>
            <w:tcW w:w="3101" w:type="dxa"/>
          </w:tcPr>
          <w:p w14:paraId="70C73C45" w14:textId="77777777" w:rsidR="006E330D" w:rsidRDefault="006E330D" w:rsidP="0067360A">
            <w:pPr>
              <w:rPr>
                <w:rFonts w:asciiTheme="minorBidi" w:hAnsiTheme="minorBidi" w:cstheme="minorBidi"/>
              </w:rPr>
            </w:pPr>
            <w:r>
              <w:rPr>
                <w:rFonts w:asciiTheme="minorBidi" w:hAnsiTheme="minorBidi" w:cstheme="minorBidi"/>
              </w:rPr>
              <w:t>Competent to monitor vital signs</w:t>
            </w:r>
            <w:r w:rsidR="00A64540">
              <w:rPr>
                <w:rFonts w:asciiTheme="minorBidi" w:hAnsiTheme="minorBidi" w:cstheme="minorBidi"/>
              </w:rPr>
              <w:t xml:space="preserve"> including blood pressure, heart rate and breathing</w:t>
            </w:r>
          </w:p>
        </w:tc>
        <w:tc>
          <w:tcPr>
            <w:tcW w:w="1798" w:type="dxa"/>
          </w:tcPr>
          <w:p w14:paraId="26600539" w14:textId="77777777" w:rsidR="006E330D" w:rsidRDefault="006E330D" w:rsidP="0067360A">
            <w:pPr>
              <w:rPr>
                <w:rFonts w:asciiTheme="minorBidi" w:hAnsiTheme="minorBidi" w:cstheme="minorBidi"/>
              </w:rPr>
            </w:pPr>
          </w:p>
        </w:tc>
        <w:tc>
          <w:tcPr>
            <w:tcW w:w="2102" w:type="dxa"/>
          </w:tcPr>
          <w:p w14:paraId="4CB533BF" w14:textId="77777777" w:rsidR="006E330D" w:rsidRDefault="006E330D" w:rsidP="0067360A">
            <w:pPr>
              <w:rPr>
                <w:rFonts w:asciiTheme="minorBidi" w:hAnsiTheme="minorBidi" w:cstheme="minorBidi"/>
              </w:rPr>
            </w:pPr>
          </w:p>
        </w:tc>
        <w:tc>
          <w:tcPr>
            <w:tcW w:w="1295" w:type="dxa"/>
          </w:tcPr>
          <w:p w14:paraId="5E8F10A2" w14:textId="77777777" w:rsidR="006E330D" w:rsidRDefault="006E330D" w:rsidP="0067360A">
            <w:pPr>
              <w:rPr>
                <w:rFonts w:asciiTheme="minorBidi" w:hAnsiTheme="minorBidi" w:cstheme="minorBidi"/>
              </w:rPr>
            </w:pPr>
          </w:p>
        </w:tc>
      </w:tr>
      <w:tr w:rsidR="006E330D" w14:paraId="38DB8FBD" w14:textId="77777777" w:rsidTr="0053674D">
        <w:tc>
          <w:tcPr>
            <w:tcW w:w="3101" w:type="dxa"/>
          </w:tcPr>
          <w:p w14:paraId="4AC92278" w14:textId="77777777" w:rsidR="006E330D" w:rsidRDefault="006E330D" w:rsidP="0067360A">
            <w:pPr>
              <w:rPr>
                <w:rFonts w:asciiTheme="minorBidi" w:hAnsiTheme="minorBidi" w:cstheme="minorBidi"/>
              </w:rPr>
            </w:pPr>
            <w:r>
              <w:rPr>
                <w:rFonts w:asciiTheme="minorBidi" w:hAnsiTheme="minorBidi" w:cstheme="minorBidi"/>
              </w:rPr>
              <w:t>Demonstrate knowledge of the routine  observations required and normal parameters</w:t>
            </w:r>
          </w:p>
        </w:tc>
        <w:tc>
          <w:tcPr>
            <w:tcW w:w="1798" w:type="dxa"/>
          </w:tcPr>
          <w:p w14:paraId="213C2924" w14:textId="77777777" w:rsidR="006E330D" w:rsidRDefault="006E330D" w:rsidP="0067360A">
            <w:pPr>
              <w:rPr>
                <w:rFonts w:asciiTheme="minorBidi" w:hAnsiTheme="minorBidi" w:cstheme="minorBidi"/>
              </w:rPr>
            </w:pPr>
          </w:p>
        </w:tc>
        <w:tc>
          <w:tcPr>
            <w:tcW w:w="2102" w:type="dxa"/>
          </w:tcPr>
          <w:p w14:paraId="1C0311DD" w14:textId="77777777" w:rsidR="006E330D" w:rsidRDefault="006E330D" w:rsidP="0067360A">
            <w:pPr>
              <w:rPr>
                <w:rFonts w:asciiTheme="minorBidi" w:hAnsiTheme="minorBidi" w:cstheme="minorBidi"/>
              </w:rPr>
            </w:pPr>
          </w:p>
        </w:tc>
        <w:tc>
          <w:tcPr>
            <w:tcW w:w="1295" w:type="dxa"/>
          </w:tcPr>
          <w:p w14:paraId="3CD0FF36" w14:textId="77777777" w:rsidR="006E330D" w:rsidRDefault="006E330D" w:rsidP="0067360A">
            <w:pPr>
              <w:rPr>
                <w:rFonts w:asciiTheme="minorBidi" w:hAnsiTheme="minorBidi" w:cstheme="minorBidi"/>
              </w:rPr>
            </w:pPr>
          </w:p>
        </w:tc>
      </w:tr>
      <w:tr w:rsidR="006E330D" w14:paraId="0D08BA17" w14:textId="77777777" w:rsidTr="0053674D">
        <w:tc>
          <w:tcPr>
            <w:tcW w:w="3101" w:type="dxa"/>
          </w:tcPr>
          <w:p w14:paraId="5A260652" w14:textId="77777777" w:rsidR="006E330D" w:rsidRDefault="006E330D" w:rsidP="0067360A">
            <w:pPr>
              <w:rPr>
                <w:rFonts w:asciiTheme="minorBidi" w:hAnsiTheme="minorBidi" w:cstheme="minorBidi"/>
              </w:rPr>
            </w:pPr>
            <w:r>
              <w:rPr>
                <w:rFonts w:asciiTheme="minorBidi" w:hAnsiTheme="minorBidi" w:cstheme="minorBidi"/>
              </w:rPr>
              <w:t>List possible signs of deterioration and describe appropriate actions</w:t>
            </w:r>
          </w:p>
        </w:tc>
        <w:tc>
          <w:tcPr>
            <w:tcW w:w="1798" w:type="dxa"/>
          </w:tcPr>
          <w:p w14:paraId="7FCD6E9F" w14:textId="77777777" w:rsidR="006E330D" w:rsidRDefault="006E330D" w:rsidP="0067360A">
            <w:pPr>
              <w:rPr>
                <w:rFonts w:asciiTheme="minorBidi" w:hAnsiTheme="minorBidi" w:cstheme="minorBidi"/>
              </w:rPr>
            </w:pPr>
          </w:p>
        </w:tc>
        <w:tc>
          <w:tcPr>
            <w:tcW w:w="2102" w:type="dxa"/>
          </w:tcPr>
          <w:p w14:paraId="0719CD1D" w14:textId="77777777" w:rsidR="006E330D" w:rsidRDefault="006E330D" w:rsidP="0067360A">
            <w:pPr>
              <w:rPr>
                <w:rFonts w:asciiTheme="minorBidi" w:hAnsiTheme="minorBidi" w:cstheme="minorBidi"/>
              </w:rPr>
            </w:pPr>
          </w:p>
        </w:tc>
        <w:tc>
          <w:tcPr>
            <w:tcW w:w="1295" w:type="dxa"/>
          </w:tcPr>
          <w:p w14:paraId="03DE950D" w14:textId="77777777" w:rsidR="006E330D" w:rsidRDefault="006E330D" w:rsidP="0067360A">
            <w:pPr>
              <w:rPr>
                <w:rFonts w:asciiTheme="minorBidi" w:hAnsiTheme="minorBidi" w:cstheme="minorBidi"/>
              </w:rPr>
            </w:pPr>
          </w:p>
        </w:tc>
      </w:tr>
      <w:tr w:rsidR="006E330D" w14:paraId="3A881698" w14:textId="77777777" w:rsidTr="0053674D">
        <w:tc>
          <w:tcPr>
            <w:tcW w:w="3101" w:type="dxa"/>
          </w:tcPr>
          <w:p w14:paraId="22D7B7D5" w14:textId="77777777" w:rsidR="006E330D" w:rsidRDefault="006E330D" w:rsidP="0067360A">
            <w:pPr>
              <w:rPr>
                <w:rFonts w:asciiTheme="minorBidi" w:hAnsiTheme="minorBidi" w:cstheme="minorBidi"/>
              </w:rPr>
            </w:pPr>
            <w:r>
              <w:rPr>
                <w:rFonts w:asciiTheme="minorBidi" w:hAnsiTheme="minorBidi" w:cstheme="minorBidi"/>
              </w:rPr>
              <w:t>Take the immediate and appropriate actions when an acutely ill individual has been identified</w:t>
            </w:r>
          </w:p>
        </w:tc>
        <w:tc>
          <w:tcPr>
            <w:tcW w:w="1798" w:type="dxa"/>
          </w:tcPr>
          <w:p w14:paraId="48B4380D" w14:textId="77777777" w:rsidR="006E330D" w:rsidRDefault="006E330D" w:rsidP="0067360A">
            <w:pPr>
              <w:rPr>
                <w:rFonts w:asciiTheme="minorBidi" w:hAnsiTheme="minorBidi" w:cstheme="minorBidi"/>
              </w:rPr>
            </w:pPr>
          </w:p>
        </w:tc>
        <w:tc>
          <w:tcPr>
            <w:tcW w:w="2102" w:type="dxa"/>
          </w:tcPr>
          <w:p w14:paraId="44D7241D" w14:textId="77777777" w:rsidR="006E330D" w:rsidRDefault="006E330D" w:rsidP="0067360A">
            <w:pPr>
              <w:rPr>
                <w:rFonts w:asciiTheme="minorBidi" w:hAnsiTheme="minorBidi" w:cstheme="minorBidi"/>
              </w:rPr>
            </w:pPr>
          </w:p>
        </w:tc>
        <w:tc>
          <w:tcPr>
            <w:tcW w:w="1295" w:type="dxa"/>
          </w:tcPr>
          <w:p w14:paraId="0C913AC4" w14:textId="77777777" w:rsidR="006E330D" w:rsidRDefault="006E330D" w:rsidP="0067360A">
            <w:pPr>
              <w:rPr>
                <w:rFonts w:asciiTheme="minorBidi" w:hAnsiTheme="minorBidi" w:cstheme="minorBidi"/>
              </w:rPr>
            </w:pPr>
          </w:p>
        </w:tc>
      </w:tr>
      <w:tr w:rsidR="006E330D" w14:paraId="79808FAD" w14:textId="77777777" w:rsidTr="0053674D">
        <w:tc>
          <w:tcPr>
            <w:tcW w:w="3101" w:type="dxa"/>
          </w:tcPr>
          <w:p w14:paraId="11D79133" w14:textId="77777777" w:rsidR="006E330D" w:rsidRPr="00222F39" w:rsidRDefault="006E330D" w:rsidP="0067360A">
            <w:pPr>
              <w:rPr>
                <w:rFonts w:asciiTheme="minorBidi" w:hAnsiTheme="minorBidi" w:cstheme="minorBidi"/>
              </w:rPr>
            </w:pPr>
            <w:r>
              <w:rPr>
                <w:rFonts w:asciiTheme="minorBidi" w:hAnsiTheme="minorBidi" w:cstheme="minorBidi"/>
              </w:rPr>
              <w:t>Communicate concerns to appropriate personnel in a calm, professional and organised way</w:t>
            </w:r>
          </w:p>
        </w:tc>
        <w:tc>
          <w:tcPr>
            <w:tcW w:w="1798" w:type="dxa"/>
          </w:tcPr>
          <w:p w14:paraId="15EA0C0D" w14:textId="77777777" w:rsidR="006E330D" w:rsidRDefault="006E330D" w:rsidP="0067360A">
            <w:pPr>
              <w:rPr>
                <w:rFonts w:asciiTheme="minorBidi" w:hAnsiTheme="minorBidi" w:cstheme="minorBidi"/>
              </w:rPr>
            </w:pPr>
          </w:p>
        </w:tc>
        <w:tc>
          <w:tcPr>
            <w:tcW w:w="2102" w:type="dxa"/>
          </w:tcPr>
          <w:p w14:paraId="4EDCFCE1" w14:textId="77777777" w:rsidR="006E330D" w:rsidRDefault="006E330D" w:rsidP="0067360A">
            <w:pPr>
              <w:rPr>
                <w:rFonts w:asciiTheme="minorBidi" w:hAnsiTheme="minorBidi" w:cstheme="minorBidi"/>
              </w:rPr>
            </w:pPr>
          </w:p>
        </w:tc>
        <w:tc>
          <w:tcPr>
            <w:tcW w:w="1295" w:type="dxa"/>
          </w:tcPr>
          <w:p w14:paraId="0EDE1962" w14:textId="77777777" w:rsidR="006E330D" w:rsidRDefault="006E330D" w:rsidP="0067360A">
            <w:pPr>
              <w:rPr>
                <w:rFonts w:asciiTheme="minorBidi" w:hAnsiTheme="minorBidi" w:cstheme="minorBidi"/>
              </w:rPr>
            </w:pPr>
          </w:p>
        </w:tc>
      </w:tr>
      <w:tr w:rsidR="006E330D" w14:paraId="7C327340" w14:textId="77777777" w:rsidTr="0053674D">
        <w:tc>
          <w:tcPr>
            <w:tcW w:w="3101" w:type="dxa"/>
          </w:tcPr>
          <w:p w14:paraId="5414E033" w14:textId="77777777" w:rsidR="006E330D" w:rsidRDefault="006E330D" w:rsidP="0067360A">
            <w:pPr>
              <w:rPr>
                <w:rFonts w:asciiTheme="minorBidi" w:hAnsiTheme="minorBidi" w:cstheme="minorBidi"/>
              </w:rPr>
            </w:pPr>
            <w:r>
              <w:rPr>
                <w:rFonts w:asciiTheme="minorBidi" w:hAnsiTheme="minorBidi" w:cstheme="minorBidi"/>
              </w:rPr>
              <w:t>Demonstrate the appropriate way to raise the alarm dependant on location and site</w:t>
            </w:r>
          </w:p>
        </w:tc>
        <w:tc>
          <w:tcPr>
            <w:tcW w:w="1798" w:type="dxa"/>
          </w:tcPr>
          <w:p w14:paraId="3FE9E436" w14:textId="77777777" w:rsidR="006E330D" w:rsidRDefault="006E330D" w:rsidP="0067360A">
            <w:pPr>
              <w:rPr>
                <w:rFonts w:asciiTheme="minorBidi" w:hAnsiTheme="minorBidi" w:cstheme="minorBidi"/>
              </w:rPr>
            </w:pPr>
          </w:p>
        </w:tc>
        <w:tc>
          <w:tcPr>
            <w:tcW w:w="2102" w:type="dxa"/>
          </w:tcPr>
          <w:p w14:paraId="0AE4C3BD" w14:textId="77777777" w:rsidR="006E330D" w:rsidRDefault="006E330D" w:rsidP="0067360A">
            <w:pPr>
              <w:rPr>
                <w:rFonts w:asciiTheme="minorBidi" w:hAnsiTheme="minorBidi" w:cstheme="minorBidi"/>
              </w:rPr>
            </w:pPr>
          </w:p>
        </w:tc>
        <w:tc>
          <w:tcPr>
            <w:tcW w:w="1295" w:type="dxa"/>
          </w:tcPr>
          <w:p w14:paraId="0535CE27" w14:textId="77777777" w:rsidR="006E330D" w:rsidRDefault="006E330D" w:rsidP="0067360A">
            <w:pPr>
              <w:rPr>
                <w:rFonts w:asciiTheme="minorBidi" w:hAnsiTheme="minorBidi" w:cstheme="minorBidi"/>
              </w:rPr>
            </w:pPr>
          </w:p>
        </w:tc>
      </w:tr>
      <w:tr w:rsidR="006E330D" w14:paraId="140741FA" w14:textId="77777777" w:rsidTr="0053674D">
        <w:tc>
          <w:tcPr>
            <w:tcW w:w="3101" w:type="dxa"/>
          </w:tcPr>
          <w:p w14:paraId="367C4A39" w14:textId="77777777" w:rsidR="006E330D" w:rsidRDefault="006E330D" w:rsidP="0067360A">
            <w:pPr>
              <w:rPr>
                <w:rFonts w:asciiTheme="minorBidi" w:hAnsiTheme="minorBidi" w:cstheme="minorBidi"/>
              </w:rPr>
            </w:pPr>
            <w:r>
              <w:rPr>
                <w:rFonts w:asciiTheme="minorBidi" w:hAnsiTheme="minorBidi" w:cstheme="minorBidi"/>
              </w:rPr>
              <w:t>Anticipate the needs of the attending personnel in preparation of the review</w:t>
            </w:r>
          </w:p>
        </w:tc>
        <w:tc>
          <w:tcPr>
            <w:tcW w:w="1798" w:type="dxa"/>
          </w:tcPr>
          <w:p w14:paraId="59383CCE" w14:textId="77777777" w:rsidR="006E330D" w:rsidRDefault="006E330D" w:rsidP="0067360A">
            <w:pPr>
              <w:rPr>
                <w:rFonts w:asciiTheme="minorBidi" w:hAnsiTheme="minorBidi" w:cstheme="minorBidi"/>
              </w:rPr>
            </w:pPr>
          </w:p>
        </w:tc>
        <w:tc>
          <w:tcPr>
            <w:tcW w:w="2102" w:type="dxa"/>
          </w:tcPr>
          <w:p w14:paraId="5D818B58" w14:textId="77777777" w:rsidR="006E330D" w:rsidRDefault="006E330D" w:rsidP="0067360A">
            <w:pPr>
              <w:rPr>
                <w:rFonts w:asciiTheme="minorBidi" w:hAnsiTheme="minorBidi" w:cstheme="minorBidi"/>
              </w:rPr>
            </w:pPr>
          </w:p>
        </w:tc>
        <w:tc>
          <w:tcPr>
            <w:tcW w:w="1295" w:type="dxa"/>
          </w:tcPr>
          <w:p w14:paraId="4DCB8702" w14:textId="77777777" w:rsidR="006E330D" w:rsidRDefault="006E330D" w:rsidP="0067360A">
            <w:pPr>
              <w:rPr>
                <w:rFonts w:asciiTheme="minorBidi" w:hAnsiTheme="minorBidi" w:cstheme="minorBidi"/>
              </w:rPr>
            </w:pPr>
          </w:p>
        </w:tc>
      </w:tr>
      <w:tr w:rsidR="006E330D" w14:paraId="217490C1" w14:textId="77777777" w:rsidTr="0053674D">
        <w:tc>
          <w:tcPr>
            <w:tcW w:w="3101" w:type="dxa"/>
          </w:tcPr>
          <w:p w14:paraId="757ADD06" w14:textId="77777777" w:rsidR="006E330D" w:rsidRPr="00222F39" w:rsidRDefault="006E330D" w:rsidP="0067360A">
            <w:pPr>
              <w:rPr>
                <w:rFonts w:asciiTheme="minorBidi" w:hAnsiTheme="minorBidi" w:cstheme="minorBidi"/>
              </w:rPr>
            </w:pPr>
            <w:r>
              <w:rPr>
                <w:rFonts w:asciiTheme="minorBidi" w:hAnsiTheme="minorBidi" w:cstheme="minorBidi"/>
              </w:rPr>
              <w:t>Display competence in continuing with monitoring whilst awaiting review</w:t>
            </w:r>
          </w:p>
        </w:tc>
        <w:tc>
          <w:tcPr>
            <w:tcW w:w="1798" w:type="dxa"/>
          </w:tcPr>
          <w:p w14:paraId="057E1AC8" w14:textId="77777777" w:rsidR="006E330D" w:rsidRDefault="006E330D" w:rsidP="0067360A">
            <w:pPr>
              <w:rPr>
                <w:rFonts w:asciiTheme="minorBidi" w:hAnsiTheme="minorBidi" w:cstheme="minorBidi"/>
              </w:rPr>
            </w:pPr>
          </w:p>
        </w:tc>
        <w:tc>
          <w:tcPr>
            <w:tcW w:w="2102" w:type="dxa"/>
          </w:tcPr>
          <w:p w14:paraId="51D617D6" w14:textId="77777777" w:rsidR="006E330D" w:rsidRDefault="006E330D" w:rsidP="0067360A">
            <w:pPr>
              <w:rPr>
                <w:rFonts w:asciiTheme="minorBidi" w:hAnsiTheme="minorBidi" w:cstheme="minorBidi"/>
              </w:rPr>
            </w:pPr>
          </w:p>
        </w:tc>
        <w:tc>
          <w:tcPr>
            <w:tcW w:w="1295" w:type="dxa"/>
          </w:tcPr>
          <w:p w14:paraId="1D5D5AE4" w14:textId="77777777" w:rsidR="006E330D" w:rsidRDefault="006E330D" w:rsidP="0067360A">
            <w:pPr>
              <w:rPr>
                <w:rFonts w:asciiTheme="minorBidi" w:hAnsiTheme="minorBidi" w:cstheme="minorBidi"/>
              </w:rPr>
            </w:pPr>
          </w:p>
        </w:tc>
      </w:tr>
      <w:tr w:rsidR="006E330D" w14:paraId="05AE2666" w14:textId="77777777" w:rsidTr="0053674D">
        <w:tc>
          <w:tcPr>
            <w:tcW w:w="3101" w:type="dxa"/>
          </w:tcPr>
          <w:p w14:paraId="0FE2113C" w14:textId="77777777" w:rsidR="006E330D" w:rsidRDefault="006E330D" w:rsidP="0067360A">
            <w:pPr>
              <w:rPr>
                <w:rFonts w:asciiTheme="minorBidi" w:hAnsiTheme="minorBidi" w:cstheme="minorBidi"/>
              </w:rPr>
            </w:pPr>
            <w:r>
              <w:rPr>
                <w:rFonts w:asciiTheme="minorBidi" w:hAnsiTheme="minorBidi" w:cstheme="minorBidi"/>
              </w:rPr>
              <w:t>React appropriately to changes in an individual’s condition</w:t>
            </w:r>
          </w:p>
        </w:tc>
        <w:tc>
          <w:tcPr>
            <w:tcW w:w="1798" w:type="dxa"/>
          </w:tcPr>
          <w:p w14:paraId="6EBBEB75" w14:textId="77777777" w:rsidR="006E330D" w:rsidRDefault="006E330D" w:rsidP="0067360A">
            <w:pPr>
              <w:rPr>
                <w:rFonts w:asciiTheme="minorBidi" w:hAnsiTheme="minorBidi" w:cstheme="minorBidi"/>
              </w:rPr>
            </w:pPr>
          </w:p>
        </w:tc>
        <w:tc>
          <w:tcPr>
            <w:tcW w:w="2102" w:type="dxa"/>
          </w:tcPr>
          <w:p w14:paraId="3A44DE57" w14:textId="77777777" w:rsidR="006E330D" w:rsidRDefault="006E330D" w:rsidP="0067360A">
            <w:pPr>
              <w:rPr>
                <w:rFonts w:asciiTheme="minorBidi" w:hAnsiTheme="minorBidi" w:cstheme="minorBidi"/>
              </w:rPr>
            </w:pPr>
          </w:p>
        </w:tc>
        <w:tc>
          <w:tcPr>
            <w:tcW w:w="1295" w:type="dxa"/>
          </w:tcPr>
          <w:p w14:paraId="7F128CBD" w14:textId="77777777" w:rsidR="006E330D" w:rsidRDefault="006E330D" w:rsidP="0067360A">
            <w:pPr>
              <w:rPr>
                <w:rFonts w:asciiTheme="minorBidi" w:hAnsiTheme="minorBidi" w:cstheme="minorBidi"/>
              </w:rPr>
            </w:pPr>
          </w:p>
        </w:tc>
      </w:tr>
      <w:tr w:rsidR="006E330D" w14:paraId="195EA9DC" w14:textId="77777777" w:rsidTr="0053674D">
        <w:tc>
          <w:tcPr>
            <w:tcW w:w="3101" w:type="dxa"/>
          </w:tcPr>
          <w:p w14:paraId="0503D4B9" w14:textId="77777777" w:rsidR="006E330D" w:rsidRDefault="006E330D" w:rsidP="0067360A">
            <w:pPr>
              <w:rPr>
                <w:rFonts w:asciiTheme="minorBidi" w:hAnsiTheme="minorBidi" w:cstheme="minorBidi"/>
              </w:rPr>
            </w:pPr>
            <w:r>
              <w:rPr>
                <w:rFonts w:asciiTheme="minorBidi" w:hAnsiTheme="minorBidi" w:cstheme="minorBidi"/>
              </w:rPr>
              <w:t>Document care in accordance with professional standards and current legislation</w:t>
            </w:r>
          </w:p>
        </w:tc>
        <w:tc>
          <w:tcPr>
            <w:tcW w:w="1798" w:type="dxa"/>
          </w:tcPr>
          <w:p w14:paraId="7F04837C" w14:textId="77777777" w:rsidR="006E330D" w:rsidRDefault="006E330D" w:rsidP="0067360A">
            <w:pPr>
              <w:rPr>
                <w:rFonts w:asciiTheme="minorBidi" w:hAnsiTheme="minorBidi" w:cstheme="minorBidi"/>
              </w:rPr>
            </w:pPr>
          </w:p>
        </w:tc>
        <w:tc>
          <w:tcPr>
            <w:tcW w:w="2102" w:type="dxa"/>
          </w:tcPr>
          <w:p w14:paraId="6B353AC8" w14:textId="77777777" w:rsidR="006E330D" w:rsidRDefault="006E330D" w:rsidP="0067360A">
            <w:pPr>
              <w:rPr>
                <w:rFonts w:asciiTheme="minorBidi" w:hAnsiTheme="minorBidi" w:cstheme="minorBidi"/>
              </w:rPr>
            </w:pPr>
          </w:p>
        </w:tc>
        <w:tc>
          <w:tcPr>
            <w:tcW w:w="1295" w:type="dxa"/>
          </w:tcPr>
          <w:p w14:paraId="741D0BE8" w14:textId="77777777" w:rsidR="006E330D" w:rsidRDefault="006E330D" w:rsidP="0067360A">
            <w:pPr>
              <w:rPr>
                <w:rFonts w:asciiTheme="minorBidi" w:hAnsiTheme="minorBidi" w:cstheme="minorBidi"/>
              </w:rPr>
            </w:pPr>
          </w:p>
        </w:tc>
      </w:tr>
    </w:tbl>
    <w:p w14:paraId="5FA72A05" w14:textId="77777777" w:rsidR="006E330D" w:rsidRPr="00AD32E3" w:rsidRDefault="006E330D" w:rsidP="006E330D">
      <w:pPr>
        <w:rPr>
          <w:rFonts w:asciiTheme="minorBidi" w:hAnsiTheme="minorBidi" w:cstheme="minorBidi"/>
        </w:rPr>
      </w:pPr>
    </w:p>
    <w:p w14:paraId="2B03FE80" w14:textId="77777777" w:rsidR="006E330D" w:rsidRDefault="006E330D" w:rsidP="006E330D"/>
    <w:p w14:paraId="53473191" w14:textId="77777777" w:rsidR="006E330D" w:rsidRDefault="006E330D" w:rsidP="006E330D"/>
    <w:p w14:paraId="6D4562F0" w14:textId="77777777" w:rsidR="006E330D" w:rsidRPr="00A621CB" w:rsidRDefault="006E330D" w:rsidP="006E330D">
      <w:pPr>
        <w:rPr>
          <w:rFonts w:asciiTheme="minorBidi" w:hAnsiTheme="minorBidi" w:cstheme="minorBidi"/>
          <w:b/>
          <w:bCs/>
          <w:sz w:val="28"/>
          <w:szCs w:val="28"/>
        </w:rPr>
      </w:pPr>
      <w:r w:rsidRPr="00A621CB">
        <w:rPr>
          <w:rFonts w:asciiTheme="minorBidi" w:hAnsiTheme="minorBidi" w:cstheme="minorBidi"/>
          <w:b/>
          <w:bCs/>
          <w:sz w:val="28"/>
          <w:szCs w:val="28"/>
        </w:rPr>
        <w:t xml:space="preserve">Core Competence No </w:t>
      </w:r>
      <w:r>
        <w:rPr>
          <w:rFonts w:asciiTheme="minorBidi" w:hAnsiTheme="minorBidi" w:cstheme="minorBidi"/>
          <w:b/>
          <w:bCs/>
          <w:sz w:val="28"/>
          <w:szCs w:val="28"/>
        </w:rPr>
        <w:t>6</w:t>
      </w:r>
    </w:p>
    <w:p w14:paraId="19F1742C" w14:textId="77777777" w:rsidR="0053674D" w:rsidRDefault="0053674D" w:rsidP="0053674D">
      <w:pPr>
        <w:rPr>
          <w:rFonts w:asciiTheme="minorBidi" w:hAnsiTheme="minorBidi" w:cstheme="minorBidi"/>
          <w:b/>
          <w:bCs/>
          <w:sz w:val="28"/>
          <w:szCs w:val="28"/>
        </w:rPr>
      </w:pPr>
    </w:p>
    <w:p w14:paraId="5F026D83" w14:textId="77777777" w:rsidR="006E330D" w:rsidRPr="0053674D" w:rsidRDefault="006E330D" w:rsidP="0053674D">
      <w:pPr>
        <w:rPr>
          <w:rFonts w:asciiTheme="minorBidi" w:hAnsiTheme="minorBidi" w:cstheme="minorBidi"/>
          <w:b/>
          <w:bCs/>
          <w:szCs w:val="28"/>
        </w:rPr>
      </w:pPr>
      <w:r w:rsidRPr="0053674D">
        <w:rPr>
          <w:rFonts w:asciiTheme="minorBidi" w:hAnsiTheme="minorBidi" w:cstheme="minorBidi"/>
          <w:b/>
          <w:bCs/>
          <w:szCs w:val="28"/>
        </w:rPr>
        <w:t>Transferring care of the research participant at the end of study involvement</w:t>
      </w:r>
    </w:p>
    <w:p w14:paraId="7B3016E6" w14:textId="77777777" w:rsidR="006E330D" w:rsidRDefault="006E330D" w:rsidP="006E330D">
      <w:pPr>
        <w:rPr>
          <w:rFonts w:asciiTheme="minorBidi" w:hAnsiTheme="minorBidi" w:cstheme="minorBidi"/>
          <w:b/>
          <w:bCs/>
        </w:rPr>
      </w:pPr>
    </w:p>
    <w:p w14:paraId="7EEB6D5D" w14:textId="77777777" w:rsidR="006E330D" w:rsidRDefault="006E330D" w:rsidP="006E330D">
      <w:pPr>
        <w:rPr>
          <w:rFonts w:asciiTheme="minorBidi" w:hAnsiTheme="minorBidi" w:cstheme="minorBidi"/>
          <w:b/>
          <w:bCs/>
        </w:rPr>
      </w:pPr>
      <w:r>
        <w:rPr>
          <w:rFonts w:asciiTheme="minorBidi" w:hAnsiTheme="minorBidi" w:cstheme="minorBidi"/>
          <w:b/>
          <w:bCs/>
        </w:rPr>
        <w:t>Aim:</w:t>
      </w:r>
    </w:p>
    <w:p w14:paraId="28CF73B6" w14:textId="77777777" w:rsidR="006E330D" w:rsidRPr="00AB08A0" w:rsidRDefault="006E330D" w:rsidP="006E330D">
      <w:pPr>
        <w:rPr>
          <w:rFonts w:asciiTheme="minorBidi" w:hAnsiTheme="minorBidi" w:cstheme="minorBidi"/>
        </w:rPr>
      </w:pPr>
      <w:r>
        <w:rPr>
          <w:rFonts w:asciiTheme="minorBidi" w:hAnsiTheme="minorBidi" w:cstheme="minorBidi"/>
        </w:rPr>
        <w:t>The Assistant Practitioner will be able to demonstrate competence in transferring the care of the research participant from the research team back to the usual healthcare provider in Primary and Secondary care and the carers as appropriate</w:t>
      </w:r>
    </w:p>
    <w:p w14:paraId="3996C863" w14:textId="77777777" w:rsidR="006E330D" w:rsidRDefault="006E330D" w:rsidP="006E330D">
      <w:pPr>
        <w:rPr>
          <w:rFonts w:asciiTheme="minorBidi" w:hAnsiTheme="minorBidi" w:cstheme="minorBidi"/>
        </w:rPr>
      </w:pPr>
    </w:p>
    <w:p w14:paraId="68924B70" w14:textId="77777777" w:rsidR="006E330D" w:rsidRDefault="006E330D" w:rsidP="006E330D">
      <w:pPr>
        <w:rPr>
          <w:rFonts w:asciiTheme="minorBidi" w:hAnsiTheme="minorBidi" w:cstheme="minorBidi"/>
          <w:b/>
          <w:bCs/>
        </w:rPr>
      </w:pPr>
      <w:r w:rsidRPr="00A621CB">
        <w:rPr>
          <w:rFonts w:asciiTheme="minorBidi" w:hAnsiTheme="minorBidi" w:cstheme="minorBidi"/>
          <w:b/>
          <w:bCs/>
        </w:rPr>
        <w:t>Entry requirement:</w:t>
      </w:r>
    </w:p>
    <w:p w14:paraId="4F6500D9"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Trainee Assistant Practitioner / Assistant Practitioner</w:t>
      </w:r>
    </w:p>
    <w:p w14:paraId="70DE53A7" w14:textId="77777777" w:rsidR="006E330D" w:rsidRDefault="006E330D" w:rsidP="006E330D">
      <w:pPr>
        <w:rPr>
          <w:rFonts w:asciiTheme="minorBidi" w:hAnsiTheme="minorBidi" w:cstheme="minorBidi"/>
        </w:rPr>
      </w:pPr>
    </w:p>
    <w:p w14:paraId="1C3C312B" w14:textId="77777777" w:rsidR="006E330D" w:rsidRDefault="006E330D" w:rsidP="006E330D">
      <w:pPr>
        <w:rPr>
          <w:rFonts w:asciiTheme="minorBidi" w:hAnsiTheme="minorBidi" w:cstheme="minorBidi"/>
          <w:b/>
          <w:bCs/>
        </w:rPr>
      </w:pPr>
      <w:r>
        <w:rPr>
          <w:rFonts w:asciiTheme="minorBidi" w:hAnsiTheme="minorBidi" w:cstheme="minorBidi"/>
          <w:b/>
          <w:bCs/>
        </w:rPr>
        <w:t>Standard:</w:t>
      </w:r>
    </w:p>
    <w:p w14:paraId="4C371011" w14:textId="77777777" w:rsidR="006E330D" w:rsidRDefault="006E330D" w:rsidP="006E330D">
      <w:pPr>
        <w:rPr>
          <w:rFonts w:asciiTheme="minorBidi" w:hAnsiTheme="minorBidi" w:cstheme="minorBidi"/>
        </w:rPr>
      </w:pPr>
      <w:r>
        <w:rPr>
          <w:rFonts w:asciiTheme="minorBidi" w:hAnsiTheme="minorBidi" w:cstheme="minorBidi"/>
        </w:rPr>
        <w:t>The practitioner will:</w:t>
      </w:r>
    </w:p>
    <w:p w14:paraId="77704705"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Have an understanding of this transfer process</w:t>
      </w:r>
    </w:p>
    <w:p w14:paraId="29618BC5"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Have an understanding of relevant information required to facilitate this process</w:t>
      </w:r>
    </w:p>
    <w:p w14:paraId="1E3BCF46"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Be aware of the study and local requirements at the end of participants’ involvement in clinical research</w:t>
      </w:r>
    </w:p>
    <w:p w14:paraId="778B6793"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Show an awareness of services involved in this process, both primary and secondary care</w:t>
      </w:r>
    </w:p>
    <w:p w14:paraId="3A11669E"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Know their capabilities and  when to refer to a registered practitioner</w:t>
      </w:r>
    </w:p>
    <w:p w14:paraId="489A8ABF" w14:textId="77777777" w:rsidR="006E330D" w:rsidRPr="00751C52" w:rsidRDefault="006E330D" w:rsidP="006E330D">
      <w:pPr>
        <w:rPr>
          <w:rFonts w:asciiTheme="minorBidi" w:hAnsiTheme="minorBidi" w:cstheme="minorBidi"/>
        </w:rPr>
      </w:pPr>
    </w:p>
    <w:p w14:paraId="6BC9A8EF" w14:textId="77777777" w:rsidR="006E330D" w:rsidRDefault="006E330D" w:rsidP="006E330D">
      <w:pPr>
        <w:rPr>
          <w:rFonts w:asciiTheme="minorBidi" w:hAnsiTheme="minorBidi" w:cstheme="minorBidi"/>
        </w:rPr>
      </w:pPr>
      <w:r w:rsidRPr="00AD32E3">
        <w:rPr>
          <w:rFonts w:asciiTheme="minorBidi" w:hAnsiTheme="minorBidi" w:cstheme="minorBidi"/>
          <w:i/>
          <w:iCs/>
        </w:rPr>
        <w:t>This competency links to the following dimensions within the NHS Knowledge and Skills Framework (2004)</w:t>
      </w:r>
      <w:r>
        <w:rPr>
          <w:rFonts w:asciiTheme="minorBidi" w:hAnsiTheme="minorBidi" w:cstheme="minorBidi"/>
        </w:rPr>
        <w:t>:</w:t>
      </w:r>
    </w:p>
    <w:p w14:paraId="3262DA14"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C1 – Communication</w:t>
      </w:r>
    </w:p>
    <w:p w14:paraId="1554F17B"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C3 – Health, safety and security</w:t>
      </w:r>
    </w:p>
    <w:p w14:paraId="76C0C8B5"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C5 - Quality</w:t>
      </w:r>
    </w:p>
    <w:p w14:paraId="5CE0BD77"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HWB2 – Assessment and care planning to meet health and wellbeing needs</w:t>
      </w:r>
    </w:p>
    <w:p w14:paraId="34D165DB"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G5 – services and project management</w:t>
      </w:r>
    </w:p>
    <w:p w14:paraId="603D646A"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IK1 – Information processing</w:t>
      </w:r>
    </w:p>
    <w:p w14:paraId="2E4218E4" w14:textId="77777777" w:rsidR="006E330D" w:rsidRDefault="006E330D" w:rsidP="006E330D">
      <w:pPr>
        <w:rPr>
          <w:rFonts w:asciiTheme="minorBidi" w:hAnsiTheme="minorBidi" w:cstheme="minorBidi"/>
        </w:rPr>
      </w:pPr>
    </w:p>
    <w:p w14:paraId="38C1A943" w14:textId="77777777" w:rsidR="006E330D" w:rsidRDefault="006E330D" w:rsidP="006E330D">
      <w:pPr>
        <w:rPr>
          <w:rFonts w:asciiTheme="minorBidi" w:hAnsiTheme="minorBidi" w:cstheme="minorBidi"/>
        </w:rPr>
      </w:pPr>
    </w:p>
    <w:p w14:paraId="78873F49" w14:textId="77777777" w:rsidR="006E330D" w:rsidRDefault="006E330D" w:rsidP="006E330D">
      <w:pPr>
        <w:rPr>
          <w:rFonts w:asciiTheme="minorBidi" w:hAnsiTheme="minorBidi" w:cstheme="minorBidi"/>
        </w:rPr>
      </w:pPr>
    </w:p>
    <w:p w14:paraId="7793CC73" w14:textId="77777777" w:rsidR="006E330D" w:rsidRDefault="006E330D" w:rsidP="006E330D">
      <w:pPr>
        <w:rPr>
          <w:rFonts w:asciiTheme="minorBidi" w:hAnsiTheme="minorBidi" w:cstheme="minorBidi"/>
        </w:rPr>
      </w:pPr>
    </w:p>
    <w:p w14:paraId="7C175E92" w14:textId="77777777" w:rsidR="006E330D" w:rsidRDefault="006E330D" w:rsidP="006E330D">
      <w:pPr>
        <w:rPr>
          <w:rFonts w:asciiTheme="minorBidi" w:hAnsiTheme="minorBidi" w:cstheme="minorBidi"/>
        </w:rPr>
      </w:pPr>
    </w:p>
    <w:p w14:paraId="2793FE8D" w14:textId="77777777" w:rsidR="006E330D" w:rsidRDefault="006E330D" w:rsidP="006E330D">
      <w:pPr>
        <w:rPr>
          <w:rFonts w:asciiTheme="minorBidi" w:hAnsiTheme="minorBidi" w:cstheme="minorBidi"/>
        </w:rPr>
      </w:pPr>
    </w:p>
    <w:p w14:paraId="73993645" w14:textId="77777777" w:rsidR="006E330D" w:rsidRDefault="006E330D" w:rsidP="006E330D">
      <w:pPr>
        <w:rPr>
          <w:rFonts w:asciiTheme="minorBidi" w:hAnsiTheme="minorBidi" w:cstheme="minorBidi"/>
        </w:rPr>
      </w:pPr>
    </w:p>
    <w:p w14:paraId="57C3E71B" w14:textId="77777777" w:rsidR="006E330D" w:rsidRDefault="006E330D" w:rsidP="006E330D">
      <w:pPr>
        <w:rPr>
          <w:rFonts w:asciiTheme="minorBidi" w:hAnsiTheme="minorBidi" w:cstheme="minorBidi"/>
        </w:rPr>
      </w:pPr>
    </w:p>
    <w:p w14:paraId="1185E255" w14:textId="77777777" w:rsidR="006E330D" w:rsidRDefault="006E330D" w:rsidP="006E330D">
      <w:pPr>
        <w:rPr>
          <w:rFonts w:asciiTheme="minorBidi" w:hAnsiTheme="minorBidi" w:cstheme="minorBidi"/>
        </w:rPr>
      </w:pPr>
    </w:p>
    <w:p w14:paraId="5848A374" w14:textId="77777777" w:rsidR="006E330D" w:rsidRDefault="006E330D" w:rsidP="006E330D">
      <w:pPr>
        <w:rPr>
          <w:rFonts w:asciiTheme="minorBidi" w:hAnsiTheme="minorBidi" w:cstheme="minorBidi"/>
        </w:rPr>
      </w:pPr>
    </w:p>
    <w:tbl>
      <w:tblPr>
        <w:tblStyle w:val="TableGrid"/>
        <w:tblW w:w="0" w:type="auto"/>
        <w:tblLook w:val="04A0" w:firstRow="1" w:lastRow="0" w:firstColumn="1" w:lastColumn="0" w:noHBand="0" w:noVBand="1"/>
      </w:tblPr>
      <w:tblGrid>
        <w:gridCol w:w="3107"/>
        <w:gridCol w:w="1797"/>
        <w:gridCol w:w="2099"/>
        <w:gridCol w:w="1293"/>
      </w:tblGrid>
      <w:tr w:rsidR="006E330D" w:rsidRPr="00CA4FC3" w14:paraId="40CA6CE9" w14:textId="77777777" w:rsidTr="0053674D">
        <w:tc>
          <w:tcPr>
            <w:tcW w:w="3107" w:type="dxa"/>
            <w:shd w:val="clear" w:color="auto" w:fill="D9D9D9" w:themeFill="background1" w:themeFillShade="D9"/>
            <w:vAlign w:val="center"/>
          </w:tcPr>
          <w:p w14:paraId="75B38B67" w14:textId="77777777" w:rsidR="006E330D" w:rsidRPr="00CA4FC3" w:rsidRDefault="006E330D" w:rsidP="0067360A">
            <w:pPr>
              <w:rPr>
                <w:rFonts w:asciiTheme="minorBidi" w:hAnsiTheme="minorBidi" w:cstheme="minorBidi"/>
                <w:b/>
                <w:bCs/>
              </w:rPr>
            </w:pPr>
            <w:r w:rsidRPr="00CA4FC3">
              <w:rPr>
                <w:rFonts w:asciiTheme="minorBidi" w:hAnsiTheme="minorBidi" w:cstheme="minorBidi"/>
                <w:b/>
                <w:bCs/>
              </w:rPr>
              <w:t>Assessment criteria</w:t>
            </w:r>
          </w:p>
        </w:tc>
        <w:tc>
          <w:tcPr>
            <w:tcW w:w="1797" w:type="dxa"/>
            <w:shd w:val="clear" w:color="auto" w:fill="D9D9D9" w:themeFill="background1" w:themeFillShade="D9"/>
            <w:vAlign w:val="center"/>
          </w:tcPr>
          <w:p w14:paraId="03F7EEB3" w14:textId="77777777" w:rsidR="006E330D" w:rsidRPr="00CA4FC3" w:rsidRDefault="006E330D" w:rsidP="0067360A">
            <w:pPr>
              <w:jc w:val="center"/>
              <w:rPr>
                <w:rFonts w:asciiTheme="minorBidi" w:hAnsiTheme="minorBidi" w:cstheme="minorBidi"/>
                <w:b/>
                <w:bCs/>
              </w:rPr>
            </w:pPr>
            <w:r w:rsidRPr="00CA4FC3">
              <w:rPr>
                <w:rFonts w:asciiTheme="minorBidi" w:hAnsiTheme="minorBidi" w:cstheme="minorBidi"/>
                <w:b/>
                <w:bCs/>
              </w:rPr>
              <w:t>Level of achievement</w:t>
            </w:r>
          </w:p>
        </w:tc>
        <w:tc>
          <w:tcPr>
            <w:tcW w:w="2099" w:type="dxa"/>
            <w:shd w:val="clear" w:color="auto" w:fill="D9D9D9" w:themeFill="background1" w:themeFillShade="D9"/>
            <w:vAlign w:val="center"/>
          </w:tcPr>
          <w:p w14:paraId="598CFB4E" w14:textId="77777777" w:rsidR="006E330D" w:rsidRPr="00CA4FC3" w:rsidRDefault="006E330D" w:rsidP="0067360A">
            <w:pPr>
              <w:jc w:val="center"/>
              <w:rPr>
                <w:rFonts w:asciiTheme="minorBidi" w:hAnsiTheme="minorBidi" w:cstheme="minorBidi"/>
                <w:b/>
                <w:bCs/>
              </w:rPr>
            </w:pPr>
            <w:r w:rsidRPr="00CA4FC3">
              <w:rPr>
                <w:rFonts w:asciiTheme="minorBidi" w:hAnsiTheme="minorBidi" w:cstheme="minorBidi"/>
                <w:b/>
                <w:bCs/>
              </w:rPr>
              <w:t>Comments</w:t>
            </w:r>
          </w:p>
        </w:tc>
        <w:tc>
          <w:tcPr>
            <w:tcW w:w="1293" w:type="dxa"/>
            <w:shd w:val="clear" w:color="auto" w:fill="D9D9D9" w:themeFill="background1" w:themeFillShade="D9"/>
            <w:vAlign w:val="center"/>
          </w:tcPr>
          <w:p w14:paraId="1091B49C" w14:textId="77777777" w:rsidR="006E330D" w:rsidRPr="00CA4FC3" w:rsidRDefault="006E330D" w:rsidP="0067360A">
            <w:pPr>
              <w:jc w:val="center"/>
              <w:rPr>
                <w:rFonts w:asciiTheme="minorBidi" w:hAnsiTheme="minorBidi" w:cstheme="minorBidi"/>
                <w:b/>
                <w:bCs/>
              </w:rPr>
            </w:pPr>
            <w:r w:rsidRPr="00CA4FC3">
              <w:rPr>
                <w:rFonts w:asciiTheme="minorBidi" w:hAnsiTheme="minorBidi" w:cstheme="minorBidi"/>
                <w:b/>
                <w:bCs/>
              </w:rPr>
              <w:t>Coach</w:t>
            </w:r>
          </w:p>
        </w:tc>
      </w:tr>
      <w:tr w:rsidR="006E330D" w14:paraId="6CF7A3F5" w14:textId="77777777" w:rsidTr="0053674D">
        <w:tc>
          <w:tcPr>
            <w:tcW w:w="3107" w:type="dxa"/>
          </w:tcPr>
          <w:p w14:paraId="30C0EEE0" w14:textId="77777777" w:rsidR="006E330D" w:rsidRDefault="006E330D" w:rsidP="0067360A">
            <w:pPr>
              <w:rPr>
                <w:rFonts w:asciiTheme="minorBidi" w:hAnsiTheme="minorBidi" w:cstheme="minorBidi"/>
              </w:rPr>
            </w:pPr>
            <w:r>
              <w:rPr>
                <w:rFonts w:asciiTheme="minorBidi" w:hAnsiTheme="minorBidi" w:cstheme="minorBidi"/>
              </w:rPr>
              <w:t>Act in a way that is consistent with legislation, policies and procedures for maintain the health, safety and security of participants</w:t>
            </w:r>
          </w:p>
        </w:tc>
        <w:tc>
          <w:tcPr>
            <w:tcW w:w="1797" w:type="dxa"/>
          </w:tcPr>
          <w:p w14:paraId="7498E51B" w14:textId="77777777" w:rsidR="006E330D" w:rsidRDefault="006E330D" w:rsidP="0067360A">
            <w:pPr>
              <w:rPr>
                <w:rFonts w:asciiTheme="minorBidi" w:hAnsiTheme="minorBidi" w:cstheme="minorBidi"/>
              </w:rPr>
            </w:pPr>
          </w:p>
        </w:tc>
        <w:tc>
          <w:tcPr>
            <w:tcW w:w="2099" w:type="dxa"/>
          </w:tcPr>
          <w:p w14:paraId="289A45EE" w14:textId="77777777" w:rsidR="006E330D" w:rsidRDefault="006E330D" w:rsidP="0067360A">
            <w:pPr>
              <w:rPr>
                <w:rFonts w:asciiTheme="minorBidi" w:hAnsiTheme="minorBidi" w:cstheme="minorBidi"/>
              </w:rPr>
            </w:pPr>
          </w:p>
        </w:tc>
        <w:tc>
          <w:tcPr>
            <w:tcW w:w="1293" w:type="dxa"/>
          </w:tcPr>
          <w:p w14:paraId="41797E86" w14:textId="77777777" w:rsidR="006E330D" w:rsidRDefault="006E330D" w:rsidP="0067360A">
            <w:pPr>
              <w:rPr>
                <w:rFonts w:asciiTheme="minorBidi" w:hAnsiTheme="minorBidi" w:cstheme="minorBidi"/>
              </w:rPr>
            </w:pPr>
          </w:p>
        </w:tc>
      </w:tr>
      <w:tr w:rsidR="006E330D" w14:paraId="0FF0B7E8" w14:textId="77777777" w:rsidTr="0053674D">
        <w:tc>
          <w:tcPr>
            <w:tcW w:w="3107" w:type="dxa"/>
          </w:tcPr>
          <w:p w14:paraId="7359E091" w14:textId="77777777" w:rsidR="006E330D" w:rsidRDefault="006E330D" w:rsidP="0067360A">
            <w:pPr>
              <w:rPr>
                <w:rFonts w:asciiTheme="minorBidi" w:hAnsiTheme="minorBidi" w:cstheme="minorBidi"/>
              </w:rPr>
            </w:pPr>
            <w:r>
              <w:rPr>
                <w:rFonts w:asciiTheme="minorBidi" w:hAnsiTheme="minorBidi" w:cstheme="minorBidi"/>
              </w:rPr>
              <w:t>Clarify issues relating to transfer of participant care from the research team to participants’ usual healthcare providers and/ carers</w:t>
            </w:r>
          </w:p>
        </w:tc>
        <w:tc>
          <w:tcPr>
            <w:tcW w:w="1797" w:type="dxa"/>
          </w:tcPr>
          <w:p w14:paraId="5A091089" w14:textId="77777777" w:rsidR="006E330D" w:rsidRDefault="006E330D" w:rsidP="0067360A">
            <w:pPr>
              <w:rPr>
                <w:rFonts w:asciiTheme="minorBidi" w:hAnsiTheme="minorBidi" w:cstheme="minorBidi"/>
              </w:rPr>
            </w:pPr>
          </w:p>
        </w:tc>
        <w:tc>
          <w:tcPr>
            <w:tcW w:w="2099" w:type="dxa"/>
          </w:tcPr>
          <w:p w14:paraId="28CC4D55" w14:textId="77777777" w:rsidR="006E330D" w:rsidRDefault="006E330D" w:rsidP="0067360A">
            <w:pPr>
              <w:rPr>
                <w:rFonts w:asciiTheme="minorBidi" w:hAnsiTheme="minorBidi" w:cstheme="minorBidi"/>
              </w:rPr>
            </w:pPr>
          </w:p>
        </w:tc>
        <w:tc>
          <w:tcPr>
            <w:tcW w:w="1293" w:type="dxa"/>
          </w:tcPr>
          <w:p w14:paraId="40BF8F7E" w14:textId="77777777" w:rsidR="006E330D" w:rsidRDefault="006E330D" w:rsidP="0067360A">
            <w:pPr>
              <w:rPr>
                <w:rFonts w:asciiTheme="minorBidi" w:hAnsiTheme="minorBidi" w:cstheme="minorBidi"/>
              </w:rPr>
            </w:pPr>
          </w:p>
        </w:tc>
      </w:tr>
      <w:tr w:rsidR="006E330D" w14:paraId="7CA750BF" w14:textId="77777777" w:rsidTr="0053674D">
        <w:tc>
          <w:tcPr>
            <w:tcW w:w="3107" w:type="dxa"/>
          </w:tcPr>
          <w:p w14:paraId="20CBFEAC" w14:textId="77777777" w:rsidR="006E330D" w:rsidRDefault="006E330D" w:rsidP="0067360A">
            <w:pPr>
              <w:rPr>
                <w:rFonts w:asciiTheme="minorBidi" w:hAnsiTheme="minorBidi" w:cstheme="minorBidi"/>
              </w:rPr>
            </w:pPr>
            <w:r>
              <w:rPr>
                <w:rFonts w:asciiTheme="minorBidi" w:hAnsiTheme="minorBidi" w:cstheme="minorBidi"/>
              </w:rPr>
              <w:t>Identify participants who are likely to have needs associated with this transfer of care and initiate early planning</w:t>
            </w:r>
          </w:p>
        </w:tc>
        <w:tc>
          <w:tcPr>
            <w:tcW w:w="1797" w:type="dxa"/>
          </w:tcPr>
          <w:p w14:paraId="4CF5D996" w14:textId="77777777" w:rsidR="006E330D" w:rsidRDefault="006E330D" w:rsidP="0067360A">
            <w:pPr>
              <w:rPr>
                <w:rFonts w:asciiTheme="minorBidi" w:hAnsiTheme="minorBidi" w:cstheme="minorBidi"/>
              </w:rPr>
            </w:pPr>
          </w:p>
        </w:tc>
        <w:tc>
          <w:tcPr>
            <w:tcW w:w="2099" w:type="dxa"/>
          </w:tcPr>
          <w:p w14:paraId="0EA925D0" w14:textId="77777777" w:rsidR="006E330D" w:rsidRDefault="006E330D" w:rsidP="0067360A">
            <w:pPr>
              <w:rPr>
                <w:rFonts w:asciiTheme="minorBidi" w:hAnsiTheme="minorBidi" w:cstheme="minorBidi"/>
              </w:rPr>
            </w:pPr>
          </w:p>
        </w:tc>
        <w:tc>
          <w:tcPr>
            <w:tcW w:w="1293" w:type="dxa"/>
          </w:tcPr>
          <w:p w14:paraId="0A1C59A2" w14:textId="77777777" w:rsidR="006E330D" w:rsidRDefault="006E330D" w:rsidP="0067360A">
            <w:pPr>
              <w:rPr>
                <w:rFonts w:asciiTheme="minorBidi" w:hAnsiTheme="minorBidi" w:cstheme="minorBidi"/>
              </w:rPr>
            </w:pPr>
          </w:p>
        </w:tc>
      </w:tr>
      <w:tr w:rsidR="006E330D" w14:paraId="447D5D32" w14:textId="77777777" w:rsidTr="0053674D">
        <w:tc>
          <w:tcPr>
            <w:tcW w:w="3107" w:type="dxa"/>
          </w:tcPr>
          <w:p w14:paraId="39D1B8BB" w14:textId="77777777" w:rsidR="006E330D" w:rsidRDefault="006E330D" w:rsidP="0067360A">
            <w:pPr>
              <w:rPr>
                <w:rFonts w:asciiTheme="minorBidi" w:hAnsiTheme="minorBidi" w:cstheme="minorBidi"/>
              </w:rPr>
            </w:pPr>
            <w:r>
              <w:rPr>
                <w:rFonts w:asciiTheme="minorBidi" w:hAnsiTheme="minorBidi" w:cstheme="minorBidi"/>
              </w:rPr>
              <w:t>Ensure that assessments have been completed</w:t>
            </w:r>
          </w:p>
        </w:tc>
        <w:tc>
          <w:tcPr>
            <w:tcW w:w="1797" w:type="dxa"/>
          </w:tcPr>
          <w:p w14:paraId="3DA8B5D3" w14:textId="77777777" w:rsidR="006E330D" w:rsidRDefault="006E330D" w:rsidP="0067360A">
            <w:pPr>
              <w:rPr>
                <w:rFonts w:asciiTheme="minorBidi" w:hAnsiTheme="minorBidi" w:cstheme="minorBidi"/>
              </w:rPr>
            </w:pPr>
          </w:p>
        </w:tc>
        <w:tc>
          <w:tcPr>
            <w:tcW w:w="2099" w:type="dxa"/>
          </w:tcPr>
          <w:p w14:paraId="0C543BF8" w14:textId="77777777" w:rsidR="006E330D" w:rsidRDefault="006E330D" w:rsidP="0067360A">
            <w:pPr>
              <w:rPr>
                <w:rFonts w:asciiTheme="minorBidi" w:hAnsiTheme="minorBidi" w:cstheme="minorBidi"/>
              </w:rPr>
            </w:pPr>
          </w:p>
        </w:tc>
        <w:tc>
          <w:tcPr>
            <w:tcW w:w="1293" w:type="dxa"/>
          </w:tcPr>
          <w:p w14:paraId="168D442E" w14:textId="77777777" w:rsidR="006E330D" w:rsidRDefault="006E330D" w:rsidP="0067360A">
            <w:pPr>
              <w:rPr>
                <w:rFonts w:asciiTheme="minorBidi" w:hAnsiTheme="minorBidi" w:cstheme="minorBidi"/>
              </w:rPr>
            </w:pPr>
          </w:p>
        </w:tc>
      </w:tr>
      <w:tr w:rsidR="006E330D" w14:paraId="749C1134" w14:textId="77777777" w:rsidTr="0053674D">
        <w:tc>
          <w:tcPr>
            <w:tcW w:w="3107" w:type="dxa"/>
          </w:tcPr>
          <w:p w14:paraId="186D21C1" w14:textId="77777777" w:rsidR="006E330D" w:rsidRDefault="006E330D" w:rsidP="0067360A">
            <w:pPr>
              <w:rPr>
                <w:rFonts w:asciiTheme="minorBidi" w:hAnsiTheme="minorBidi" w:cstheme="minorBidi"/>
              </w:rPr>
            </w:pPr>
            <w:r>
              <w:rPr>
                <w:rFonts w:asciiTheme="minorBidi" w:hAnsiTheme="minorBidi" w:cstheme="minorBidi"/>
              </w:rPr>
              <w:t>Have a working awareness of services supporting this transfer and facilitate appropriate communication and/ referral to other teams or agencies</w:t>
            </w:r>
          </w:p>
        </w:tc>
        <w:tc>
          <w:tcPr>
            <w:tcW w:w="1797" w:type="dxa"/>
          </w:tcPr>
          <w:p w14:paraId="2DB4B3BE" w14:textId="77777777" w:rsidR="006E330D" w:rsidRDefault="006E330D" w:rsidP="0067360A">
            <w:pPr>
              <w:rPr>
                <w:rFonts w:asciiTheme="minorBidi" w:hAnsiTheme="minorBidi" w:cstheme="minorBidi"/>
              </w:rPr>
            </w:pPr>
          </w:p>
        </w:tc>
        <w:tc>
          <w:tcPr>
            <w:tcW w:w="2099" w:type="dxa"/>
          </w:tcPr>
          <w:p w14:paraId="08605692" w14:textId="77777777" w:rsidR="006E330D" w:rsidRDefault="006E330D" w:rsidP="0067360A">
            <w:pPr>
              <w:rPr>
                <w:rFonts w:asciiTheme="minorBidi" w:hAnsiTheme="minorBidi" w:cstheme="minorBidi"/>
              </w:rPr>
            </w:pPr>
          </w:p>
        </w:tc>
        <w:tc>
          <w:tcPr>
            <w:tcW w:w="1293" w:type="dxa"/>
          </w:tcPr>
          <w:p w14:paraId="72E5CAA5" w14:textId="77777777" w:rsidR="006E330D" w:rsidRDefault="006E330D" w:rsidP="0067360A">
            <w:pPr>
              <w:rPr>
                <w:rFonts w:asciiTheme="minorBidi" w:hAnsiTheme="minorBidi" w:cstheme="minorBidi"/>
              </w:rPr>
            </w:pPr>
          </w:p>
        </w:tc>
      </w:tr>
      <w:tr w:rsidR="006E330D" w14:paraId="3C4E2E7E" w14:textId="77777777" w:rsidTr="0053674D">
        <w:tc>
          <w:tcPr>
            <w:tcW w:w="3107" w:type="dxa"/>
          </w:tcPr>
          <w:p w14:paraId="224CDC12" w14:textId="77777777" w:rsidR="006E330D" w:rsidRPr="00222F39" w:rsidRDefault="006E330D" w:rsidP="0067360A">
            <w:pPr>
              <w:rPr>
                <w:rFonts w:asciiTheme="minorBidi" w:hAnsiTheme="minorBidi" w:cstheme="minorBidi"/>
              </w:rPr>
            </w:pPr>
            <w:r>
              <w:rPr>
                <w:rFonts w:asciiTheme="minorBidi" w:hAnsiTheme="minorBidi" w:cstheme="minorBidi"/>
              </w:rPr>
              <w:t>Have understanding of own capabilities and seek advice or help from the registered practitioner as necessary</w:t>
            </w:r>
          </w:p>
        </w:tc>
        <w:tc>
          <w:tcPr>
            <w:tcW w:w="1797" w:type="dxa"/>
          </w:tcPr>
          <w:p w14:paraId="79A372D5" w14:textId="77777777" w:rsidR="006E330D" w:rsidRDefault="006E330D" w:rsidP="0067360A">
            <w:pPr>
              <w:rPr>
                <w:rFonts w:asciiTheme="minorBidi" w:hAnsiTheme="minorBidi" w:cstheme="minorBidi"/>
              </w:rPr>
            </w:pPr>
          </w:p>
        </w:tc>
        <w:tc>
          <w:tcPr>
            <w:tcW w:w="2099" w:type="dxa"/>
          </w:tcPr>
          <w:p w14:paraId="0E793C7C" w14:textId="77777777" w:rsidR="006E330D" w:rsidRDefault="006E330D" w:rsidP="0067360A">
            <w:pPr>
              <w:rPr>
                <w:rFonts w:asciiTheme="minorBidi" w:hAnsiTheme="minorBidi" w:cstheme="minorBidi"/>
              </w:rPr>
            </w:pPr>
          </w:p>
        </w:tc>
        <w:tc>
          <w:tcPr>
            <w:tcW w:w="1293" w:type="dxa"/>
          </w:tcPr>
          <w:p w14:paraId="5C121220" w14:textId="77777777" w:rsidR="006E330D" w:rsidRDefault="006E330D" w:rsidP="0067360A">
            <w:pPr>
              <w:rPr>
                <w:rFonts w:asciiTheme="minorBidi" w:hAnsiTheme="minorBidi" w:cstheme="minorBidi"/>
              </w:rPr>
            </w:pPr>
          </w:p>
        </w:tc>
      </w:tr>
      <w:tr w:rsidR="006E330D" w14:paraId="6949E463" w14:textId="77777777" w:rsidTr="0053674D">
        <w:tc>
          <w:tcPr>
            <w:tcW w:w="3107" w:type="dxa"/>
          </w:tcPr>
          <w:p w14:paraId="1E5A5B96" w14:textId="77777777" w:rsidR="006E330D" w:rsidRDefault="006E330D" w:rsidP="0067360A">
            <w:pPr>
              <w:rPr>
                <w:rFonts w:asciiTheme="minorBidi" w:hAnsiTheme="minorBidi" w:cstheme="minorBidi"/>
              </w:rPr>
            </w:pPr>
            <w:r>
              <w:rPr>
                <w:rFonts w:asciiTheme="minorBidi" w:hAnsiTheme="minorBidi" w:cstheme="minorBidi"/>
              </w:rPr>
              <w:t>Ensure that referral letters are written and accurately reflect on</w:t>
            </w:r>
            <w:r w:rsidR="00E73B4E">
              <w:rPr>
                <w:rFonts w:asciiTheme="minorBidi" w:hAnsiTheme="minorBidi" w:cstheme="minorBidi"/>
              </w:rPr>
              <w:t>-</w:t>
            </w:r>
            <w:r>
              <w:rPr>
                <w:rFonts w:asciiTheme="minorBidi" w:hAnsiTheme="minorBidi" w:cstheme="minorBidi"/>
              </w:rPr>
              <w:t>going needs relating to care and medication</w:t>
            </w:r>
          </w:p>
        </w:tc>
        <w:tc>
          <w:tcPr>
            <w:tcW w:w="1797" w:type="dxa"/>
          </w:tcPr>
          <w:p w14:paraId="0B784BBB" w14:textId="77777777" w:rsidR="006E330D" w:rsidRDefault="006E330D" w:rsidP="0067360A">
            <w:pPr>
              <w:rPr>
                <w:rFonts w:asciiTheme="minorBidi" w:hAnsiTheme="minorBidi" w:cstheme="minorBidi"/>
              </w:rPr>
            </w:pPr>
          </w:p>
        </w:tc>
        <w:tc>
          <w:tcPr>
            <w:tcW w:w="2099" w:type="dxa"/>
          </w:tcPr>
          <w:p w14:paraId="20FE0E4A" w14:textId="77777777" w:rsidR="006E330D" w:rsidRDefault="006E330D" w:rsidP="0067360A">
            <w:pPr>
              <w:rPr>
                <w:rFonts w:asciiTheme="minorBidi" w:hAnsiTheme="minorBidi" w:cstheme="minorBidi"/>
              </w:rPr>
            </w:pPr>
          </w:p>
        </w:tc>
        <w:tc>
          <w:tcPr>
            <w:tcW w:w="1293" w:type="dxa"/>
          </w:tcPr>
          <w:p w14:paraId="4D77000D" w14:textId="77777777" w:rsidR="006E330D" w:rsidRDefault="006E330D" w:rsidP="0067360A">
            <w:pPr>
              <w:rPr>
                <w:rFonts w:asciiTheme="minorBidi" w:hAnsiTheme="minorBidi" w:cstheme="minorBidi"/>
              </w:rPr>
            </w:pPr>
          </w:p>
        </w:tc>
      </w:tr>
      <w:tr w:rsidR="006E330D" w14:paraId="11CF32A5" w14:textId="77777777" w:rsidTr="0053674D">
        <w:tc>
          <w:tcPr>
            <w:tcW w:w="3107" w:type="dxa"/>
          </w:tcPr>
          <w:p w14:paraId="52CB98DC" w14:textId="77777777" w:rsidR="006E330D" w:rsidRDefault="006E330D" w:rsidP="0067360A">
            <w:pPr>
              <w:rPr>
                <w:rFonts w:asciiTheme="minorBidi" w:hAnsiTheme="minorBidi" w:cstheme="minorBidi"/>
              </w:rPr>
            </w:pPr>
            <w:r>
              <w:rPr>
                <w:rFonts w:asciiTheme="minorBidi" w:hAnsiTheme="minorBidi" w:cstheme="minorBidi"/>
              </w:rPr>
              <w:t>Ensure that prior to the end of the study participants and / carers are aware of treatment plans, on</w:t>
            </w:r>
            <w:r w:rsidR="00E73B4E">
              <w:rPr>
                <w:rFonts w:asciiTheme="minorBidi" w:hAnsiTheme="minorBidi" w:cstheme="minorBidi"/>
              </w:rPr>
              <w:t>-</w:t>
            </w:r>
            <w:r>
              <w:rPr>
                <w:rFonts w:asciiTheme="minorBidi" w:hAnsiTheme="minorBidi" w:cstheme="minorBidi"/>
              </w:rPr>
              <w:t>going care and/ medication needs</w:t>
            </w:r>
          </w:p>
        </w:tc>
        <w:tc>
          <w:tcPr>
            <w:tcW w:w="1797" w:type="dxa"/>
          </w:tcPr>
          <w:p w14:paraId="67B4032A" w14:textId="77777777" w:rsidR="006E330D" w:rsidRDefault="006E330D" w:rsidP="0067360A">
            <w:pPr>
              <w:rPr>
                <w:rFonts w:asciiTheme="minorBidi" w:hAnsiTheme="minorBidi" w:cstheme="minorBidi"/>
              </w:rPr>
            </w:pPr>
          </w:p>
        </w:tc>
        <w:tc>
          <w:tcPr>
            <w:tcW w:w="2099" w:type="dxa"/>
          </w:tcPr>
          <w:p w14:paraId="7FEA5AE4" w14:textId="77777777" w:rsidR="006E330D" w:rsidRDefault="006E330D" w:rsidP="0067360A">
            <w:pPr>
              <w:rPr>
                <w:rFonts w:asciiTheme="minorBidi" w:hAnsiTheme="minorBidi" w:cstheme="minorBidi"/>
              </w:rPr>
            </w:pPr>
          </w:p>
        </w:tc>
        <w:tc>
          <w:tcPr>
            <w:tcW w:w="1293" w:type="dxa"/>
          </w:tcPr>
          <w:p w14:paraId="5CADC799" w14:textId="77777777" w:rsidR="006E330D" w:rsidRDefault="006E330D" w:rsidP="0067360A">
            <w:pPr>
              <w:rPr>
                <w:rFonts w:asciiTheme="minorBidi" w:hAnsiTheme="minorBidi" w:cstheme="minorBidi"/>
              </w:rPr>
            </w:pPr>
          </w:p>
        </w:tc>
      </w:tr>
    </w:tbl>
    <w:p w14:paraId="54D6934C" w14:textId="77777777" w:rsidR="0053674D" w:rsidRDefault="0053674D">
      <w:r>
        <w:br w:type="page"/>
      </w:r>
    </w:p>
    <w:tbl>
      <w:tblPr>
        <w:tblStyle w:val="TableGrid"/>
        <w:tblW w:w="0" w:type="auto"/>
        <w:tblLook w:val="04A0" w:firstRow="1" w:lastRow="0" w:firstColumn="1" w:lastColumn="0" w:noHBand="0" w:noVBand="1"/>
      </w:tblPr>
      <w:tblGrid>
        <w:gridCol w:w="3107"/>
        <w:gridCol w:w="1797"/>
        <w:gridCol w:w="2099"/>
        <w:gridCol w:w="1293"/>
      </w:tblGrid>
      <w:tr w:rsidR="006E330D" w14:paraId="06FA5736" w14:textId="77777777" w:rsidTr="0053674D">
        <w:tc>
          <w:tcPr>
            <w:tcW w:w="3107" w:type="dxa"/>
          </w:tcPr>
          <w:p w14:paraId="46DD9CA8" w14:textId="77777777" w:rsidR="006E330D" w:rsidRPr="00222F39" w:rsidRDefault="006E330D" w:rsidP="0067360A">
            <w:pPr>
              <w:rPr>
                <w:rFonts w:asciiTheme="minorBidi" w:hAnsiTheme="minorBidi" w:cstheme="minorBidi"/>
              </w:rPr>
            </w:pPr>
            <w:r>
              <w:rPr>
                <w:rFonts w:asciiTheme="minorBidi" w:hAnsiTheme="minorBidi" w:cstheme="minorBidi"/>
              </w:rPr>
              <w:t>Document care in accordance with policies, professional standards and current legislation</w:t>
            </w:r>
          </w:p>
        </w:tc>
        <w:tc>
          <w:tcPr>
            <w:tcW w:w="1797" w:type="dxa"/>
          </w:tcPr>
          <w:p w14:paraId="3ECFAEE6" w14:textId="77777777" w:rsidR="006E330D" w:rsidRDefault="006E330D" w:rsidP="0067360A">
            <w:pPr>
              <w:rPr>
                <w:rFonts w:asciiTheme="minorBidi" w:hAnsiTheme="minorBidi" w:cstheme="minorBidi"/>
              </w:rPr>
            </w:pPr>
          </w:p>
        </w:tc>
        <w:tc>
          <w:tcPr>
            <w:tcW w:w="2099" w:type="dxa"/>
          </w:tcPr>
          <w:p w14:paraId="40758D8A" w14:textId="77777777" w:rsidR="006E330D" w:rsidRDefault="006E330D" w:rsidP="0067360A">
            <w:pPr>
              <w:rPr>
                <w:rFonts w:asciiTheme="minorBidi" w:hAnsiTheme="minorBidi" w:cstheme="minorBidi"/>
              </w:rPr>
            </w:pPr>
          </w:p>
        </w:tc>
        <w:tc>
          <w:tcPr>
            <w:tcW w:w="1293" w:type="dxa"/>
          </w:tcPr>
          <w:p w14:paraId="78C3B4C1" w14:textId="77777777" w:rsidR="006E330D" w:rsidRDefault="006E330D" w:rsidP="0067360A">
            <w:pPr>
              <w:rPr>
                <w:rFonts w:asciiTheme="minorBidi" w:hAnsiTheme="minorBidi" w:cstheme="minorBidi"/>
              </w:rPr>
            </w:pPr>
          </w:p>
        </w:tc>
      </w:tr>
    </w:tbl>
    <w:p w14:paraId="4CF07946" w14:textId="77777777" w:rsidR="006E330D" w:rsidRPr="00AD32E3" w:rsidRDefault="006E330D" w:rsidP="006E330D">
      <w:pPr>
        <w:rPr>
          <w:rFonts w:asciiTheme="minorBidi" w:hAnsiTheme="minorBidi" w:cstheme="minorBidi"/>
        </w:rPr>
      </w:pPr>
    </w:p>
    <w:p w14:paraId="40695749" w14:textId="77777777" w:rsidR="006E330D" w:rsidRDefault="006E330D" w:rsidP="006E330D"/>
    <w:p w14:paraId="244651BB" w14:textId="77777777" w:rsidR="006E330D" w:rsidRDefault="006E330D" w:rsidP="006E330D"/>
    <w:p w14:paraId="38BA2DFA" w14:textId="77777777" w:rsidR="0053674D" w:rsidRDefault="0053674D">
      <w:pPr>
        <w:rPr>
          <w:rFonts w:asciiTheme="minorBidi" w:hAnsiTheme="minorBidi" w:cstheme="minorBidi"/>
          <w:b/>
          <w:bCs/>
          <w:sz w:val="28"/>
          <w:szCs w:val="28"/>
        </w:rPr>
      </w:pPr>
      <w:r>
        <w:rPr>
          <w:rFonts w:asciiTheme="minorBidi" w:hAnsiTheme="minorBidi" w:cstheme="minorBidi"/>
          <w:b/>
          <w:bCs/>
          <w:sz w:val="28"/>
          <w:szCs w:val="28"/>
        </w:rPr>
        <w:br w:type="page"/>
      </w:r>
    </w:p>
    <w:p w14:paraId="5982AEC1" w14:textId="77777777" w:rsidR="006E330D" w:rsidRPr="00A621CB" w:rsidRDefault="006E330D" w:rsidP="006E330D">
      <w:pPr>
        <w:rPr>
          <w:rFonts w:asciiTheme="minorBidi" w:hAnsiTheme="minorBidi" w:cstheme="minorBidi"/>
          <w:b/>
          <w:bCs/>
          <w:sz w:val="28"/>
          <w:szCs w:val="28"/>
        </w:rPr>
      </w:pPr>
      <w:r w:rsidRPr="00A621CB">
        <w:rPr>
          <w:rFonts w:asciiTheme="minorBidi" w:hAnsiTheme="minorBidi" w:cstheme="minorBidi"/>
          <w:b/>
          <w:bCs/>
          <w:sz w:val="28"/>
          <w:szCs w:val="28"/>
        </w:rPr>
        <w:t xml:space="preserve">Core Competence No </w:t>
      </w:r>
      <w:r>
        <w:rPr>
          <w:rFonts w:asciiTheme="minorBidi" w:hAnsiTheme="minorBidi" w:cstheme="minorBidi"/>
          <w:b/>
          <w:bCs/>
          <w:sz w:val="28"/>
          <w:szCs w:val="28"/>
        </w:rPr>
        <w:t>7</w:t>
      </w:r>
    </w:p>
    <w:p w14:paraId="05770147" w14:textId="77777777" w:rsidR="0053674D" w:rsidRDefault="0053674D" w:rsidP="0053674D">
      <w:pPr>
        <w:rPr>
          <w:rFonts w:asciiTheme="minorBidi" w:hAnsiTheme="minorBidi" w:cstheme="minorBidi"/>
          <w:b/>
          <w:bCs/>
          <w:sz w:val="28"/>
          <w:szCs w:val="28"/>
        </w:rPr>
      </w:pPr>
    </w:p>
    <w:p w14:paraId="4178A821" w14:textId="77777777" w:rsidR="006E330D" w:rsidRPr="0053674D" w:rsidRDefault="006E330D" w:rsidP="0053674D">
      <w:pPr>
        <w:rPr>
          <w:rFonts w:asciiTheme="minorBidi" w:hAnsiTheme="minorBidi" w:cstheme="minorBidi"/>
          <w:b/>
          <w:bCs/>
          <w:szCs w:val="28"/>
        </w:rPr>
      </w:pPr>
      <w:r w:rsidRPr="0053674D">
        <w:rPr>
          <w:rFonts w:asciiTheme="minorBidi" w:hAnsiTheme="minorBidi" w:cstheme="minorBidi"/>
          <w:b/>
          <w:bCs/>
          <w:szCs w:val="28"/>
        </w:rPr>
        <w:t>Personal and people development, assessing Band 2/3 competence in the workplace using a range of methods</w:t>
      </w:r>
    </w:p>
    <w:p w14:paraId="4CD6E1B0" w14:textId="77777777" w:rsidR="006E330D" w:rsidRDefault="006E330D" w:rsidP="006E330D">
      <w:pPr>
        <w:rPr>
          <w:rFonts w:asciiTheme="minorBidi" w:hAnsiTheme="minorBidi" w:cstheme="minorBidi"/>
          <w:b/>
          <w:bCs/>
        </w:rPr>
      </w:pPr>
    </w:p>
    <w:p w14:paraId="6A9D05C3" w14:textId="77777777" w:rsidR="006E330D" w:rsidRDefault="006E330D" w:rsidP="006E330D">
      <w:pPr>
        <w:rPr>
          <w:rFonts w:asciiTheme="minorBidi" w:hAnsiTheme="minorBidi" w:cstheme="minorBidi"/>
          <w:b/>
          <w:bCs/>
        </w:rPr>
      </w:pPr>
      <w:r>
        <w:rPr>
          <w:rFonts w:asciiTheme="minorBidi" w:hAnsiTheme="minorBidi" w:cstheme="minorBidi"/>
          <w:b/>
          <w:bCs/>
        </w:rPr>
        <w:t>Aim:</w:t>
      </w:r>
    </w:p>
    <w:p w14:paraId="24F2E81A" w14:textId="77777777" w:rsidR="006E330D" w:rsidRDefault="006E330D" w:rsidP="006E330D">
      <w:pPr>
        <w:rPr>
          <w:rFonts w:asciiTheme="minorBidi" w:hAnsiTheme="minorBidi" w:cstheme="minorBidi"/>
        </w:rPr>
      </w:pPr>
      <w:r>
        <w:rPr>
          <w:rFonts w:asciiTheme="minorBidi" w:hAnsiTheme="minorBidi" w:cstheme="minorBidi"/>
        </w:rPr>
        <w:t>The Assistant Practitioner will be able to demonstrate competence in the basic principles of assessing competence of health care support staff working in their practice area.</w:t>
      </w:r>
    </w:p>
    <w:p w14:paraId="15BEF441" w14:textId="77777777" w:rsidR="006E330D" w:rsidRDefault="006E330D" w:rsidP="006E330D">
      <w:pPr>
        <w:rPr>
          <w:rFonts w:asciiTheme="minorBidi" w:hAnsiTheme="minorBidi" w:cstheme="minorBidi"/>
        </w:rPr>
      </w:pPr>
    </w:p>
    <w:p w14:paraId="59AD2E0A" w14:textId="77777777" w:rsidR="006E330D" w:rsidRDefault="006E330D" w:rsidP="006E330D">
      <w:pPr>
        <w:rPr>
          <w:rFonts w:asciiTheme="minorBidi" w:hAnsiTheme="minorBidi" w:cstheme="minorBidi"/>
          <w:b/>
          <w:bCs/>
        </w:rPr>
      </w:pPr>
      <w:r w:rsidRPr="00A621CB">
        <w:rPr>
          <w:rFonts w:asciiTheme="minorBidi" w:hAnsiTheme="minorBidi" w:cstheme="minorBidi"/>
          <w:b/>
          <w:bCs/>
        </w:rPr>
        <w:t>Entry requirement:</w:t>
      </w:r>
    </w:p>
    <w:p w14:paraId="63CC19F6"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Trainee Assistant Practitioner / Assistant Practitioner</w:t>
      </w:r>
    </w:p>
    <w:p w14:paraId="280CD486" w14:textId="77777777" w:rsidR="006E330D" w:rsidRDefault="006E330D" w:rsidP="006E330D">
      <w:pPr>
        <w:pStyle w:val="ListParagraph"/>
        <w:numPr>
          <w:ilvl w:val="0"/>
          <w:numId w:val="6"/>
        </w:numPr>
        <w:rPr>
          <w:rFonts w:asciiTheme="minorBidi" w:hAnsiTheme="minorBidi" w:cstheme="minorBidi"/>
        </w:rPr>
      </w:pPr>
      <w:r>
        <w:rPr>
          <w:rFonts w:asciiTheme="minorBidi" w:hAnsiTheme="minorBidi" w:cstheme="minorBidi"/>
        </w:rPr>
        <w:t>Achieved or working towards Vocational Assessors Award (A1/D32)</w:t>
      </w:r>
    </w:p>
    <w:p w14:paraId="0F41F093" w14:textId="77777777" w:rsidR="006E330D" w:rsidRDefault="006E330D" w:rsidP="006E330D">
      <w:pPr>
        <w:rPr>
          <w:rFonts w:asciiTheme="minorBidi" w:hAnsiTheme="minorBidi" w:cstheme="minorBidi"/>
        </w:rPr>
      </w:pPr>
    </w:p>
    <w:p w14:paraId="6FB6ED59" w14:textId="77777777" w:rsidR="006E330D" w:rsidRDefault="006E330D" w:rsidP="006E330D">
      <w:pPr>
        <w:rPr>
          <w:rFonts w:asciiTheme="minorBidi" w:hAnsiTheme="minorBidi" w:cstheme="minorBidi"/>
          <w:b/>
          <w:bCs/>
        </w:rPr>
      </w:pPr>
      <w:r>
        <w:rPr>
          <w:rFonts w:asciiTheme="minorBidi" w:hAnsiTheme="minorBidi" w:cstheme="minorBidi"/>
          <w:b/>
          <w:bCs/>
        </w:rPr>
        <w:t>Standard:</w:t>
      </w:r>
    </w:p>
    <w:p w14:paraId="57BC6724" w14:textId="77777777" w:rsidR="006E330D" w:rsidRDefault="006E330D" w:rsidP="006E330D">
      <w:pPr>
        <w:rPr>
          <w:rFonts w:asciiTheme="minorBidi" w:hAnsiTheme="minorBidi" w:cstheme="minorBidi"/>
        </w:rPr>
      </w:pPr>
      <w:r>
        <w:rPr>
          <w:rFonts w:asciiTheme="minorBidi" w:hAnsiTheme="minorBidi" w:cstheme="minorBidi"/>
        </w:rPr>
        <w:t>The practitioner will:</w:t>
      </w:r>
    </w:p>
    <w:p w14:paraId="71CDBB00"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Demonstrate competence in assessing Band 3</w:t>
      </w:r>
      <w:r w:rsidR="00803CA1">
        <w:rPr>
          <w:rFonts w:asciiTheme="minorBidi" w:hAnsiTheme="minorBidi" w:cstheme="minorBidi"/>
        </w:rPr>
        <w:t>/4</w:t>
      </w:r>
      <w:r>
        <w:rPr>
          <w:rFonts w:asciiTheme="minorBidi" w:hAnsiTheme="minorBidi" w:cstheme="minorBidi"/>
        </w:rPr>
        <w:t xml:space="preserve"> staff against agreed standards using a range of methods of assessment</w:t>
      </w:r>
    </w:p>
    <w:p w14:paraId="7C8BD08E"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Be able to give feedback on staffs’ performance and decisions made</w:t>
      </w:r>
    </w:p>
    <w:p w14:paraId="1ACCC49C" w14:textId="77777777" w:rsidR="006E330D" w:rsidRDefault="006E330D" w:rsidP="006E330D">
      <w:pPr>
        <w:pStyle w:val="ListParagraph"/>
        <w:numPr>
          <w:ilvl w:val="0"/>
          <w:numId w:val="14"/>
        </w:numPr>
        <w:rPr>
          <w:rFonts w:asciiTheme="minorBidi" w:hAnsiTheme="minorBidi" w:cstheme="minorBidi"/>
        </w:rPr>
      </w:pPr>
      <w:r>
        <w:rPr>
          <w:rFonts w:asciiTheme="minorBidi" w:hAnsiTheme="minorBidi" w:cstheme="minorBidi"/>
        </w:rPr>
        <w:t>Maintain their own Continuing Professional Development to ensure current and best practice is being achieved and taught</w:t>
      </w:r>
    </w:p>
    <w:p w14:paraId="3C9F533D" w14:textId="77777777" w:rsidR="006E330D" w:rsidRPr="00751C52" w:rsidRDefault="006E330D" w:rsidP="006E330D">
      <w:pPr>
        <w:rPr>
          <w:rFonts w:asciiTheme="minorBidi" w:hAnsiTheme="minorBidi" w:cstheme="minorBidi"/>
        </w:rPr>
      </w:pPr>
    </w:p>
    <w:p w14:paraId="47491856" w14:textId="77777777" w:rsidR="006E330D" w:rsidRPr="0053674D" w:rsidRDefault="006E330D" w:rsidP="006E330D">
      <w:pPr>
        <w:rPr>
          <w:rFonts w:asciiTheme="minorBidi" w:hAnsiTheme="minorBidi" w:cstheme="minorBidi"/>
        </w:rPr>
      </w:pPr>
      <w:r w:rsidRPr="0053674D">
        <w:rPr>
          <w:rFonts w:asciiTheme="minorBidi" w:hAnsiTheme="minorBidi" w:cstheme="minorBidi"/>
          <w:iCs/>
        </w:rPr>
        <w:t>This competency links to the following dimensions within the NHS Knowledge and Skills Framework (2004)</w:t>
      </w:r>
      <w:r w:rsidRPr="0053674D">
        <w:rPr>
          <w:rFonts w:asciiTheme="minorBidi" w:hAnsiTheme="minorBidi" w:cstheme="minorBidi"/>
        </w:rPr>
        <w:t>:</w:t>
      </w:r>
    </w:p>
    <w:p w14:paraId="5A377887"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C1 – Communication</w:t>
      </w:r>
    </w:p>
    <w:p w14:paraId="1D17B25B"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C5 – Quality</w:t>
      </w:r>
    </w:p>
    <w:p w14:paraId="31220255" w14:textId="77777777" w:rsidR="006E330D" w:rsidRDefault="006E330D" w:rsidP="006E330D">
      <w:pPr>
        <w:pStyle w:val="ListParagraph"/>
        <w:numPr>
          <w:ilvl w:val="0"/>
          <w:numId w:val="7"/>
        </w:numPr>
        <w:rPr>
          <w:rFonts w:asciiTheme="minorBidi" w:hAnsiTheme="minorBidi" w:cstheme="minorBidi"/>
        </w:rPr>
      </w:pPr>
      <w:r>
        <w:rPr>
          <w:rFonts w:asciiTheme="minorBidi" w:hAnsiTheme="minorBidi" w:cstheme="minorBidi"/>
        </w:rPr>
        <w:t>KSF C2 – Personal and people development</w:t>
      </w:r>
    </w:p>
    <w:p w14:paraId="00C05657" w14:textId="77777777" w:rsidR="006E330D" w:rsidRDefault="006E330D" w:rsidP="006E330D">
      <w:pPr>
        <w:rPr>
          <w:rFonts w:asciiTheme="minorBidi" w:hAnsiTheme="minorBidi" w:cstheme="minorBidi"/>
        </w:rPr>
      </w:pPr>
    </w:p>
    <w:p w14:paraId="6DBD0AD0" w14:textId="77777777" w:rsidR="006E330D" w:rsidRDefault="006E330D" w:rsidP="006E330D">
      <w:pPr>
        <w:rPr>
          <w:rFonts w:asciiTheme="minorBidi" w:hAnsiTheme="minorBidi" w:cstheme="minorBidi"/>
        </w:rPr>
      </w:pPr>
    </w:p>
    <w:tbl>
      <w:tblPr>
        <w:tblStyle w:val="TableGrid"/>
        <w:tblW w:w="0" w:type="auto"/>
        <w:tblLook w:val="04A0" w:firstRow="1" w:lastRow="0" w:firstColumn="1" w:lastColumn="0" w:noHBand="0" w:noVBand="1"/>
      </w:tblPr>
      <w:tblGrid>
        <w:gridCol w:w="3101"/>
        <w:gridCol w:w="1798"/>
        <w:gridCol w:w="2102"/>
        <w:gridCol w:w="1295"/>
      </w:tblGrid>
      <w:tr w:rsidR="00A81245" w:rsidRPr="00197F39" w14:paraId="1AC4F507" w14:textId="77777777" w:rsidTr="0053674D">
        <w:tc>
          <w:tcPr>
            <w:tcW w:w="3101" w:type="dxa"/>
            <w:shd w:val="clear" w:color="auto" w:fill="D9D9D9" w:themeFill="background1" w:themeFillShade="D9"/>
            <w:vAlign w:val="center"/>
          </w:tcPr>
          <w:p w14:paraId="0854CB26" w14:textId="77777777" w:rsidR="006E330D" w:rsidRPr="00197F39" w:rsidRDefault="006E330D" w:rsidP="0067360A">
            <w:pPr>
              <w:rPr>
                <w:rFonts w:asciiTheme="minorBidi" w:hAnsiTheme="minorBidi" w:cstheme="minorBidi"/>
                <w:b/>
                <w:bCs/>
              </w:rPr>
            </w:pPr>
            <w:r w:rsidRPr="00197F39">
              <w:rPr>
                <w:rFonts w:asciiTheme="minorBidi" w:hAnsiTheme="minorBidi" w:cstheme="minorBidi"/>
                <w:b/>
                <w:bCs/>
              </w:rPr>
              <w:t>Assessment criteria</w:t>
            </w:r>
          </w:p>
        </w:tc>
        <w:tc>
          <w:tcPr>
            <w:tcW w:w="1798" w:type="dxa"/>
            <w:shd w:val="clear" w:color="auto" w:fill="D9D9D9" w:themeFill="background1" w:themeFillShade="D9"/>
            <w:vAlign w:val="center"/>
          </w:tcPr>
          <w:p w14:paraId="380219F1" w14:textId="77777777" w:rsidR="006E330D" w:rsidRPr="00197F39" w:rsidRDefault="006E330D" w:rsidP="0067360A">
            <w:pPr>
              <w:jc w:val="center"/>
              <w:rPr>
                <w:rFonts w:asciiTheme="minorBidi" w:hAnsiTheme="minorBidi" w:cstheme="minorBidi"/>
                <w:b/>
                <w:bCs/>
              </w:rPr>
            </w:pPr>
            <w:r w:rsidRPr="00197F39">
              <w:rPr>
                <w:rFonts w:asciiTheme="minorBidi" w:hAnsiTheme="minorBidi" w:cstheme="minorBidi"/>
                <w:b/>
                <w:bCs/>
              </w:rPr>
              <w:t>Level of achievement</w:t>
            </w:r>
          </w:p>
        </w:tc>
        <w:tc>
          <w:tcPr>
            <w:tcW w:w="2102" w:type="dxa"/>
            <w:shd w:val="clear" w:color="auto" w:fill="D9D9D9" w:themeFill="background1" w:themeFillShade="D9"/>
            <w:vAlign w:val="center"/>
          </w:tcPr>
          <w:p w14:paraId="43AA01AD" w14:textId="77777777" w:rsidR="006E330D" w:rsidRPr="00197F39" w:rsidRDefault="006E330D" w:rsidP="0067360A">
            <w:pPr>
              <w:jc w:val="center"/>
              <w:rPr>
                <w:rFonts w:asciiTheme="minorBidi" w:hAnsiTheme="minorBidi" w:cstheme="minorBidi"/>
                <w:b/>
                <w:bCs/>
              </w:rPr>
            </w:pPr>
            <w:r w:rsidRPr="00197F39">
              <w:rPr>
                <w:rFonts w:asciiTheme="minorBidi" w:hAnsiTheme="minorBidi" w:cstheme="minorBidi"/>
                <w:b/>
                <w:bCs/>
              </w:rPr>
              <w:t>Comments</w:t>
            </w:r>
          </w:p>
        </w:tc>
        <w:tc>
          <w:tcPr>
            <w:tcW w:w="1295" w:type="dxa"/>
            <w:shd w:val="clear" w:color="auto" w:fill="D9D9D9" w:themeFill="background1" w:themeFillShade="D9"/>
            <w:vAlign w:val="center"/>
          </w:tcPr>
          <w:p w14:paraId="6C0F1C7E" w14:textId="77777777" w:rsidR="006E330D" w:rsidRPr="00197F39" w:rsidRDefault="006E330D" w:rsidP="0067360A">
            <w:pPr>
              <w:jc w:val="center"/>
              <w:rPr>
                <w:rFonts w:asciiTheme="minorBidi" w:hAnsiTheme="minorBidi" w:cstheme="minorBidi"/>
                <w:b/>
                <w:bCs/>
              </w:rPr>
            </w:pPr>
            <w:r w:rsidRPr="00197F39">
              <w:rPr>
                <w:rFonts w:asciiTheme="minorBidi" w:hAnsiTheme="minorBidi" w:cstheme="minorBidi"/>
                <w:b/>
                <w:bCs/>
              </w:rPr>
              <w:t>Coach</w:t>
            </w:r>
          </w:p>
        </w:tc>
      </w:tr>
      <w:tr w:rsidR="00A81245" w14:paraId="36362458" w14:textId="77777777" w:rsidTr="0053674D">
        <w:tc>
          <w:tcPr>
            <w:tcW w:w="3101" w:type="dxa"/>
          </w:tcPr>
          <w:p w14:paraId="10F8CCB6" w14:textId="77777777" w:rsidR="006E330D" w:rsidRDefault="006E330D" w:rsidP="0067360A">
            <w:pPr>
              <w:rPr>
                <w:rFonts w:asciiTheme="minorBidi" w:hAnsiTheme="minorBidi" w:cstheme="minorBidi"/>
              </w:rPr>
            </w:pPr>
            <w:r>
              <w:rPr>
                <w:rFonts w:asciiTheme="minorBidi" w:hAnsiTheme="minorBidi" w:cstheme="minorBidi"/>
              </w:rPr>
              <w:t>Develop realistic plans with Band 3</w:t>
            </w:r>
            <w:r w:rsidR="00803CA1">
              <w:rPr>
                <w:rFonts w:asciiTheme="minorBidi" w:hAnsiTheme="minorBidi" w:cstheme="minorBidi"/>
              </w:rPr>
              <w:t>/4</w:t>
            </w:r>
            <w:r>
              <w:rPr>
                <w:rFonts w:asciiTheme="minorBidi" w:hAnsiTheme="minorBidi" w:cstheme="minorBidi"/>
              </w:rPr>
              <w:t xml:space="preserve"> staff for learning and assessment, including how and what will be assessed, together with a progress review</w:t>
            </w:r>
          </w:p>
        </w:tc>
        <w:tc>
          <w:tcPr>
            <w:tcW w:w="1798" w:type="dxa"/>
          </w:tcPr>
          <w:p w14:paraId="33D21A51" w14:textId="77777777" w:rsidR="006E330D" w:rsidRDefault="006E330D" w:rsidP="0067360A">
            <w:pPr>
              <w:rPr>
                <w:rFonts w:asciiTheme="minorBidi" w:hAnsiTheme="minorBidi" w:cstheme="minorBidi"/>
              </w:rPr>
            </w:pPr>
          </w:p>
        </w:tc>
        <w:tc>
          <w:tcPr>
            <w:tcW w:w="2102" w:type="dxa"/>
          </w:tcPr>
          <w:p w14:paraId="1E4851BF" w14:textId="77777777" w:rsidR="006E330D" w:rsidRDefault="006E330D" w:rsidP="0067360A">
            <w:pPr>
              <w:rPr>
                <w:rFonts w:asciiTheme="minorBidi" w:hAnsiTheme="minorBidi" w:cstheme="minorBidi"/>
              </w:rPr>
            </w:pPr>
          </w:p>
        </w:tc>
        <w:tc>
          <w:tcPr>
            <w:tcW w:w="1295" w:type="dxa"/>
          </w:tcPr>
          <w:p w14:paraId="5774C854" w14:textId="77777777" w:rsidR="006E330D" w:rsidRDefault="006E330D" w:rsidP="0067360A">
            <w:pPr>
              <w:rPr>
                <w:rFonts w:asciiTheme="minorBidi" w:hAnsiTheme="minorBidi" w:cstheme="minorBidi"/>
              </w:rPr>
            </w:pPr>
          </w:p>
        </w:tc>
      </w:tr>
      <w:tr w:rsidR="00A81245" w14:paraId="30172648" w14:textId="77777777" w:rsidTr="0053674D">
        <w:tc>
          <w:tcPr>
            <w:tcW w:w="3101" w:type="dxa"/>
          </w:tcPr>
          <w:p w14:paraId="561D180A" w14:textId="77777777" w:rsidR="006E330D" w:rsidRDefault="006E330D" w:rsidP="0067360A">
            <w:pPr>
              <w:rPr>
                <w:rFonts w:asciiTheme="minorBidi" w:hAnsiTheme="minorBidi" w:cstheme="minorBidi"/>
              </w:rPr>
            </w:pPr>
            <w:r>
              <w:rPr>
                <w:rFonts w:asciiTheme="minorBidi" w:hAnsiTheme="minorBidi" w:cstheme="minorBidi"/>
              </w:rPr>
              <w:t>Judge and record evidence against criteria to make assessment decisions, a variety of evidence over a period of time</w:t>
            </w:r>
          </w:p>
        </w:tc>
        <w:tc>
          <w:tcPr>
            <w:tcW w:w="1798" w:type="dxa"/>
          </w:tcPr>
          <w:p w14:paraId="353009D5" w14:textId="77777777" w:rsidR="006E330D" w:rsidRDefault="006E330D" w:rsidP="0067360A">
            <w:pPr>
              <w:rPr>
                <w:rFonts w:asciiTheme="minorBidi" w:hAnsiTheme="minorBidi" w:cstheme="minorBidi"/>
              </w:rPr>
            </w:pPr>
          </w:p>
        </w:tc>
        <w:tc>
          <w:tcPr>
            <w:tcW w:w="2102" w:type="dxa"/>
          </w:tcPr>
          <w:p w14:paraId="0EF5EDD3" w14:textId="77777777" w:rsidR="006E330D" w:rsidRDefault="006E330D" w:rsidP="0067360A">
            <w:pPr>
              <w:rPr>
                <w:rFonts w:asciiTheme="minorBidi" w:hAnsiTheme="minorBidi" w:cstheme="minorBidi"/>
              </w:rPr>
            </w:pPr>
          </w:p>
        </w:tc>
        <w:tc>
          <w:tcPr>
            <w:tcW w:w="1295" w:type="dxa"/>
          </w:tcPr>
          <w:p w14:paraId="0BB16909" w14:textId="77777777" w:rsidR="006E330D" w:rsidRDefault="006E330D" w:rsidP="0067360A">
            <w:pPr>
              <w:rPr>
                <w:rFonts w:asciiTheme="minorBidi" w:hAnsiTheme="minorBidi" w:cstheme="minorBidi"/>
              </w:rPr>
            </w:pPr>
          </w:p>
        </w:tc>
      </w:tr>
      <w:tr w:rsidR="00A81245" w14:paraId="7883C270" w14:textId="77777777" w:rsidTr="0053674D">
        <w:tc>
          <w:tcPr>
            <w:tcW w:w="3101" w:type="dxa"/>
          </w:tcPr>
          <w:p w14:paraId="032471D9" w14:textId="77777777" w:rsidR="006E330D" w:rsidRDefault="006E330D" w:rsidP="0067360A">
            <w:pPr>
              <w:rPr>
                <w:rFonts w:asciiTheme="minorBidi" w:hAnsiTheme="minorBidi" w:cstheme="minorBidi"/>
              </w:rPr>
            </w:pPr>
            <w:r>
              <w:rPr>
                <w:rFonts w:asciiTheme="minorBidi" w:hAnsiTheme="minorBidi" w:cstheme="minorBidi"/>
              </w:rPr>
              <w:t>Review staffs’ levels of competence and identify what they need to do to be competent</w:t>
            </w:r>
          </w:p>
        </w:tc>
        <w:tc>
          <w:tcPr>
            <w:tcW w:w="1798" w:type="dxa"/>
          </w:tcPr>
          <w:p w14:paraId="28305592" w14:textId="77777777" w:rsidR="006E330D" w:rsidRDefault="006E330D" w:rsidP="0067360A">
            <w:pPr>
              <w:rPr>
                <w:rFonts w:asciiTheme="minorBidi" w:hAnsiTheme="minorBidi" w:cstheme="minorBidi"/>
              </w:rPr>
            </w:pPr>
          </w:p>
        </w:tc>
        <w:tc>
          <w:tcPr>
            <w:tcW w:w="2102" w:type="dxa"/>
          </w:tcPr>
          <w:p w14:paraId="614F7D4F" w14:textId="77777777" w:rsidR="006E330D" w:rsidRDefault="006E330D" w:rsidP="0067360A">
            <w:pPr>
              <w:rPr>
                <w:rFonts w:asciiTheme="minorBidi" w:hAnsiTheme="minorBidi" w:cstheme="minorBidi"/>
              </w:rPr>
            </w:pPr>
          </w:p>
        </w:tc>
        <w:tc>
          <w:tcPr>
            <w:tcW w:w="1295" w:type="dxa"/>
          </w:tcPr>
          <w:p w14:paraId="4187242E" w14:textId="77777777" w:rsidR="006E330D" w:rsidRDefault="006E330D" w:rsidP="0067360A">
            <w:pPr>
              <w:rPr>
                <w:rFonts w:asciiTheme="minorBidi" w:hAnsiTheme="minorBidi" w:cstheme="minorBidi"/>
              </w:rPr>
            </w:pPr>
          </w:p>
        </w:tc>
      </w:tr>
      <w:tr w:rsidR="00A81245" w14:paraId="4A8C0DC0" w14:textId="77777777" w:rsidTr="0053674D">
        <w:tc>
          <w:tcPr>
            <w:tcW w:w="3101" w:type="dxa"/>
          </w:tcPr>
          <w:p w14:paraId="71C738B2" w14:textId="77777777" w:rsidR="006E330D" w:rsidRDefault="006E330D" w:rsidP="0067360A">
            <w:pPr>
              <w:rPr>
                <w:rFonts w:asciiTheme="minorBidi" w:hAnsiTheme="minorBidi" w:cstheme="minorBidi"/>
              </w:rPr>
            </w:pPr>
            <w:r>
              <w:rPr>
                <w:rFonts w:asciiTheme="minorBidi" w:hAnsiTheme="minorBidi" w:cstheme="minorBidi"/>
              </w:rPr>
              <w:t>Work with other staff involved in assessment process</w:t>
            </w:r>
          </w:p>
        </w:tc>
        <w:tc>
          <w:tcPr>
            <w:tcW w:w="1798" w:type="dxa"/>
          </w:tcPr>
          <w:p w14:paraId="02D7082B" w14:textId="77777777" w:rsidR="006E330D" w:rsidRDefault="006E330D" w:rsidP="0067360A">
            <w:pPr>
              <w:rPr>
                <w:rFonts w:asciiTheme="minorBidi" w:hAnsiTheme="minorBidi" w:cstheme="minorBidi"/>
              </w:rPr>
            </w:pPr>
          </w:p>
        </w:tc>
        <w:tc>
          <w:tcPr>
            <w:tcW w:w="2102" w:type="dxa"/>
          </w:tcPr>
          <w:p w14:paraId="0E6104B5" w14:textId="77777777" w:rsidR="006E330D" w:rsidRDefault="006E330D" w:rsidP="0067360A">
            <w:pPr>
              <w:rPr>
                <w:rFonts w:asciiTheme="minorBidi" w:hAnsiTheme="minorBidi" w:cstheme="minorBidi"/>
              </w:rPr>
            </w:pPr>
          </w:p>
        </w:tc>
        <w:tc>
          <w:tcPr>
            <w:tcW w:w="1295" w:type="dxa"/>
          </w:tcPr>
          <w:p w14:paraId="3AFE583E" w14:textId="77777777" w:rsidR="006E330D" w:rsidRDefault="006E330D" w:rsidP="0067360A">
            <w:pPr>
              <w:rPr>
                <w:rFonts w:asciiTheme="minorBidi" w:hAnsiTheme="minorBidi" w:cstheme="minorBidi"/>
              </w:rPr>
            </w:pPr>
          </w:p>
        </w:tc>
      </w:tr>
      <w:tr w:rsidR="00A81245" w14:paraId="60C46047" w14:textId="77777777" w:rsidTr="0053674D">
        <w:tc>
          <w:tcPr>
            <w:tcW w:w="3101" w:type="dxa"/>
          </w:tcPr>
          <w:p w14:paraId="79F866AC" w14:textId="77777777" w:rsidR="006E330D" w:rsidRDefault="006E330D" w:rsidP="0067360A">
            <w:pPr>
              <w:rPr>
                <w:rFonts w:asciiTheme="minorBidi" w:hAnsiTheme="minorBidi" w:cstheme="minorBidi"/>
              </w:rPr>
            </w:pPr>
            <w:r>
              <w:rPr>
                <w:rFonts w:asciiTheme="minorBidi" w:hAnsiTheme="minorBidi" w:cstheme="minorBidi"/>
              </w:rPr>
              <w:t>Provide feedback and guidance to support staff on assessment decisions</w:t>
            </w:r>
          </w:p>
        </w:tc>
        <w:tc>
          <w:tcPr>
            <w:tcW w:w="1798" w:type="dxa"/>
          </w:tcPr>
          <w:p w14:paraId="4987D237" w14:textId="77777777" w:rsidR="006E330D" w:rsidRDefault="006E330D" w:rsidP="0067360A">
            <w:pPr>
              <w:rPr>
                <w:rFonts w:asciiTheme="minorBidi" w:hAnsiTheme="minorBidi" w:cstheme="minorBidi"/>
              </w:rPr>
            </w:pPr>
          </w:p>
        </w:tc>
        <w:tc>
          <w:tcPr>
            <w:tcW w:w="2102" w:type="dxa"/>
          </w:tcPr>
          <w:p w14:paraId="7A985A06" w14:textId="77777777" w:rsidR="006E330D" w:rsidRDefault="006E330D" w:rsidP="0067360A">
            <w:pPr>
              <w:rPr>
                <w:rFonts w:asciiTheme="minorBidi" w:hAnsiTheme="minorBidi" w:cstheme="minorBidi"/>
              </w:rPr>
            </w:pPr>
          </w:p>
        </w:tc>
        <w:tc>
          <w:tcPr>
            <w:tcW w:w="1295" w:type="dxa"/>
          </w:tcPr>
          <w:p w14:paraId="41C29469" w14:textId="77777777" w:rsidR="006E330D" w:rsidRDefault="006E330D" w:rsidP="0067360A">
            <w:pPr>
              <w:rPr>
                <w:rFonts w:asciiTheme="minorBidi" w:hAnsiTheme="minorBidi" w:cstheme="minorBidi"/>
              </w:rPr>
            </w:pPr>
          </w:p>
        </w:tc>
      </w:tr>
      <w:tr w:rsidR="00A81245" w14:paraId="0C0E4772" w14:textId="77777777" w:rsidTr="0053674D">
        <w:tc>
          <w:tcPr>
            <w:tcW w:w="3101" w:type="dxa"/>
          </w:tcPr>
          <w:p w14:paraId="68AE5F5A" w14:textId="77777777" w:rsidR="006E330D" w:rsidRPr="00222F39" w:rsidRDefault="006E330D" w:rsidP="0067360A">
            <w:pPr>
              <w:rPr>
                <w:rFonts w:asciiTheme="minorBidi" w:hAnsiTheme="minorBidi" w:cstheme="minorBidi"/>
              </w:rPr>
            </w:pPr>
            <w:r>
              <w:rPr>
                <w:rFonts w:asciiTheme="minorBidi" w:hAnsiTheme="minorBidi" w:cstheme="minorBidi"/>
              </w:rPr>
              <w:t xml:space="preserve">Complete the A1 Vocational Assessors Award – </w:t>
            </w:r>
            <w:r w:rsidR="00A81245">
              <w:rPr>
                <w:rFonts w:asciiTheme="minorBidi" w:hAnsiTheme="minorBidi" w:cstheme="minorBidi"/>
              </w:rPr>
              <w:t>Complete care certificate as per Trust requirements.</w:t>
            </w:r>
          </w:p>
        </w:tc>
        <w:tc>
          <w:tcPr>
            <w:tcW w:w="1798" w:type="dxa"/>
          </w:tcPr>
          <w:p w14:paraId="048CFE8E" w14:textId="77777777" w:rsidR="006E330D" w:rsidRDefault="006E330D" w:rsidP="0067360A">
            <w:pPr>
              <w:rPr>
                <w:rFonts w:asciiTheme="minorBidi" w:hAnsiTheme="minorBidi" w:cstheme="minorBidi"/>
              </w:rPr>
            </w:pPr>
          </w:p>
        </w:tc>
        <w:tc>
          <w:tcPr>
            <w:tcW w:w="2102" w:type="dxa"/>
          </w:tcPr>
          <w:p w14:paraId="300E2E8E" w14:textId="77777777" w:rsidR="006E330D" w:rsidRDefault="006E330D" w:rsidP="0067360A">
            <w:pPr>
              <w:rPr>
                <w:rFonts w:asciiTheme="minorBidi" w:hAnsiTheme="minorBidi" w:cstheme="minorBidi"/>
              </w:rPr>
            </w:pPr>
          </w:p>
        </w:tc>
        <w:tc>
          <w:tcPr>
            <w:tcW w:w="1295" w:type="dxa"/>
          </w:tcPr>
          <w:p w14:paraId="2B1CD46E" w14:textId="77777777" w:rsidR="006E330D" w:rsidRDefault="006E330D" w:rsidP="0067360A">
            <w:pPr>
              <w:rPr>
                <w:rFonts w:asciiTheme="minorBidi" w:hAnsiTheme="minorBidi" w:cstheme="minorBidi"/>
              </w:rPr>
            </w:pPr>
          </w:p>
        </w:tc>
      </w:tr>
    </w:tbl>
    <w:p w14:paraId="1AD79ED5" w14:textId="77777777" w:rsidR="006E330D" w:rsidRPr="00AD32E3" w:rsidRDefault="006E330D" w:rsidP="006E330D">
      <w:pPr>
        <w:rPr>
          <w:rFonts w:asciiTheme="minorBidi" w:hAnsiTheme="minorBidi" w:cstheme="minorBidi"/>
        </w:rPr>
      </w:pPr>
    </w:p>
    <w:p w14:paraId="5CF5109E" w14:textId="77777777" w:rsidR="006E330D" w:rsidRDefault="006E330D" w:rsidP="006E330D"/>
    <w:p w14:paraId="408B62ED" w14:textId="77777777" w:rsidR="006E330D" w:rsidRDefault="006E330D" w:rsidP="006E330D"/>
    <w:p w14:paraId="3E5EFCA8" w14:textId="77777777" w:rsidR="006E330D" w:rsidRDefault="006E330D" w:rsidP="006E330D"/>
    <w:p w14:paraId="5D0F9BB6" w14:textId="77777777" w:rsidR="006E330D" w:rsidRDefault="006E330D" w:rsidP="006E330D"/>
    <w:p w14:paraId="3AD5776C" w14:textId="77777777" w:rsidR="006E330D" w:rsidRDefault="006E330D" w:rsidP="006E330D">
      <w:pPr>
        <w:ind w:left="360"/>
        <w:rPr>
          <w:rFonts w:asciiTheme="minorBidi" w:hAnsiTheme="minorBidi" w:cstheme="minorBidi"/>
        </w:rPr>
      </w:pPr>
    </w:p>
    <w:p w14:paraId="2A535010" w14:textId="77777777" w:rsidR="006E330D" w:rsidRDefault="006E330D" w:rsidP="006E330D">
      <w:pPr>
        <w:ind w:left="360"/>
        <w:rPr>
          <w:rFonts w:asciiTheme="minorBidi" w:hAnsiTheme="minorBidi" w:cstheme="minorBidi"/>
        </w:rPr>
      </w:pPr>
    </w:p>
    <w:p w14:paraId="593349E1" w14:textId="77777777" w:rsidR="006E330D" w:rsidRDefault="006E330D" w:rsidP="006E330D">
      <w:pPr>
        <w:ind w:left="360"/>
        <w:rPr>
          <w:rFonts w:asciiTheme="minorBidi" w:hAnsiTheme="minorBidi" w:cstheme="minorBidi"/>
        </w:rPr>
      </w:pPr>
    </w:p>
    <w:p w14:paraId="1FA6354D" w14:textId="77777777" w:rsidR="006E330D" w:rsidRDefault="006E330D" w:rsidP="006E330D">
      <w:pPr>
        <w:ind w:left="360"/>
        <w:rPr>
          <w:rFonts w:asciiTheme="minorBidi" w:hAnsiTheme="minorBidi" w:cstheme="minorBidi"/>
        </w:rPr>
      </w:pPr>
    </w:p>
    <w:p w14:paraId="4657886A" w14:textId="77777777" w:rsidR="006E330D" w:rsidRDefault="006E330D" w:rsidP="006E330D">
      <w:pPr>
        <w:ind w:left="360"/>
        <w:rPr>
          <w:rFonts w:asciiTheme="minorBidi" w:hAnsiTheme="minorBidi" w:cstheme="minorBidi"/>
        </w:rPr>
      </w:pPr>
    </w:p>
    <w:p w14:paraId="27192240" w14:textId="77777777" w:rsidR="006E330D" w:rsidRDefault="006E330D" w:rsidP="006E330D">
      <w:pPr>
        <w:ind w:left="360"/>
        <w:rPr>
          <w:rFonts w:asciiTheme="minorBidi" w:hAnsiTheme="minorBidi" w:cstheme="minorBidi"/>
        </w:rPr>
      </w:pPr>
    </w:p>
    <w:p w14:paraId="0A43BFA1" w14:textId="77777777" w:rsidR="006E330D" w:rsidRDefault="006E330D" w:rsidP="006E330D">
      <w:pPr>
        <w:ind w:left="360"/>
        <w:rPr>
          <w:rFonts w:asciiTheme="minorBidi" w:hAnsiTheme="minorBidi" w:cstheme="minorBidi"/>
        </w:rPr>
      </w:pPr>
    </w:p>
    <w:p w14:paraId="641B36D0" w14:textId="77777777" w:rsidR="006E330D" w:rsidRDefault="006E330D" w:rsidP="006E330D">
      <w:pPr>
        <w:ind w:left="360"/>
        <w:rPr>
          <w:rFonts w:asciiTheme="minorBidi" w:hAnsiTheme="minorBidi" w:cstheme="minorBidi"/>
        </w:rPr>
      </w:pPr>
    </w:p>
    <w:p w14:paraId="0312B3AA" w14:textId="77777777" w:rsidR="006E330D" w:rsidRDefault="006E330D" w:rsidP="006E330D">
      <w:pPr>
        <w:ind w:left="360"/>
        <w:rPr>
          <w:rFonts w:asciiTheme="minorBidi" w:hAnsiTheme="minorBidi" w:cstheme="minorBidi"/>
        </w:rPr>
      </w:pPr>
    </w:p>
    <w:sectPr w:rsidR="006E330D">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0A07" w14:textId="77777777" w:rsidR="0081426C" w:rsidRDefault="0081426C" w:rsidP="00332B54">
      <w:r>
        <w:separator/>
      </w:r>
    </w:p>
  </w:endnote>
  <w:endnote w:type="continuationSeparator" w:id="0">
    <w:p w14:paraId="138C4DCE" w14:textId="77777777" w:rsidR="0081426C" w:rsidRDefault="0081426C" w:rsidP="0033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A142" w14:textId="77777777" w:rsidR="0067360A" w:rsidRDefault="006736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23859" w14:textId="77777777" w:rsidR="0067360A" w:rsidRDefault="006736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596398943"/>
      <w:docPartObj>
        <w:docPartGallery w:val="Page Numbers (Bottom of Page)"/>
        <w:docPartUnique/>
      </w:docPartObj>
    </w:sdtPr>
    <w:sdtEndPr/>
    <w:sdtContent>
      <w:sdt>
        <w:sdtPr>
          <w:rPr>
            <w:rFonts w:asciiTheme="minorHAnsi" w:hAnsiTheme="minorHAnsi" w:cstheme="minorHAnsi"/>
          </w:rPr>
          <w:id w:val="-1484385225"/>
          <w:docPartObj>
            <w:docPartGallery w:val="Page Numbers (Top of Page)"/>
            <w:docPartUnique/>
          </w:docPartObj>
        </w:sdtPr>
        <w:sdtEndPr/>
        <w:sdtContent>
          <w:p w14:paraId="74FC6194" w14:textId="5799A527" w:rsidR="0067360A" w:rsidRPr="00A73234" w:rsidRDefault="003D06E0" w:rsidP="00A64540">
            <w:pPr>
              <w:pStyle w:val="Footer"/>
              <w:rPr>
                <w:rFonts w:ascii="Arial" w:hAnsi="Arial" w:cs="Arial"/>
                <w:b/>
                <w:bCs/>
                <w:sz w:val="22"/>
                <w:szCs w:val="22"/>
              </w:rPr>
            </w:pPr>
            <w:r>
              <w:rPr>
                <w:rFonts w:asciiTheme="minorHAnsi" w:hAnsiTheme="minorHAnsi" w:cstheme="minorHAnsi"/>
              </w:rPr>
              <w:t xml:space="preserve">GUI4 </w:t>
            </w:r>
            <w:r w:rsidR="0067360A" w:rsidRPr="00A73234">
              <w:rPr>
                <w:rFonts w:ascii="Arial" w:hAnsi="Arial" w:cs="Arial"/>
                <w:sz w:val="22"/>
                <w:szCs w:val="22"/>
              </w:rPr>
              <w:t xml:space="preserve">Core Competences Clinical Research Assistant Practitioner </w:t>
            </w:r>
            <w:r w:rsidR="00803CA1" w:rsidRPr="00A73234">
              <w:rPr>
                <w:rFonts w:ascii="Arial" w:hAnsi="Arial" w:cs="Arial"/>
                <w:sz w:val="22"/>
                <w:szCs w:val="22"/>
              </w:rPr>
              <w:t>v2</w:t>
            </w:r>
            <w:r w:rsidR="0067360A" w:rsidRPr="00A73234">
              <w:rPr>
                <w:rFonts w:ascii="Arial" w:hAnsi="Arial" w:cs="Arial"/>
                <w:sz w:val="22"/>
                <w:szCs w:val="22"/>
              </w:rPr>
              <w:t xml:space="preserve">          </w:t>
            </w:r>
            <w:bookmarkStart w:id="1" w:name="_GoBack"/>
            <w:bookmarkEnd w:id="1"/>
            <w:r w:rsidR="0067360A" w:rsidRPr="00A73234">
              <w:rPr>
                <w:rFonts w:ascii="Arial" w:hAnsi="Arial" w:cs="Arial"/>
                <w:sz w:val="22"/>
                <w:szCs w:val="22"/>
              </w:rPr>
              <w:t xml:space="preserve">        Page </w:t>
            </w:r>
            <w:r w:rsidR="0067360A" w:rsidRPr="00A73234">
              <w:rPr>
                <w:rFonts w:ascii="Arial" w:hAnsi="Arial" w:cs="Arial"/>
                <w:bCs/>
                <w:sz w:val="22"/>
                <w:szCs w:val="22"/>
              </w:rPr>
              <w:fldChar w:fldCharType="begin"/>
            </w:r>
            <w:r w:rsidR="0067360A" w:rsidRPr="00A73234">
              <w:rPr>
                <w:rFonts w:ascii="Arial" w:hAnsi="Arial" w:cs="Arial"/>
                <w:bCs/>
                <w:sz w:val="22"/>
                <w:szCs w:val="22"/>
              </w:rPr>
              <w:instrText xml:space="preserve"> PAGE </w:instrText>
            </w:r>
            <w:r w:rsidR="0067360A" w:rsidRPr="00A73234">
              <w:rPr>
                <w:rFonts w:ascii="Arial" w:hAnsi="Arial" w:cs="Arial"/>
                <w:bCs/>
                <w:sz w:val="22"/>
                <w:szCs w:val="22"/>
              </w:rPr>
              <w:fldChar w:fldCharType="separate"/>
            </w:r>
            <w:r w:rsidR="0067360A" w:rsidRPr="00A73234">
              <w:rPr>
                <w:rFonts w:ascii="Arial" w:hAnsi="Arial" w:cs="Arial"/>
                <w:bCs/>
                <w:noProof/>
                <w:sz w:val="22"/>
                <w:szCs w:val="22"/>
              </w:rPr>
              <w:t>1</w:t>
            </w:r>
            <w:r w:rsidR="0067360A" w:rsidRPr="00A73234">
              <w:rPr>
                <w:rFonts w:ascii="Arial" w:hAnsi="Arial" w:cs="Arial"/>
                <w:bCs/>
                <w:sz w:val="22"/>
                <w:szCs w:val="22"/>
              </w:rPr>
              <w:fldChar w:fldCharType="end"/>
            </w:r>
            <w:r w:rsidR="0067360A" w:rsidRPr="00A73234">
              <w:rPr>
                <w:rFonts w:ascii="Arial" w:hAnsi="Arial" w:cs="Arial"/>
                <w:sz w:val="22"/>
                <w:szCs w:val="22"/>
              </w:rPr>
              <w:t xml:space="preserve"> of </w:t>
            </w:r>
            <w:r w:rsidR="0067360A" w:rsidRPr="00A73234">
              <w:rPr>
                <w:rFonts w:ascii="Arial" w:hAnsi="Arial" w:cs="Arial"/>
                <w:bCs/>
                <w:sz w:val="22"/>
                <w:szCs w:val="22"/>
              </w:rPr>
              <w:fldChar w:fldCharType="begin"/>
            </w:r>
            <w:r w:rsidR="0067360A" w:rsidRPr="00A73234">
              <w:rPr>
                <w:rFonts w:ascii="Arial" w:hAnsi="Arial" w:cs="Arial"/>
                <w:bCs/>
                <w:sz w:val="22"/>
                <w:szCs w:val="22"/>
              </w:rPr>
              <w:instrText xml:space="preserve"> NUMPAGES  </w:instrText>
            </w:r>
            <w:r w:rsidR="0067360A" w:rsidRPr="00A73234">
              <w:rPr>
                <w:rFonts w:ascii="Arial" w:hAnsi="Arial" w:cs="Arial"/>
                <w:bCs/>
                <w:sz w:val="22"/>
                <w:szCs w:val="22"/>
              </w:rPr>
              <w:fldChar w:fldCharType="separate"/>
            </w:r>
            <w:r w:rsidR="0067360A" w:rsidRPr="00A73234">
              <w:rPr>
                <w:rFonts w:ascii="Arial" w:hAnsi="Arial" w:cs="Arial"/>
                <w:bCs/>
                <w:noProof/>
                <w:sz w:val="22"/>
                <w:szCs w:val="22"/>
              </w:rPr>
              <w:t>1</w:t>
            </w:r>
            <w:r w:rsidR="0067360A" w:rsidRPr="00A73234">
              <w:rPr>
                <w:rFonts w:ascii="Arial" w:hAnsi="Arial" w:cs="Arial"/>
                <w:bCs/>
                <w:sz w:val="22"/>
                <w:szCs w:val="22"/>
              </w:rPr>
              <w:fldChar w:fldCharType="end"/>
            </w:r>
          </w:p>
          <w:p w14:paraId="113852FE" w14:textId="390E6369" w:rsidR="0067360A" w:rsidRPr="00A73234" w:rsidRDefault="0067360A" w:rsidP="00A64540">
            <w:pPr>
              <w:pStyle w:val="Footer"/>
              <w:rPr>
                <w:rFonts w:ascii="Arial" w:hAnsi="Arial" w:cs="Arial"/>
                <w:bCs/>
                <w:sz w:val="22"/>
                <w:szCs w:val="22"/>
              </w:rPr>
            </w:pPr>
            <w:r w:rsidRPr="00A73234">
              <w:rPr>
                <w:rFonts w:ascii="Arial" w:hAnsi="Arial" w:cs="Arial"/>
                <w:bCs/>
                <w:sz w:val="22"/>
                <w:szCs w:val="22"/>
              </w:rPr>
              <w:t xml:space="preserve">Effective date: </w:t>
            </w:r>
            <w:r w:rsidR="000B3058">
              <w:rPr>
                <w:rFonts w:ascii="Arial" w:hAnsi="Arial" w:cs="Arial"/>
                <w:bCs/>
                <w:sz w:val="22"/>
                <w:szCs w:val="22"/>
              </w:rPr>
              <w:t>13</w:t>
            </w:r>
            <w:r w:rsidR="002C5AAC">
              <w:rPr>
                <w:rFonts w:ascii="Arial" w:hAnsi="Arial" w:cs="Arial"/>
                <w:bCs/>
                <w:sz w:val="22"/>
                <w:szCs w:val="22"/>
              </w:rPr>
              <w:t>/10</w:t>
            </w:r>
            <w:r w:rsidRPr="00A73234">
              <w:rPr>
                <w:rFonts w:ascii="Arial" w:hAnsi="Arial" w:cs="Arial"/>
                <w:bCs/>
                <w:sz w:val="22"/>
                <w:szCs w:val="22"/>
              </w:rPr>
              <w:t>/2023</w:t>
            </w:r>
          </w:p>
          <w:p w14:paraId="38D4A73A" w14:textId="01F41875" w:rsidR="0067360A" w:rsidRPr="0067360A" w:rsidRDefault="0067360A" w:rsidP="00A64540">
            <w:pPr>
              <w:pStyle w:val="Footer"/>
              <w:rPr>
                <w:rFonts w:asciiTheme="minorHAnsi" w:hAnsiTheme="minorHAnsi" w:cstheme="minorHAnsi"/>
              </w:rPr>
            </w:pPr>
            <w:r w:rsidRPr="00A73234">
              <w:rPr>
                <w:rFonts w:ascii="Arial" w:hAnsi="Arial" w:cs="Arial"/>
                <w:sz w:val="22"/>
                <w:szCs w:val="22"/>
              </w:rPr>
              <w:t xml:space="preserve">Review date: </w:t>
            </w:r>
            <w:r w:rsidR="000B3058">
              <w:rPr>
                <w:rFonts w:ascii="Arial" w:hAnsi="Arial" w:cs="Arial"/>
                <w:sz w:val="22"/>
                <w:szCs w:val="22"/>
              </w:rPr>
              <w:t>13</w:t>
            </w:r>
            <w:r w:rsidR="002C5AAC">
              <w:rPr>
                <w:rFonts w:ascii="Arial" w:hAnsi="Arial" w:cs="Arial"/>
                <w:sz w:val="22"/>
                <w:szCs w:val="22"/>
              </w:rPr>
              <w:t>/</w:t>
            </w:r>
            <w:r w:rsidR="000B3058">
              <w:rPr>
                <w:rFonts w:ascii="Arial" w:hAnsi="Arial" w:cs="Arial"/>
                <w:sz w:val="22"/>
                <w:szCs w:val="22"/>
              </w:rPr>
              <w:t>07</w:t>
            </w:r>
            <w:r w:rsidR="002C5AAC">
              <w:rPr>
                <w:rFonts w:ascii="Arial" w:hAnsi="Arial" w:cs="Arial"/>
                <w:sz w:val="22"/>
                <w:szCs w:val="22"/>
              </w:rPr>
              <w:t>/2026</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4617" w14:textId="77777777" w:rsidR="003D06E0" w:rsidRDefault="003D06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3B73" w14:textId="77777777" w:rsidR="0067360A" w:rsidRDefault="006736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C854B" w14:textId="77777777" w:rsidR="0067360A" w:rsidRDefault="0067360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57966373"/>
      <w:docPartObj>
        <w:docPartGallery w:val="Page Numbers (Top of Page)"/>
        <w:docPartUnique/>
      </w:docPartObj>
    </w:sdtPr>
    <w:sdtEndPr/>
    <w:sdtContent>
      <w:p w14:paraId="528D0BF2" w14:textId="77777777" w:rsidR="00803CA1" w:rsidRPr="00A73234" w:rsidRDefault="00803CA1" w:rsidP="00803CA1">
        <w:pPr>
          <w:pStyle w:val="Footer"/>
          <w:rPr>
            <w:rFonts w:ascii="Arial" w:hAnsi="Arial" w:cs="Arial"/>
            <w:b/>
            <w:bCs/>
            <w:sz w:val="22"/>
            <w:szCs w:val="22"/>
          </w:rPr>
        </w:pPr>
        <w:r w:rsidRPr="00A73234">
          <w:rPr>
            <w:rFonts w:ascii="Arial" w:hAnsi="Arial" w:cs="Arial"/>
            <w:sz w:val="22"/>
            <w:szCs w:val="22"/>
          </w:rPr>
          <w:t xml:space="preserve">Core Competences Clinical Research Assistant Practitioner v2                     Page </w:t>
        </w:r>
        <w:r w:rsidRPr="00A73234">
          <w:rPr>
            <w:rFonts w:ascii="Arial" w:hAnsi="Arial" w:cs="Arial"/>
            <w:bCs/>
            <w:sz w:val="22"/>
            <w:szCs w:val="22"/>
          </w:rPr>
          <w:fldChar w:fldCharType="begin"/>
        </w:r>
        <w:r w:rsidRPr="00A73234">
          <w:rPr>
            <w:rFonts w:ascii="Arial" w:hAnsi="Arial" w:cs="Arial"/>
            <w:bCs/>
            <w:sz w:val="22"/>
            <w:szCs w:val="22"/>
          </w:rPr>
          <w:instrText xml:space="preserve"> PAGE </w:instrText>
        </w:r>
        <w:r w:rsidRPr="00A73234">
          <w:rPr>
            <w:rFonts w:ascii="Arial" w:hAnsi="Arial" w:cs="Arial"/>
            <w:bCs/>
            <w:sz w:val="22"/>
            <w:szCs w:val="22"/>
          </w:rPr>
          <w:fldChar w:fldCharType="separate"/>
        </w:r>
        <w:r w:rsidRPr="00A73234">
          <w:rPr>
            <w:rFonts w:ascii="Arial" w:hAnsi="Arial" w:cs="Arial"/>
            <w:bCs/>
            <w:sz w:val="22"/>
            <w:szCs w:val="22"/>
          </w:rPr>
          <w:t>1</w:t>
        </w:r>
        <w:r w:rsidRPr="00A73234">
          <w:rPr>
            <w:rFonts w:ascii="Arial" w:hAnsi="Arial" w:cs="Arial"/>
            <w:bCs/>
            <w:sz w:val="22"/>
            <w:szCs w:val="22"/>
          </w:rPr>
          <w:fldChar w:fldCharType="end"/>
        </w:r>
        <w:r w:rsidRPr="00A73234">
          <w:rPr>
            <w:rFonts w:ascii="Arial" w:hAnsi="Arial" w:cs="Arial"/>
            <w:sz w:val="22"/>
            <w:szCs w:val="22"/>
          </w:rPr>
          <w:t xml:space="preserve"> of </w:t>
        </w:r>
        <w:r w:rsidRPr="00A73234">
          <w:rPr>
            <w:rFonts w:ascii="Arial" w:hAnsi="Arial" w:cs="Arial"/>
            <w:bCs/>
            <w:sz w:val="22"/>
            <w:szCs w:val="22"/>
          </w:rPr>
          <w:fldChar w:fldCharType="begin"/>
        </w:r>
        <w:r w:rsidRPr="00A73234">
          <w:rPr>
            <w:rFonts w:ascii="Arial" w:hAnsi="Arial" w:cs="Arial"/>
            <w:bCs/>
            <w:sz w:val="22"/>
            <w:szCs w:val="22"/>
          </w:rPr>
          <w:instrText xml:space="preserve"> NUMPAGES  </w:instrText>
        </w:r>
        <w:r w:rsidRPr="00A73234">
          <w:rPr>
            <w:rFonts w:ascii="Arial" w:hAnsi="Arial" w:cs="Arial"/>
            <w:bCs/>
            <w:sz w:val="22"/>
            <w:szCs w:val="22"/>
          </w:rPr>
          <w:fldChar w:fldCharType="separate"/>
        </w:r>
        <w:r w:rsidRPr="00A73234">
          <w:rPr>
            <w:rFonts w:ascii="Arial" w:hAnsi="Arial" w:cs="Arial"/>
            <w:bCs/>
            <w:sz w:val="22"/>
            <w:szCs w:val="22"/>
          </w:rPr>
          <w:t>25</w:t>
        </w:r>
        <w:r w:rsidRPr="00A73234">
          <w:rPr>
            <w:rFonts w:ascii="Arial" w:hAnsi="Arial" w:cs="Arial"/>
            <w:bCs/>
            <w:sz w:val="22"/>
            <w:szCs w:val="22"/>
          </w:rPr>
          <w:fldChar w:fldCharType="end"/>
        </w:r>
      </w:p>
      <w:p w14:paraId="081014AA" w14:textId="77777777" w:rsidR="00803CA1" w:rsidRPr="00A73234" w:rsidRDefault="00803CA1" w:rsidP="00803CA1">
        <w:pPr>
          <w:pStyle w:val="Footer"/>
          <w:rPr>
            <w:rFonts w:ascii="Arial" w:hAnsi="Arial" w:cs="Arial"/>
            <w:bCs/>
            <w:sz w:val="22"/>
            <w:szCs w:val="22"/>
          </w:rPr>
        </w:pPr>
        <w:r w:rsidRPr="00A73234">
          <w:rPr>
            <w:rFonts w:ascii="Arial" w:hAnsi="Arial" w:cs="Arial"/>
            <w:bCs/>
            <w:sz w:val="22"/>
            <w:szCs w:val="22"/>
          </w:rPr>
          <w:t>Effective date: ??/??/2023</w:t>
        </w:r>
      </w:p>
      <w:p w14:paraId="6BF577C0" w14:textId="77777777" w:rsidR="0067360A" w:rsidRPr="00803CA1" w:rsidRDefault="00803CA1" w:rsidP="00803CA1">
        <w:pPr>
          <w:pStyle w:val="Footer"/>
          <w:rPr>
            <w:rFonts w:asciiTheme="minorHAnsi" w:hAnsiTheme="minorHAnsi" w:cstheme="minorHAnsi"/>
          </w:rPr>
        </w:pPr>
        <w:r w:rsidRPr="00A73234">
          <w:rPr>
            <w:rFonts w:ascii="Arial" w:hAnsi="Arial" w:cs="Arial"/>
            <w:sz w:val="22"/>
            <w:szCs w:val="22"/>
          </w:rPr>
          <w:t>Review date: ??/??/????</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955529885"/>
      <w:docPartObj>
        <w:docPartGallery w:val="Page Numbers (Top of Page)"/>
        <w:docPartUnique/>
      </w:docPartObj>
    </w:sdtPr>
    <w:sdtEndPr/>
    <w:sdtContent>
      <w:p w14:paraId="6FD5BD8B" w14:textId="77777777" w:rsidR="00803CA1" w:rsidRPr="00A73234" w:rsidRDefault="00803CA1" w:rsidP="00803CA1">
        <w:pPr>
          <w:pStyle w:val="Footer"/>
          <w:rPr>
            <w:rFonts w:ascii="Arial" w:hAnsi="Arial" w:cs="Arial"/>
            <w:b/>
            <w:bCs/>
            <w:sz w:val="22"/>
            <w:szCs w:val="22"/>
          </w:rPr>
        </w:pPr>
        <w:r w:rsidRPr="00A73234">
          <w:rPr>
            <w:rFonts w:ascii="Arial" w:hAnsi="Arial" w:cs="Arial"/>
            <w:sz w:val="22"/>
            <w:szCs w:val="22"/>
          </w:rPr>
          <w:t xml:space="preserve">Core Competences Clinical Research Assistant Practitioner v2             Page </w:t>
        </w:r>
        <w:r w:rsidRPr="00A73234">
          <w:rPr>
            <w:rFonts w:ascii="Arial" w:hAnsi="Arial" w:cs="Arial"/>
            <w:bCs/>
            <w:sz w:val="22"/>
            <w:szCs w:val="22"/>
          </w:rPr>
          <w:fldChar w:fldCharType="begin"/>
        </w:r>
        <w:r w:rsidRPr="00A73234">
          <w:rPr>
            <w:rFonts w:ascii="Arial" w:hAnsi="Arial" w:cs="Arial"/>
            <w:bCs/>
            <w:sz w:val="22"/>
            <w:szCs w:val="22"/>
          </w:rPr>
          <w:instrText xml:space="preserve"> PAGE </w:instrText>
        </w:r>
        <w:r w:rsidRPr="00A73234">
          <w:rPr>
            <w:rFonts w:ascii="Arial" w:hAnsi="Arial" w:cs="Arial"/>
            <w:bCs/>
            <w:sz w:val="22"/>
            <w:szCs w:val="22"/>
          </w:rPr>
          <w:fldChar w:fldCharType="separate"/>
        </w:r>
        <w:r w:rsidRPr="00A73234">
          <w:rPr>
            <w:rFonts w:ascii="Arial" w:hAnsi="Arial" w:cs="Arial"/>
            <w:bCs/>
            <w:sz w:val="22"/>
            <w:szCs w:val="22"/>
          </w:rPr>
          <w:t>1</w:t>
        </w:r>
        <w:r w:rsidRPr="00A73234">
          <w:rPr>
            <w:rFonts w:ascii="Arial" w:hAnsi="Arial" w:cs="Arial"/>
            <w:bCs/>
            <w:sz w:val="22"/>
            <w:szCs w:val="22"/>
          </w:rPr>
          <w:fldChar w:fldCharType="end"/>
        </w:r>
        <w:r w:rsidRPr="00A73234">
          <w:rPr>
            <w:rFonts w:ascii="Arial" w:hAnsi="Arial" w:cs="Arial"/>
            <w:sz w:val="22"/>
            <w:szCs w:val="22"/>
          </w:rPr>
          <w:t xml:space="preserve"> of </w:t>
        </w:r>
        <w:r w:rsidRPr="00A73234">
          <w:rPr>
            <w:rFonts w:ascii="Arial" w:hAnsi="Arial" w:cs="Arial"/>
            <w:bCs/>
            <w:sz w:val="22"/>
            <w:szCs w:val="22"/>
          </w:rPr>
          <w:fldChar w:fldCharType="begin"/>
        </w:r>
        <w:r w:rsidRPr="00A73234">
          <w:rPr>
            <w:rFonts w:ascii="Arial" w:hAnsi="Arial" w:cs="Arial"/>
            <w:bCs/>
            <w:sz w:val="22"/>
            <w:szCs w:val="22"/>
          </w:rPr>
          <w:instrText xml:space="preserve"> NUMPAGES  </w:instrText>
        </w:r>
        <w:r w:rsidRPr="00A73234">
          <w:rPr>
            <w:rFonts w:ascii="Arial" w:hAnsi="Arial" w:cs="Arial"/>
            <w:bCs/>
            <w:sz w:val="22"/>
            <w:szCs w:val="22"/>
          </w:rPr>
          <w:fldChar w:fldCharType="separate"/>
        </w:r>
        <w:r w:rsidRPr="00A73234">
          <w:rPr>
            <w:rFonts w:ascii="Arial" w:hAnsi="Arial" w:cs="Arial"/>
            <w:bCs/>
            <w:sz w:val="22"/>
            <w:szCs w:val="22"/>
          </w:rPr>
          <w:t>25</w:t>
        </w:r>
        <w:r w:rsidRPr="00A73234">
          <w:rPr>
            <w:rFonts w:ascii="Arial" w:hAnsi="Arial" w:cs="Arial"/>
            <w:bCs/>
            <w:sz w:val="22"/>
            <w:szCs w:val="22"/>
          </w:rPr>
          <w:fldChar w:fldCharType="end"/>
        </w:r>
      </w:p>
      <w:p w14:paraId="75D57348" w14:textId="77777777" w:rsidR="00803CA1" w:rsidRPr="00A73234" w:rsidRDefault="00803CA1" w:rsidP="00803CA1">
        <w:pPr>
          <w:pStyle w:val="Footer"/>
          <w:rPr>
            <w:rFonts w:ascii="Arial" w:hAnsi="Arial" w:cs="Arial"/>
            <w:bCs/>
            <w:sz w:val="22"/>
            <w:szCs w:val="22"/>
          </w:rPr>
        </w:pPr>
        <w:r w:rsidRPr="00A73234">
          <w:rPr>
            <w:rFonts w:ascii="Arial" w:hAnsi="Arial" w:cs="Arial"/>
            <w:bCs/>
            <w:sz w:val="22"/>
            <w:szCs w:val="22"/>
          </w:rPr>
          <w:t>Effective date: ??/??/2023</w:t>
        </w:r>
      </w:p>
      <w:p w14:paraId="18B47FAE" w14:textId="77777777" w:rsidR="00803CA1" w:rsidRPr="00A73234" w:rsidRDefault="00803CA1" w:rsidP="00803CA1">
        <w:pPr>
          <w:pStyle w:val="Footer"/>
          <w:rPr>
            <w:rFonts w:ascii="Arial" w:hAnsi="Arial" w:cs="Arial"/>
            <w:sz w:val="22"/>
            <w:szCs w:val="22"/>
          </w:rPr>
        </w:pPr>
        <w:r w:rsidRPr="00A73234">
          <w:rPr>
            <w:rFonts w:ascii="Arial" w:hAnsi="Arial" w:cs="Arial"/>
            <w:sz w:val="22"/>
            <w:szCs w:val="22"/>
          </w:rPr>
          <w:t>Review date: ??/??/????</w:t>
        </w:r>
      </w:p>
    </w:sdtContent>
  </w:sdt>
  <w:p w14:paraId="5F92E6B0" w14:textId="77777777" w:rsidR="0067360A" w:rsidRDefault="0067360A" w:rsidP="00803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B85FE" w14:textId="77777777" w:rsidR="0081426C" w:rsidRDefault="0081426C" w:rsidP="00332B54">
      <w:r>
        <w:separator/>
      </w:r>
    </w:p>
  </w:footnote>
  <w:footnote w:type="continuationSeparator" w:id="0">
    <w:p w14:paraId="18D96ADC" w14:textId="77777777" w:rsidR="0081426C" w:rsidRDefault="0081426C" w:rsidP="0033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DAF1" w14:textId="77777777" w:rsidR="003D06E0" w:rsidRDefault="003D0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6326" w14:textId="77777777" w:rsidR="00803CA1" w:rsidRDefault="00803CA1" w:rsidP="00803CA1">
    <w:pPr>
      <w:pStyle w:val="Header"/>
    </w:pPr>
    <w:r w:rsidRPr="00B81596">
      <w:rPr>
        <w:rFonts w:ascii="Arial" w:hAnsi="Arial" w:cs="Arial"/>
        <w:b/>
        <w:color w:val="0070C0"/>
        <w:sz w:val="28"/>
        <w:szCs w:val="28"/>
      </w:rPr>
      <w:t>Research and Development</w:t>
    </w:r>
    <w:r>
      <w:tab/>
    </w:r>
    <w:r>
      <w:tab/>
    </w:r>
    <w:bookmarkStart w:id="0" w:name="_Hlk100051110"/>
    <w:r w:rsidRPr="00EA0296">
      <w:rPr>
        <w:noProof/>
      </w:rPr>
      <w:drawing>
        <wp:inline distT="0" distB="0" distL="0" distR="0" wp14:anchorId="146DCBAA" wp14:editId="532B0050">
          <wp:extent cx="2148840" cy="8686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868680"/>
                  </a:xfrm>
                  <a:prstGeom prst="rect">
                    <a:avLst/>
                  </a:prstGeom>
                  <a:noFill/>
                  <a:ln>
                    <a:noFill/>
                  </a:ln>
                </pic:spPr>
              </pic:pic>
            </a:graphicData>
          </a:graphic>
        </wp:inline>
      </w:drawing>
    </w:r>
    <w:bookmarkEnd w:id="0"/>
  </w:p>
  <w:p w14:paraId="6D0A73BB" w14:textId="77777777" w:rsidR="00803CA1" w:rsidRDefault="00803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75D9" w14:textId="77777777" w:rsidR="003D06E0" w:rsidRDefault="003D0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430A"/>
    <w:multiLevelType w:val="hybridMultilevel"/>
    <w:tmpl w:val="407C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33714"/>
    <w:multiLevelType w:val="hybridMultilevel"/>
    <w:tmpl w:val="937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F424D"/>
    <w:multiLevelType w:val="hybridMultilevel"/>
    <w:tmpl w:val="9046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3A3E"/>
    <w:multiLevelType w:val="hybridMultilevel"/>
    <w:tmpl w:val="434C282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D7C0A"/>
    <w:multiLevelType w:val="hybridMultilevel"/>
    <w:tmpl w:val="DBF0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50AF9"/>
    <w:multiLevelType w:val="hybridMultilevel"/>
    <w:tmpl w:val="55E0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60101"/>
    <w:multiLevelType w:val="hybridMultilevel"/>
    <w:tmpl w:val="68D6534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AD27FD"/>
    <w:multiLevelType w:val="hybridMultilevel"/>
    <w:tmpl w:val="7A5ECBF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FC33CD"/>
    <w:multiLevelType w:val="hybridMultilevel"/>
    <w:tmpl w:val="EC8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42F49"/>
    <w:multiLevelType w:val="hybridMultilevel"/>
    <w:tmpl w:val="EB8C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1568F"/>
    <w:multiLevelType w:val="hybridMultilevel"/>
    <w:tmpl w:val="DC30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149A3"/>
    <w:multiLevelType w:val="hybridMultilevel"/>
    <w:tmpl w:val="4C34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62E24"/>
    <w:multiLevelType w:val="hybridMultilevel"/>
    <w:tmpl w:val="B0BC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F7E84"/>
    <w:multiLevelType w:val="hybridMultilevel"/>
    <w:tmpl w:val="C582926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1E2232"/>
    <w:multiLevelType w:val="hybridMultilevel"/>
    <w:tmpl w:val="1588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E5004"/>
    <w:multiLevelType w:val="hybridMultilevel"/>
    <w:tmpl w:val="E95E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50F0A"/>
    <w:multiLevelType w:val="hybridMultilevel"/>
    <w:tmpl w:val="647A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D11C7"/>
    <w:multiLevelType w:val="hybridMultilevel"/>
    <w:tmpl w:val="638EC0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95073A"/>
    <w:multiLevelType w:val="hybridMultilevel"/>
    <w:tmpl w:val="C848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C38B8"/>
    <w:multiLevelType w:val="hybridMultilevel"/>
    <w:tmpl w:val="DB6C4464"/>
    <w:lvl w:ilvl="0" w:tplc="FFFFFFFF">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492E6A"/>
    <w:multiLevelType w:val="hybridMultilevel"/>
    <w:tmpl w:val="95C4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16"/>
  </w:num>
  <w:num w:numId="5">
    <w:abstractNumId w:val="15"/>
  </w:num>
  <w:num w:numId="6">
    <w:abstractNumId w:val="9"/>
  </w:num>
  <w:num w:numId="7">
    <w:abstractNumId w:val="18"/>
  </w:num>
  <w:num w:numId="8">
    <w:abstractNumId w:val="2"/>
  </w:num>
  <w:num w:numId="9">
    <w:abstractNumId w:val="20"/>
  </w:num>
  <w:num w:numId="10">
    <w:abstractNumId w:val="11"/>
  </w:num>
  <w:num w:numId="11">
    <w:abstractNumId w:val="4"/>
  </w:num>
  <w:num w:numId="12">
    <w:abstractNumId w:val="0"/>
  </w:num>
  <w:num w:numId="13">
    <w:abstractNumId w:val="1"/>
  </w:num>
  <w:num w:numId="14">
    <w:abstractNumId w:val="10"/>
  </w:num>
  <w:num w:numId="15">
    <w:abstractNumId w:val="8"/>
  </w:num>
  <w:num w:numId="16">
    <w:abstractNumId w:val="3"/>
  </w:num>
  <w:num w:numId="17">
    <w:abstractNumId w:val="19"/>
  </w:num>
  <w:num w:numId="18">
    <w:abstractNumId w:val="13"/>
  </w:num>
  <w:num w:numId="19">
    <w:abstractNumId w:val="6"/>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44"/>
    <w:rsid w:val="000B3058"/>
    <w:rsid w:val="001A68B2"/>
    <w:rsid w:val="001B3432"/>
    <w:rsid w:val="00234549"/>
    <w:rsid w:val="002377B7"/>
    <w:rsid w:val="002507AF"/>
    <w:rsid w:val="002C5AAC"/>
    <w:rsid w:val="002E3FDB"/>
    <w:rsid w:val="00332B54"/>
    <w:rsid w:val="00393EFF"/>
    <w:rsid w:val="003D06E0"/>
    <w:rsid w:val="00433703"/>
    <w:rsid w:val="004515BD"/>
    <w:rsid w:val="004F0495"/>
    <w:rsid w:val="0053674D"/>
    <w:rsid w:val="0055475F"/>
    <w:rsid w:val="0055798E"/>
    <w:rsid w:val="005E36E8"/>
    <w:rsid w:val="00620D01"/>
    <w:rsid w:val="0067360A"/>
    <w:rsid w:val="006E330D"/>
    <w:rsid w:val="007A59DA"/>
    <w:rsid w:val="00803CA1"/>
    <w:rsid w:val="0081426C"/>
    <w:rsid w:val="009C3E3F"/>
    <w:rsid w:val="009F6323"/>
    <w:rsid w:val="00A3321F"/>
    <w:rsid w:val="00A64540"/>
    <w:rsid w:val="00A73234"/>
    <w:rsid w:val="00A81245"/>
    <w:rsid w:val="00AA0178"/>
    <w:rsid w:val="00AE3DC5"/>
    <w:rsid w:val="00B81596"/>
    <w:rsid w:val="00BC6F8B"/>
    <w:rsid w:val="00BE5844"/>
    <w:rsid w:val="00CE62CB"/>
    <w:rsid w:val="00CF3804"/>
    <w:rsid w:val="00DC280B"/>
    <w:rsid w:val="00E44248"/>
    <w:rsid w:val="00E534B4"/>
    <w:rsid w:val="00E65BC2"/>
    <w:rsid w:val="00E73B4E"/>
    <w:rsid w:val="00F11905"/>
    <w:rsid w:val="00F269E4"/>
    <w:rsid w:val="00F31ABC"/>
    <w:rsid w:val="00F77F1B"/>
    <w:rsid w:val="00F856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7E8CF"/>
  <w15:docId w15:val="{EA7CF32F-C474-490D-A382-FD3C289A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844"/>
    <w:pPr>
      <w:ind w:left="720"/>
      <w:contextualSpacing/>
    </w:pPr>
  </w:style>
  <w:style w:type="paragraph" w:styleId="Header">
    <w:name w:val="header"/>
    <w:basedOn w:val="Normal"/>
    <w:link w:val="HeaderChar"/>
    <w:uiPriority w:val="99"/>
    <w:unhideWhenUsed/>
    <w:rsid w:val="00332B54"/>
    <w:pPr>
      <w:tabs>
        <w:tab w:val="center" w:pos="4513"/>
        <w:tab w:val="right" w:pos="9026"/>
      </w:tabs>
    </w:pPr>
  </w:style>
  <w:style w:type="character" w:customStyle="1" w:styleId="HeaderChar">
    <w:name w:val="Header Char"/>
    <w:basedOn w:val="DefaultParagraphFont"/>
    <w:link w:val="Header"/>
    <w:uiPriority w:val="99"/>
    <w:rsid w:val="00332B54"/>
    <w:rPr>
      <w:sz w:val="24"/>
      <w:szCs w:val="24"/>
    </w:rPr>
  </w:style>
  <w:style w:type="paragraph" w:styleId="Footer">
    <w:name w:val="footer"/>
    <w:basedOn w:val="Normal"/>
    <w:link w:val="FooterChar"/>
    <w:uiPriority w:val="99"/>
    <w:unhideWhenUsed/>
    <w:rsid w:val="00332B54"/>
    <w:pPr>
      <w:tabs>
        <w:tab w:val="center" w:pos="4513"/>
        <w:tab w:val="right" w:pos="9026"/>
      </w:tabs>
    </w:pPr>
  </w:style>
  <w:style w:type="character" w:customStyle="1" w:styleId="FooterChar">
    <w:name w:val="Footer Char"/>
    <w:basedOn w:val="DefaultParagraphFont"/>
    <w:link w:val="Footer"/>
    <w:uiPriority w:val="99"/>
    <w:rsid w:val="00332B54"/>
    <w:rPr>
      <w:sz w:val="24"/>
      <w:szCs w:val="24"/>
    </w:rPr>
  </w:style>
  <w:style w:type="paragraph" w:styleId="BalloonText">
    <w:name w:val="Balloon Text"/>
    <w:basedOn w:val="Normal"/>
    <w:link w:val="BalloonTextChar"/>
    <w:uiPriority w:val="99"/>
    <w:semiHidden/>
    <w:unhideWhenUsed/>
    <w:rsid w:val="00332B54"/>
    <w:rPr>
      <w:rFonts w:ascii="Tahoma" w:hAnsi="Tahoma" w:cs="Tahoma"/>
      <w:sz w:val="16"/>
      <w:szCs w:val="16"/>
    </w:rPr>
  </w:style>
  <w:style w:type="character" w:customStyle="1" w:styleId="BalloonTextChar">
    <w:name w:val="Balloon Text Char"/>
    <w:basedOn w:val="DefaultParagraphFont"/>
    <w:link w:val="BalloonText"/>
    <w:uiPriority w:val="99"/>
    <w:semiHidden/>
    <w:rsid w:val="00332B54"/>
    <w:rPr>
      <w:rFonts w:ascii="Tahoma" w:hAnsi="Tahoma" w:cs="Tahoma"/>
      <w:sz w:val="16"/>
      <w:szCs w:val="16"/>
    </w:rPr>
  </w:style>
  <w:style w:type="table" w:styleId="TableGrid">
    <w:name w:val="Table Grid"/>
    <w:basedOn w:val="TableNormal"/>
    <w:uiPriority w:val="59"/>
    <w:rsid w:val="006E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F0495"/>
    <w:rPr>
      <w:i w:val="0"/>
      <w:iCs w:val="0"/>
      <w:color w:val="006621"/>
    </w:rPr>
  </w:style>
  <w:style w:type="character" w:styleId="Hyperlink">
    <w:name w:val="Hyperlink"/>
    <w:basedOn w:val="DefaultParagraphFont"/>
    <w:uiPriority w:val="99"/>
    <w:unhideWhenUsed/>
    <w:rsid w:val="004F0495"/>
    <w:rPr>
      <w:color w:val="0000FF" w:themeColor="hyperlink"/>
      <w:u w:val="single"/>
    </w:rPr>
  </w:style>
  <w:style w:type="character" w:styleId="PageNumber">
    <w:name w:val="page number"/>
    <w:basedOn w:val="DefaultParagraphFont"/>
    <w:rsid w:val="00A64540"/>
  </w:style>
  <w:style w:type="paragraph" w:styleId="Revision">
    <w:name w:val="Revision"/>
    <w:hidden/>
    <w:uiPriority w:val="99"/>
    <w:semiHidden/>
    <w:rsid w:val="0067360A"/>
    <w:rPr>
      <w:sz w:val="24"/>
      <w:szCs w:val="24"/>
    </w:rPr>
  </w:style>
  <w:style w:type="character" w:styleId="FollowedHyperlink">
    <w:name w:val="FollowedHyperlink"/>
    <w:basedOn w:val="DefaultParagraphFont"/>
    <w:uiPriority w:val="99"/>
    <w:semiHidden/>
    <w:unhideWhenUsed/>
    <w:rsid w:val="00A73234"/>
    <w:rPr>
      <w:color w:val="800080" w:themeColor="followedHyperlink"/>
      <w:u w:val="single"/>
    </w:rPr>
  </w:style>
  <w:style w:type="character" w:styleId="UnresolvedMention">
    <w:name w:val="Unresolved Mention"/>
    <w:basedOn w:val="DefaultParagraphFont"/>
    <w:uiPriority w:val="99"/>
    <w:semiHidden/>
    <w:unhideWhenUsed/>
    <w:rsid w:val="00A73234"/>
    <w:rPr>
      <w:color w:val="605E5C"/>
      <w:shd w:val="clear" w:color="auto" w:fill="E1DFDD"/>
    </w:rPr>
  </w:style>
  <w:style w:type="character" w:styleId="CommentReference">
    <w:name w:val="annotation reference"/>
    <w:basedOn w:val="DefaultParagraphFont"/>
    <w:uiPriority w:val="99"/>
    <w:semiHidden/>
    <w:unhideWhenUsed/>
    <w:rsid w:val="002E3FDB"/>
    <w:rPr>
      <w:sz w:val="16"/>
      <w:szCs w:val="16"/>
    </w:rPr>
  </w:style>
  <w:style w:type="paragraph" w:styleId="CommentText">
    <w:name w:val="annotation text"/>
    <w:basedOn w:val="Normal"/>
    <w:link w:val="CommentTextChar"/>
    <w:uiPriority w:val="99"/>
    <w:semiHidden/>
    <w:unhideWhenUsed/>
    <w:rsid w:val="002E3FDB"/>
    <w:rPr>
      <w:sz w:val="20"/>
      <w:szCs w:val="20"/>
    </w:rPr>
  </w:style>
  <w:style w:type="character" w:customStyle="1" w:styleId="CommentTextChar">
    <w:name w:val="Comment Text Char"/>
    <w:basedOn w:val="DefaultParagraphFont"/>
    <w:link w:val="CommentText"/>
    <w:uiPriority w:val="99"/>
    <w:semiHidden/>
    <w:rsid w:val="002E3FDB"/>
  </w:style>
  <w:style w:type="paragraph" w:styleId="CommentSubject">
    <w:name w:val="annotation subject"/>
    <w:basedOn w:val="CommentText"/>
    <w:next w:val="CommentText"/>
    <w:link w:val="CommentSubjectChar"/>
    <w:uiPriority w:val="99"/>
    <w:semiHidden/>
    <w:unhideWhenUsed/>
    <w:rsid w:val="002E3FDB"/>
    <w:rPr>
      <w:b/>
      <w:bCs/>
    </w:rPr>
  </w:style>
  <w:style w:type="character" w:customStyle="1" w:styleId="CommentSubjectChar">
    <w:name w:val="Comment Subject Char"/>
    <w:basedOn w:val="CommentTextChar"/>
    <w:link w:val="CommentSubject"/>
    <w:uiPriority w:val="99"/>
    <w:semiHidden/>
    <w:rsid w:val="002E3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oyaldevonstaff.nhs.uk/venepunctu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ihr.ac.uk/" TargetMode="External"/><Relationship Id="rId2" Type="http://schemas.openxmlformats.org/officeDocument/2006/relationships/numbering" Target="numbering.xml"/><Relationship Id="rId16" Type="http://schemas.openxmlformats.org/officeDocument/2006/relationships/hyperlink" Target="https://www.nih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1E7695-9294-415D-AC43-E37675AC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Estcourt Stephanie (Royal Devon and Exeter Foundation Trust)</dc:creator>
  <cp:lastModifiedBy>JONES, Nicola (ROYAL DEVON UNIVERSITY HEALTHCARE NHS FOUNDATION TRUST)</cp:lastModifiedBy>
  <cp:revision>3</cp:revision>
  <cp:lastPrinted>2023-10-30T15:12:00Z</cp:lastPrinted>
  <dcterms:created xsi:type="dcterms:W3CDTF">2023-12-07T14:17:00Z</dcterms:created>
  <dcterms:modified xsi:type="dcterms:W3CDTF">2023-12-07T14:23:00Z</dcterms:modified>
</cp:coreProperties>
</file>